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BCD" w:rsidRDefault="00096BCD" w:rsidP="00096BCD">
      <w:pPr>
        <w:framePr w:wrap="none" w:vAnchor="page" w:hAnchor="page" w:x="144" w:y="466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315200" cy="10033000"/>
            <wp:effectExtent l="19050" t="0" r="0" b="0"/>
            <wp:docPr id="1" name="Рисунок 1" descr="C:\Users\1\Desktop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edia\image9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003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998" w:rsidRDefault="00FC2998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Default="00096BCD"/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b/>
          <w:sz w:val="24"/>
          <w:szCs w:val="24"/>
        </w:rPr>
        <w:lastRenderedPageBreak/>
        <w:t>1.Общие положения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1.1. Настоящее положение устанавливает порядок создания, организации работы, принятия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исполнения решений Комиссией по урегулированию споров между участниками образовательных отношений Муниципального бюджетного дошкольного образовательного учреждения детского сада общеразвивающего вида с приоритетным осуществлением художественно-эстетического развития воспитанников № 5 г. Задонска (далее – Учреждение), (далее – Комиссия).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1.2. Настоящее Положения утверждено с учетом мнения Совета родителей (законных представителей) воспитанников (протокол от 25.08.2015 № 3), и Общим собранием работников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Муниципального бюджетного дошкольного образовательного учреждения детского сада общеразвивающего вида с приоритетным осуществлением художественно-эстетического развития воспитанников № 5 г. Задонска (протокол от 28.08.2015 № 2).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096BCD">
        <w:rPr>
          <w:rFonts w:ascii="Times New Roman" w:hAnsi="Times New Roman" w:cs="Times New Roman"/>
          <w:sz w:val="24"/>
          <w:szCs w:val="24"/>
        </w:rPr>
        <w:t>Комиссия создается в соответствии со статьей 45 Федерального закона от 29.12.2012 №273-ФЗ «Об образовании в Российской Федерации» в целях урегулирования разногласий между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участниками образовательных отношений по вопросам реализации права на образование, в том числе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в случаях возникновения конфликта интересов педагогического работника, вопросам применения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локальных нормативных актов Учреждения, обжалования решений о применении к обучающимся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дисциплинарного взыскания.</w:t>
      </w:r>
      <w:proofErr w:type="gramEnd"/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BCD">
        <w:rPr>
          <w:rFonts w:ascii="Times New Roman" w:hAnsi="Times New Roman" w:cs="Times New Roman"/>
          <w:b/>
          <w:sz w:val="24"/>
          <w:szCs w:val="24"/>
        </w:rPr>
        <w:t xml:space="preserve">2.Порядок создания, организации работы, 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BCD">
        <w:rPr>
          <w:rFonts w:ascii="Times New Roman" w:hAnsi="Times New Roman" w:cs="Times New Roman"/>
          <w:b/>
          <w:sz w:val="24"/>
          <w:szCs w:val="24"/>
        </w:rPr>
        <w:t>принятия решений Комиссией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2.1.Комиссия создается в составе 6 членов из равного числа   представителей родителей (законных представителей) воспитанников и представителей работников ДОУ, осуществляющей образовательную деятельность.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2.2.Делегирование представителей участников образовательных отношений в состав Комиссии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осуществляется Советом родителей (законных представителей) воспитанников Учреждения и Общим собранием работников.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2.3.Сформированный состав Комиссии утверждается приказом заведующей.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2.4.Срок полномочий Комиссии составляет два года.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2.5.Члены Комиссии осуществляют свою деятельность на безвозмездной основе.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2.6.Досрочное прекращение полномочий члена Комиссии осуществляется: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- на основании личного заявления члена Комиссии об исключении из его состава;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- по требованию не менее 2/3 членов Комиссии, выраженному в письменной форме;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- в случае отчисления (выбытия) из Учреждения воспитанника, родителем (законным представителем</w:t>
      </w:r>
      <w:proofErr w:type="gramStart"/>
      <w:r w:rsidRPr="00096BCD">
        <w:rPr>
          <w:rFonts w:ascii="Times New Roman" w:hAnsi="Times New Roman" w:cs="Times New Roman"/>
          <w:sz w:val="24"/>
          <w:szCs w:val="24"/>
        </w:rPr>
        <w:t>)к</w:t>
      </w:r>
      <w:proofErr w:type="gramEnd"/>
      <w:r w:rsidRPr="00096BCD">
        <w:rPr>
          <w:rFonts w:ascii="Times New Roman" w:hAnsi="Times New Roman" w:cs="Times New Roman"/>
          <w:sz w:val="24"/>
          <w:szCs w:val="24"/>
        </w:rPr>
        <w:t>оторого является член Комиссии, или увольнения работника – члена Комиссии.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2.7.В случае досрочного прекращения полномочий члена Комиссии в ее состав делегируется 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представитель от соответствующей категории участников образовательного процесса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с п. 1.3 настоящего Положения.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2.8. В целях организации работы Комиссия избирает из своего состава председателя и секретаря.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2.9. Комиссия собирается по мере необходимости. Решение о проведении заседания Комиссии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принимается ее председателем на основании обращения (жалобы, заявления, предложения</w:t>
      </w:r>
      <w:proofErr w:type="gramStart"/>
      <w:r w:rsidRPr="00096BCD">
        <w:rPr>
          <w:rFonts w:ascii="Times New Roman" w:hAnsi="Times New Roman" w:cs="Times New Roman"/>
          <w:sz w:val="24"/>
          <w:szCs w:val="24"/>
        </w:rPr>
        <w:t>)у</w:t>
      </w:r>
      <w:proofErr w:type="gramEnd"/>
      <w:r w:rsidRPr="00096BCD">
        <w:rPr>
          <w:rFonts w:ascii="Times New Roman" w:hAnsi="Times New Roman" w:cs="Times New Roman"/>
          <w:sz w:val="24"/>
          <w:szCs w:val="24"/>
        </w:rPr>
        <w:t>частника образовательных отношений не позднее 5 учебных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поступления такого обращения.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2.10. Обращение подается в письменной форме. В жалобе указываются конкретные факты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признаки нарушений прав участников образовательных отношений, лица, допустившие нарушения,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обстоятельства.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lastRenderedPageBreak/>
        <w:t>2.11. Заседание Комиссии проводится под руководством председателя Комиссии и оформляется протоколом, который подписывается председательствующим.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нем присутствовало не менее 3/4 членов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Комиссии.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Лицо, направившее в Комиссию обращение, вправе присутствовать при рассмотрении этого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обращения на заседании Комиссии. Лица, чьи действия обжалуются в обращении, также вправе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присутствовать на заседании Комиссии и давать пояснения.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Для объективного и всестороннего рассмотрения обращений Комиссия вправе приглашать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заседания и заслушивать иных участников образовательных отношений. Неявка данных лиц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заседание Комиссии либо немотивированный отказ от показаний не являются препятствием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рассмотрения обращения по существу.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2.12. Комиссия принимает решение не позднее 10 учебных дней с момента начала его рассмотрения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простым большинством голосов членов, присутствующих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заседании Комиссии.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 xml:space="preserve">2.13. В случае </w:t>
      </w:r>
      <w:proofErr w:type="gramStart"/>
      <w:r w:rsidRPr="00096BCD">
        <w:rPr>
          <w:rFonts w:ascii="Times New Roman" w:hAnsi="Times New Roman" w:cs="Times New Roman"/>
          <w:sz w:val="24"/>
          <w:szCs w:val="24"/>
        </w:rPr>
        <w:t>установления фактов нарушения прав участников образовательных отношений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 xml:space="preserve">Комиссия принимает решение, направленное на восстановление нарушенных прав. 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Комиссия отказывает в удовлетворении жалобы на нарушение прав заявителя, если посчитает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лица, подавшего жалобу или его законного представителя.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2.14. Решение Комиссии обязательно для исполнения всеми участниками образовательных отношений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BCD">
        <w:rPr>
          <w:rFonts w:ascii="Times New Roman" w:hAnsi="Times New Roman" w:cs="Times New Roman"/>
          <w:sz w:val="24"/>
          <w:szCs w:val="24"/>
        </w:rPr>
        <w:t>и подлежит исполнению в указанный срок.</w:t>
      </w:r>
    </w:p>
    <w:p w:rsidR="00096BCD" w:rsidRPr="00096BCD" w:rsidRDefault="00096BCD" w:rsidP="00096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6BCD">
        <w:rPr>
          <w:rFonts w:ascii="Times New Roman" w:hAnsi="Times New Roman" w:cs="Times New Roman"/>
          <w:sz w:val="24"/>
          <w:szCs w:val="24"/>
        </w:rPr>
        <w:t>Решение Комиссии может быть обжаловано в досудебном порядке заведующей ДОУ в течение 10 учебных дней со дня принятия решения. Подача жалобы не исключает права на одновременную или последующую подачу аналогичной жалобы в суд.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b/>
          <w:bCs/>
          <w:color w:val="000000"/>
          <w:sz w:val="24"/>
          <w:szCs w:val="24"/>
        </w:rPr>
      </w:pPr>
      <w:r w:rsidRPr="00096BCD">
        <w:rPr>
          <w:b/>
          <w:bCs/>
          <w:color w:val="000000"/>
          <w:sz w:val="24"/>
          <w:szCs w:val="24"/>
        </w:rPr>
        <w:t>3. Права членов Комиссии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b/>
          <w:color w:val="000000"/>
          <w:sz w:val="24"/>
          <w:szCs w:val="24"/>
        </w:rPr>
      </w:pPr>
      <w:r w:rsidRPr="00096BCD">
        <w:rPr>
          <w:iCs/>
          <w:color w:val="000000"/>
          <w:sz w:val="24"/>
          <w:szCs w:val="24"/>
        </w:rPr>
        <w:t>Комиссия имеет право: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b/>
          <w:color w:val="000000"/>
          <w:sz w:val="24"/>
          <w:szCs w:val="24"/>
        </w:rPr>
      </w:pPr>
      <w:r w:rsidRPr="00096BCD">
        <w:rPr>
          <w:color w:val="000000"/>
          <w:sz w:val="24"/>
          <w:szCs w:val="24"/>
        </w:rPr>
        <w:t xml:space="preserve">3.1.принимать к рассмотрению </w:t>
      </w:r>
      <w:r w:rsidRPr="00096BCD">
        <w:rPr>
          <w:sz w:val="24"/>
          <w:szCs w:val="24"/>
        </w:rPr>
        <w:t xml:space="preserve">обращение (жалобу, заявление, предложение) </w:t>
      </w:r>
      <w:r w:rsidRPr="00096BCD">
        <w:rPr>
          <w:color w:val="000000"/>
          <w:sz w:val="24"/>
          <w:szCs w:val="24"/>
        </w:rPr>
        <w:t>любого участника образовательных отношений в пределах своей компетенции;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color w:val="000000"/>
          <w:sz w:val="24"/>
          <w:szCs w:val="24"/>
        </w:rPr>
      </w:pPr>
      <w:r w:rsidRPr="00096BCD">
        <w:rPr>
          <w:color w:val="000000"/>
          <w:sz w:val="24"/>
          <w:szCs w:val="24"/>
        </w:rPr>
        <w:t xml:space="preserve">3.2.принять решение по каждому спорному вопросу, относящемуся к ее компетенции; 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color w:val="000000"/>
          <w:sz w:val="24"/>
          <w:szCs w:val="24"/>
        </w:rPr>
      </w:pPr>
      <w:r w:rsidRPr="00096BCD">
        <w:rPr>
          <w:color w:val="000000"/>
          <w:sz w:val="24"/>
          <w:szCs w:val="24"/>
        </w:rPr>
        <w:t>3.3. запрашивать дополнительную документацию, материалы для проведения самостоятельного изучения вопроса от администрации ДОУ;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color w:val="000000"/>
          <w:sz w:val="24"/>
          <w:szCs w:val="24"/>
        </w:rPr>
      </w:pPr>
      <w:r w:rsidRPr="00096BCD">
        <w:rPr>
          <w:color w:val="000000"/>
          <w:sz w:val="24"/>
          <w:szCs w:val="24"/>
        </w:rPr>
        <w:t>3.4. рекомендовать приостанавливать или отменять ранее принятое решение на основании проведенного изучения при согласии конфликтующих сторон;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color w:val="000000"/>
          <w:sz w:val="24"/>
          <w:szCs w:val="24"/>
        </w:rPr>
      </w:pPr>
      <w:r w:rsidRPr="00096BCD">
        <w:rPr>
          <w:color w:val="000000"/>
          <w:sz w:val="24"/>
          <w:szCs w:val="24"/>
        </w:rPr>
        <w:t xml:space="preserve">3.5. рекомендовать внести изменения в локальные </w:t>
      </w:r>
      <w:proofErr w:type="spellStart"/>
      <w:r w:rsidRPr="00096BCD">
        <w:rPr>
          <w:color w:val="000000"/>
          <w:sz w:val="24"/>
          <w:szCs w:val="24"/>
        </w:rPr>
        <w:t>актыДОУ</w:t>
      </w:r>
      <w:proofErr w:type="spellEnd"/>
      <w:r w:rsidRPr="00096BCD">
        <w:rPr>
          <w:color w:val="000000"/>
          <w:sz w:val="24"/>
          <w:szCs w:val="24"/>
        </w:rPr>
        <w:t xml:space="preserve"> с целью демократизации основ управления или расширения прав участников образовательных отношений.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color w:val="000000"/>
          <w:sz w:val="24"/>
          <w:szCs w:val="24"/>
        </w:rPr>
      </w:pPr>
      <w:r w:rsidRPr="00096BCD">
        <w:rPr>
          <w:color w:val="000000"/>
          <w:sz w:val="24"/>
          <w:szCs w:val="24"/>
        </w:rPr>
        <w:t> 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b/>
          <w:sz w:val="24"/>
          <w:szCs w:val="24"/>
        </w:rPr>
      </w:pPr>
      <w:r w:rsidRPr="00096BCD">
        <w:rPr>
          <w:b/>
          <w:bCs/>
          <w:sz w:val="24"/>
          <w:szCs w:val="24"/>
        </w:rPr>
        <w:t>4. Обязанности членов Комиссии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color w:val="000000"/>
          <w:sz w:val="24"/>
          <w:szCs w:val="24"/>
        </w:rPr>
      </w:pPr>
      <w:r w:rsidRPr="00096BCD">
        <w:rPr>
          <w:iCs/>
          <w:color w:val="000000"/>
          <w:sz w:val="24"/>
          <w:szCs w:val="24"/>
        </w:rPr>
        <w:t>Члены Комиссии обязаны: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color w:val="000000"/>
          <w:sz w:val="24"/>
          <w:szCs w:val="24"/>
        </w:rPr>
      </w:pPr>
      <w:r w:rsidRPr="00096BCD">
        <w:rPr>
          <w:iCs/>
          <w:color w:val="000000"/>
          <w:sz w:val="24"/>
          <w:szCs w:val="24"/>
        </w:rPr>
        <w:t xml:space="preserve">4.1. </w:t>
      </w:r>
      <w:r w:rsidRPr="00096BCD">
        <w:rPr>
          <w:color w:val="000000"/>
          <w:sz w:val="24"/>
          <w:szCs w:val="24"/>
        </w:rPr>
        <w:t>присутствовать на всех заседаниях Комиссии;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color w:val="000000"/>
          <w:sz w:val="24"/>
          <w:szCs w:val="24"/>
        </w:rPr>
      </w:pPr>
      <w:r w:rsidRPr="00096BCD">
        <w:rPr>
          <w:color w:val="000000"/>
          <w:sz w:val="24"/>
          <w:szCs w:val="24"/>
        </w:rPr>
        <w:t>4.2. принимать активное участие в рассмотрении поданных обращений в письменной форме;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color w:val="000000"/>
          <w:sz w:val="24"/>
          <w:szCs w:val="24"/>
        </w:rPr>
      </w:pPr>
      <w:r w:rsidRPr="00096BCD">
        <w:rPr>
          <w:color w:val="000000"/>
          <w:sz w:val="24"/>
          <w:szCs w:val="24"/>
        </w:rPr>
        <w:t>4.3. принимать решение в установленные сроки, если не оговорены дополнительные сроки рассмотрения обращения;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color w:val="000000"/>
          <w:sz w:val="24"/>
          <w:szCs w:val="24"/>
        </w:rPr>
      </w:pPr>
      <w:r w:rsidRPr="00096BCD">
        <w:rPr>
          <w:color w:val="000000"/>
          <w:sz w:val="24"/>
          <w:szCs w:val="24"/>
        </w:rPr>
        <w:t>4.4. давать обоснованный ответ заявителю в устной или письменной форме в соответствии с пожеланием заявителя.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color w:val="000000"/>
          <w:sz w:val="24"/>
          <w:szCs w:val="24"/>
        </w:rPr>
      </w:pPr>
      <w:r w:rsidRPr="00096BCD">
        <w:rPr>
          <w:color w:val="000000"/>
          <w:sz w:val="24"/>
          <w:szCs w:val="24"/>
        </w:rPr>
        <w:t> 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b/>
          <w:bCs/>
          <w:sz w:val="24"/>
          <w:szCs w:val="24"/>
        </w:rPr>
      </w:pPr>
      <w:r w:rsidRPr="00096BCD">
        <w:rPr>
          <w:b/>
          <w:bCs/>
          <w:sz w:val="24"/>
          <w:szCs w:val="24"/>
        </w:rPr>
        <w:t>5. Документация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color w:val="000000"/>
          <w:sz w:val="24"/>
          <w:szCs w:val="24"/>
        </w:rPr>
      </w:pPr>
      <w:r w:rsidRPr="00096BCD">
        <w:rPr>
          <w:bCs/>
          <w:color w:val="000000"/>
          <w:sz w:val="24"/>
          <w:szCs w:val="24"/>
        </w:rPr>
        <w:t>5.1.Документация Комиссии выделяется в ДОУ в отдельное делопроизводство.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color w:val="000000"/>
          <w:sz w:val="24"/>
          <w:szCs w:val="24"/>
        </w:rPr>
      </w:pPr>
      <w:r w:rsidRPr="00096BCD">
        <w:rPr>
          <w:color w:val="000000"/>
          <w:sz w:val="24"/>
          <w:szCs w:val="24"/>
        </w:rPr>
        <w:lastRenderedPageBreak/>
        <w:t>5.2.Заседания Комиссии оформляются протоколом.</w:t>
      </w:r>
    </w:p>
    <w:p w:rsidR="00096BCD" w:rsidRPr="00096BCD" w:rsidRDefault="00096BCD" w:rsidP="00096BCD">
      <w:pPr>
        <w:pStyle w:val="a5"/>
        <w:shd w:val="clear" w:color="auto" w:fill="FFFFFF"/>
        <w:spacing w:before="0" w:after="0"/>
        <w:ind w:firstLine="709"/>
        <w:contextualSpacing/>
        <w:jc w:val="both"/>
        <w:rPr>
          <w:color w:val="000000"/>
          <w:sz w:val="24"/>
          <w:szCs w:val="24"/>
        </w:rPr>
      </w:pPr>
      <w:r w:rsidRPr="00096BCD">
        <w:rPr>
          <w:color w:val="000000"/>
          <w:sz w:val="24"/>
          <w:szCs w:val="24"/>
        </w:rPr>
        <w:t>5.3. Протоколы заседаний Комиссии хранятся в документах ДОУ в течение 3-х лет.</w:t>
      </w:r>
    </w:p>
    <w:p w:rsidR="00043385" w:rsidRDefault="00043385" w:rsidP="00043385">
      <w:pPr>
        <w:autoSpaceDE w:val="0"/>
        <w:autoSpaceDN w:val="0"/>
        <w:adjustRightInd w:val="0"/>
        <w:spacing w:after="0" w:line="240" w:lineRule="auto"/>
        <w:rPr>
          <w:sz w:val="28"/>
        </w:rPr>
      </w:pPr>
      <w:r>
        <w:rPr>
          <w:sz w:val="28"/>
        </w:rPr>
        <w:t xml:space="preserve">                                      </w:t>
      </w:r>
    </w:p>
    <w:p w:rsidR="00392A0A" w:rsidRPr="007844B1" w:rsidRDefault="00043385" w:rsidP="000433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sz w:val="28"/>
        </w:rPr>
        <w:t xml:space="preserve">                                          </w:t>
      </w:r>
      <w:r w:rsidR="00392A0A" w:rsidRPr="007844B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6. </w:t>
      </w:r>
      <w:r w:rsidR="007844B1" w:rsidRPr="007844B1">
        <w:rPr>
          <w:rFonts w:ascii="Times New Roman" w:hAnsi="Times New Roman" w:cs="Times New Roman"/>
          <w:b/>
          <w:bCs/>
          <w:iCs/>
          <w:sz w:val="24"/>
          <w:szCs w:val="24"/>
        </w:rPr>
        <w:t>Исполнение решений комиссии.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>.1. Решение комиссии принимается открытым голосованием.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>.2. Решение комиссии считается принятым при условии, что за него</w:t>
      </w:r>
      <w:r w:rsidR="00043385">
        <w:rPr>
          <w:rFonts w:ascii="Times New Roman" w:hAnsi="Times New Roman" w:cs="Times New Roman"/>
          <w:sz w:val="24"/>
          <w:szCs w:val="24"/>
        </w:rPr>
        <w:t xml:space="preserve"> </w:t>
      </w:r>
      <w:r w:rsidR="00392A0A" w:rsidRPr="007844B1">
        <w:rPr>
          <w:rFonts w:ascii="Times New Roman" w:hAnsi="Times New Roman" w:cs="Times New Roman"/>
          <w:sz w:val="24"/>
          <w:szCs w:val="24"/>
        </w:rPr>
        <w:t>проголосовало большинство участвующих в голосовании членов комиссии.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>.3. В работе комиссии может быть предусмотрен порядок тайного</w:t>
      </w:r>
      <w:r w:rsidR="00043385">
        <w:rPr>
          <w:rFonts w:ascii="Times New Roman" w:hAnsi="Times New Roman" w:cs="Times New Roman"/>
          <w:sz w:val="24"/>
          <w:szCs w:val="24"/>
        </w:rPr>
        <w:t xml:space="preserve"> </w:t>
      </w:r>
      <w:r w:rsidR="00392A0A" w:rsidRPr="007844B1">
        <w:rPr>
          <w:rFonts w:ascii="Times New Roman" w:hAnsi="Times New Roman" w:cs="Times New Roman"/>
          <w:sz w:val="24"/>
          <w:szCs w:val="24"/>
        </w:rPr>
        <w:t>голосования, который устанавливается на заседании комиссии.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>.4. При равенстве голосов принимается решение, за которое</w:t>
      </w:r>
      <w:r w:rsidR="00043385">
        <w:rPr>
          <w:rFonts w:ascii="Times New Roman" w:hAnsi="Times New Roman" w:cs="Times New Roman"/>
          <w:sz w:val="24"/>
          <w:szCs w:val="24"/>
        </w:rPr>
        <w:t xml:space="preserve"> </w:t>
      </w:r>
      <w:r w:rsidR="00392A0A" w:rsidRPr="007844B1">
        <w:rPr>
          <w:rFonts w:ascii="Times New Roman" w:hAnsi="Times New Roman" w:cs="Times New Roman"/>
          <w:sz w:val="24"/>
          <w:szCs w:val="24"/>
        </w:rPr>
        <w:t>голосовал председательствующий на заседании.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>.5. Решение комиссии оформляется протоколом, который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подписывается председателем и секретарем комиссии.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 xml:space="preserve">.6. Член комиссии, не согласный с еѐ решением, вправе </w:t>
      </w:r>
      <w:proofErr w:type="gramStart"/>
      <w:r w:rsidR="00392A0A" w:rsidRPr="007844B1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 xml:space="preserve">письменной форме изложить своѐ мнение, которое подлежит </w:t>
      </w:r>
      <w:proofErr w:type="gramStart"/>
      <w:r w:rsidRPr="007844B1">
        <w:rPr>
          <w:rFonts w:ascii="Times New Roman" w:hAnsi="Times New Roman" w:cs="Times New Roman"/>
          <w:sz w:val="24"/>
          <w:szCs w:val="24"/>
        </w:rPr>
        <w:t>обязательному</w:t>
      </w:r>
      <w:proofErr w:type="gramEnd"/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приобщению к протоколу заседания комиссии.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>.7. Решение комиссии является обязательным для всех участников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образовательных отношений в учреждении и подлежит исполнению в сроки,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844B1">
        <w:rPr>
          <w:rFonts w:ascii="Times New Roman" w:hAnsi="Times New Roman" w:cs="Times New Roman"/>
          <w:sz w:val="24"/>
          <w:szCs w:val="24"/>
        </w:rPr>
        <w:t>предусмотренные</w:t>
      </w:r>
      <w:proofErr w:type="gramEnd"/>
      <w:r w:rsidRPr="007844B1">
        <w:rPr>
          <w:rFonts w:ascii="Times New Roman" w:hAnsi="Times New Roman" w:cs="Times New Roman"/>
          <w:sz w:val="24"/>
          <w:szCs w:val="24"/>
        </w:rPr>
        <w:t xml:space="preserve"> указанным решением.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>.8. Копии протокола заседания комиссии в 3-дневный срок со дня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заседания направляются заведующей учреждением, полностью или в виде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выписок из протокола - заинтересованным лицам.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 xml:space="preserve">.9. Решение комиссии может быть обжаловано в </w:t>
      </w:r>
      <w:proofErr w:type="gramStart"/>
      <w:r w:rsidR="00392A0A" w:rsidRPr="007844B1"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порядке.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>.10. При рассмотрении данного вопроса комиссия может приглашать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заинтересованные стороны для получения устных объяснений.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>.11. Заявление о наличии или об отсутствии конфликта интересов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педагогического работника рассматривается комиссией в случае, если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стороны самостоятельно не урегулировали разногласия при</w:t>
      </w:r>
      <w:r w:rsidR="00F06094">
        <w:rPr>
          <w:rFonts w:ascii="Times New Roman" w:hAnsi="Times New Roman" w:cs="Times New Roman"/>
          <w:sz w:val="24"/>
          <w:szCs w:val="24"/>
        </w:rPr>
        <w:t xml:space="preserve"> </w:t>
      </w:r>
      <w:r w:rsidRPr="007844B1">
        <w:rPr>
          <w:rFonts w:ascii="Times New Roman" w:hAnsi="Times New Roman" w:cs="Times New Roman"/>
          <w:sz w:val="24"/>
          <w:szCs w:val="24"/>
        </w:rPr>
        <w:t>непосредственных переговорах.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>.12. По итогам рассмотрения вопроса о наличии или об отсутствии</w:t>
      </w:r>
      <w:r w:rsidR="00F06094">
        <w:rPr>
          <w:rFonts w:ascii="Times New Roman" w:hAnsi="Times New Roman" w:cs="Times New Roman"/>
          <w:sz w:val="24"/>
          <w:szCs w:val="24"/>
        </w:rPr>
        <w:t xml:space="preserve"> </w:t>
      </w:r>
      <w:r w:rsidR="00392A0A" w:rsidRPr="007844B1">
        <w:rPr>
          <w:rFonts w:ascii="Times New Roman" w:hAnsi="Times New Roman" w:cs="Times New Roman"/>
          <w:sz w:val="24"/>
          <w:szCs w:val="24"/>
        </w:rPr>
        <w:t>конфликта интересов педагогического работника, родителя (законного</w:t>
      </w:r>
      <w:r w:rsidR="00F06094">
        <w:rPr>
          <w:rFonts w:ascii="Times New Roman" w:hAnsi="Times New Roman" w:cs="Times New Roman"/>
          <w:sz w:val="24"/>
          <w:szCs w:val="24"/>
        </w:rPr>
        <w:t xml:space="preserve"> </w:t>
      </w:r>
      <w:r w:rsidR="00392A0A" w:rsidRPr="007844B1">
        <w:rPr>
          <w:rFonts w:ascii="Times New Roman" w:hAnsi="Times New Roman" w:cs="Times New Roman"/>
          <w:sz w:val="24"/>
          <w:szCs w:val="24"/>
        </w:rPr>
        <w:t>представителя), комиссия принимает одно из следующих решений: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1) установить, что педагогический работник, родителя (законного</w:t>
      </w:r>
      <w:r w:rsidR="00F06094">
        <w:rPr>
          <w:rFonts w:ascii="Times New Roman" w:hAnsi="Times New Roman" w:cs="Times New Roman"/>
          <w:sz w:val="24"/>
          <w:szCs w:val="24"/>
        </w:rPr>
        <w:t xml:space="preserve"> </w:t>
      </w:r>
      <w:r w:rsidRPr="007844B1">
        <w:rPr>
          <w:rFonts w:ascii="Times New Roman" w:hAnsi="Times New Roman" w:cs="Times New Roman"/>
          <w:sz w:val="24"/>
          <w:szCs w:val="24"/>
        </w:rPr>
        <w:t>представителя) соблюдал требования об урегулировании конфликта</w:t>
      </w:r>
      <w:r w:rsidR="00F06094">
        <w:rPr>
          <w:rFonts w:ascii="Times New Roman" w:hAnsi="Times New Roman" w:cs="Times New Roman"/>
          <w:sz w:val="24"/>
          <w:szCs w:val="24"/>
        </w:rPr>
        <w:t xml:space="preserve"> </w:t>
      </w:r>
      <w:r w:rsidRPr="007844B1">
        <w:rPr>
          <w:rFonts w:ascii="Times New Roman" w:hAnsi="Times New Roman" w:cs="Times New Roman"/>
          <w:sz w:val="24"/>
          <w:szCs w:val="24"/>
        </w:rPr>
        <w:t>интересов;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2) установить, что педагогический работник, родителя (законного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представителя) не соблюдал требования об урегулировании конфликта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интересов. В этом случае комиссия рекомендует заведующему учреждением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 xml:space="preserve">указать педагогическому работнику, родителя (законного представителя) </w:t>
      </w:r>
      <w:proofErr w:type="gramStart"/>
      <w:r w:rsidRPr="007844B1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недопустимость нарушения требований урегулирования конфликта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интересов, либо применить к педагогическому работнику, родителю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(законному представителю) конкретную меру ответственности.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6.13</w:t>
      </w:r>
      <w:r w:rsidR="00392A0A" w:rsidRPr="007844B1">
        <w:rPr>
          <w:rFonts w:ascii="Times New Roman" w:hAnsi="Times New Roman" w:cs="Times New Roman"/>
          <w:sz w:val="24"/>
          <w:szCs w:val="24"/>
        </w:rPr>
        <w:t>. Копия протокола заседания комиссии или выписка из него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приобщается к личному делу педагогического работника, в отношении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844B1">
        <w:rPr>
          <w:rFonts w:ascii="Times New Roman" w:hAnsi="Times New Roman" w:cs="Times New Roman"/>
          <w:sz w:val="24"/>
          <w:szCs w:val="24"/>
        </w:rPr>
        <w:t>которого</w:t>
      </w:r>
      <w:proofErr w:type="gramEnd"/>
      <w:r w:rsidRPr="007844B1">
        <w:rPr>
          <w:rFonts w:ascii="Times New Roman" w:hAnsi="Times New Roman" w:cs="Times New Roman"/>
          <w:sz w:val="24"/>
          <w:szCs w:val="24"/>
        </w:rPr>
        <w:t xml:space="preserve"> рассмотрен вопрос о соблюдении требований об урегулировании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конфликта интересов.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>.14. Решения комиссии исполняются в установленные ею сроки.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>.15. Контроль исполнения решения, принятого комиссией по</w:t>
      </w:r>
      <w:r w:rsidR="00F06094">
        <w:rPr>
          <w:rFonts w:ascii="Times New Roman" w:hAnsi="Times New Roman" w:cs="Times New Roman"/>
          <w:sz w:val="24"/>
          <w:szCs w:val="24"/>
        </w:rPr>
        <w:t xml:space="preserve"> </w:t>
      </w:r>
      <w:r w:rsidR="00392A0A" w:rsidRPr="007844B1">
        <w:rPr>
          <w:rFonts w:ascii="Times New Roman" w:hAnsi="Times New Roman" w:cs="Times New Roman"/>
          <w:sz w:val="24"/>
          <w:szCs w:val="24"/>
        </w:rPr>
        <w:t>рассматриваемому вопросу, осуществляется членом комиссии, на которого</w:t>
      </w:r>
      <w:r w:rsidR="00F06094">
        <w:rPr>
          <w:rFonts w:ascii="Times New Roman" w:hAnsi="Times New Roman" w:cs="Times New Roman"/>
          <w:sz w:val="24"/>
          <w:szCs w:val="24"/>
        </w:rPr>
        <w:t xml:space="preserve"> </w:t>
      </w:r>
      <w:r w:rsidR="00392A0A" w:rsidRPr="007844B1">
        <w:rPr>
          <w:rFonts w:ascii="Times New Roman" w:hAnsi="Times New Roman" w:cs="Times New Roman"/>
          <w:sz w:val="24"/>
          <w:szCs w:val="24"/>
        </w:rPr>
        <w:t>этот контроль возложен комиссией.</w:t>
      </w:r>
    </w:p>
    <w:p w:rsidR="00392A0A" w:rsidRPr="007844B1" w:rsidRDefault="006B5798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6</w:t>
      </w:r>
      <w:r w:rsidR="00392A0A" w:rsidRPr="007844B1">
        <w:rPr>
          <w:rFonts w:ascii="Times New Roman" w:hAnsi="Times New Roman" w:cs="Times New Roman"/>
          <w:sz w:val="24"/>
          <w:szCs w:val="24"/>
        </w:rPr>
        <w:t>.16. Для исполнения решений комиссии могут быть подготовлены</w:t>
      </w:r>
    </w:p>
    <w:p w:rsidR="00392A0A" w:rsidRPr="007844B1" w:rsidRDefault="00392A0A" w:rsidP="0039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проекты локальных нормативных актов учреждения, приказов или</w:t>
      </w:r>
    </w:p>
    <w:p w:rsidR="00096BCD" w:rsidRPr="007844B1" w:rsidRDefault="00392A0A" w:rsidP="00392A0A">
      <w:pPr>
        <w:rPr>
          <w:rFonts w:ascii="Times New Roman" w:hAnsi="Times New Roman" w:cs="Times New Roman"/>
          <w:sz w:val="24"/>
          <w:szCs w:val="24"/>
        </w:rPr>
      </w:pPr>
      <w:r w:rsidRPr="007844B1">
        <w:rPr>
          <w:rFonts w:ascii="Times New Roman" w:hAnsi="Times New Roman" w:cs="Times New Roman"/>
          <w:sz w:val="24"/>
          <w:szCs w:val="24"/>
        </w:rPr>
        <w:t>поручений заведующей учреждением.</w:t>
      </w:r>
    </w:p>
    <w:sectPr w:rsidR="00096BCD" w:rsidRPr="007844B1" w:rsidSect="00FC2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096BCD"/>
    <w:rsid w:val="00043385"/>
    <w:rsid w:val="00096BCD"/>
    <w:rsid w:val="00392A0A"/>
    <w:rsid w:val="006B5798"/>
    <w:rsid w:val="007844B1"/>
    <w:rsid w:val="00815112"/>
    <w:rsid w:val="00F06094"/>
    <w:rsid w:val="00FC2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BC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096BCD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Ткач</cp:lastModifiedBy>
  <cp:revision>4</cp:revision>
  <cp:lastPrinted>2016-02-12T11:01:00Z</cp:lastPrinted>
  <dcterms:created xsi:type="dcterms:W3CDTF">2016-01-31T10:39:00Z</dcterms:created>
  <dcterms:modified xsi:type="dcterms:W3CDTF">2016-02-12T11:01:00Z</dcterms:modified>
</cp:coreProperties>
</file>