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230" w:rsidRPr="00AF7CC7" w:rsidRDefault="00E95230" w:rsidP="00AF7CC7">
      <w:pPr>
        <w:pStyle w:val="1"/>
        <w:shd w:val="clear" w:color="auto" w:fill="FFFFFF"/>
        <w:spacing w:before="0" w:line="360" w:lineRule="atLeast"/>
        <w:rPr>
          <w:rFonts w:ascii="Times New Roman" w:eastAsia="Times New Roman" w:hAnsi="Times New Roman" w:cs="Times New Roman"/>
          <w:bCs w:val="0"/>
          <w:color w:val="371D10"/>
          <w:kern w:val="36"/>
          <w:sz w:val="32"/>
          <w:szCs w:val="32"/>
          <w:lang w:eastAsia="ru-RU"/>
        </w:rPr>
      </w:pPr>
      <w:r w:rsidRPr="00AF7CC7">
        <w:rPr>
          <w:rFonts w:ascii="Times New Roman" w:eastAsia="Times New Roman" w:hAnsi="Times New Roman" w:cs="Times New Roman"/>
          <w:bCs w:val="0"/>
          <w:color w:val="371D10"/>
          <w:kern w:val="36"/>
          <w:sz w:val="32"/>
          <w:szCs w:val="32"/>
          <w:lang w:eastAsia="ru-RU"/>
        </w:rPr>
        <w:t xml:space="preserve">Организация воспитательного и образовательного процесса в </w:t>
      </w:r>
      <w:r w:rsidR="00C64782" w:rsidRPr="00AF7CC7">
        <w:rPr>
          <w:rFonts w:ascii="Times New Roman" w:eastAsia="Times New Roman" w:hAnsi="Times New Roman" w:cs="Times New Roman"/>
          <w:bCs w:val="0"/>
          <w:color w:val="371D10"/>
          <w:kern w:val="36"/>
          <w:sz w:val="32"/>
          <w:szCs w:val="32"/>
          <w:lang w:eastAsia="ru-RU"/>
        </w:rPr>
        <w:t xml:space="preserve">старшей </w:t>
      </w:r>
      <w:r w:rsidR="00AF7CC7" w:rsidRPr="00AF7CC7">
        <w:rPr>
          <w:rFonts w:ascii="Times New Roman" w:eastAsia="Times New Roman" w:hAnsi="Times New Roman" w:cs="Times New Roman"/>
          <w:bCs w:val="0"/>
          <w:color w:val="371D10"/>
          <w:kern w:val="36"/>
          <w:sz w:val="32"/>
          <w:szCs w:val="32"/>
          <w:lang w:eastAsia="ru-RU"/>
        </w:rPr>
        <w:t>разновозрастной группе ДОУ.</w:t>
      </w:r>
    </w:p>
    <w:p w:rsidR="00E95230" w:rsidRPr="00AF7CC7" w:rsidRDefault="00E95230" w:rsidP="00E95230">
      <w:pPr>
        <w:shd w:val="clear" w:color="auto" w:fill="FFFFFF"/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color w:val="833713"/>
          <w:sz w:val="32"/>
          <w:szCs w:val="32"/>
          <w:lang w:eastAsia="ru-RU"/>
        </w:rPr>
      </w:pPr>
      <w:bookmarkStart w:id="0" w:name="_GoBack"/>
      <w:bookmarkEnd w:id="0"/>
    </w:p>
    <w:p w:rsidR="00E95230" w:rsidRPr="00C64782" w:rsidRDefault="00E95230" w:rsidP="00C647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C64782">
        <w:rPr>
          <w:rFonts w:ascii="Times New Roman" w:hAnsi="Times New Roman" w:cs="Times New Roman"/>
          <w:sz w:val="28"/>
          <w:szCs w:val="28"/>
        </w:rPr>
        <w:t>Николаева Мария Валентиновна</w:t>
      </w:r>
      <w:r w:rsidR="00C64782" w:rsidRPr="00C647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647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ДОУ</w:t>
      </w:r>
      <w:r w:rsidR="00C647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воспитатель,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I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r w:rsidR="00B826A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.к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C64782" w:rsidRDefault="00C64782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Работаю воспитателем 6</w:t>
      </w:r>
      <w:r w:rsidR="00E95230"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лет. </w:t>
      </w:r>
    </w:p>
    <w:p w:rsid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 увлечения продиктованы спецификой мое</w:t>
      </w:r>
      <w:r w:rsidR="00192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работы: рисование, рукоделие</w:t>
      </w:r>
      <w:r w:rsid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сочинение стихов, пение,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комнатные цветы.</w:t>
      </w:r>
    </w:p>
    <w:p w:rsid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Участвую во всевозможных конкурсах: районных, региональных, </w:t>
      </w:r>
      <w:r w:rsid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межрегиональных,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всероссийских. </w:t>
      </w:r>
    </w:p>
    <w:p w:rsidR="008D640C" w:rsidRDefault="008D640C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28CA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время работы в детском саду </w:t>
      </w:r>
      <w:r w:rsid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год </w:t>
      </w:r>
      <w:r w:rsidR="00192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</w:t>
      </w:r>
      <w:r w:rsidR="00192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воспитателем младшей </w:t>
      </w:r>
      <w:r w:rsidR="001928CA" w:rsidRPr="00C64782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  <w:t>разновозрастной</w:t>
      </w:r>
      <w:r w:rsidR="001928CA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  <w:t xml:space="preserve"> группы</w:t>
      </w:r>
      <w:r w:rsidR="00192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2010 года – в</w:t>
      </w:r>
      <w:r w:rsidR="001928CA" w:rsidRPr="001928CA">
        <w:rPr>
          <w:rFonts w:ascii="Times New Roman" w:eastAsia="Times New Roman" w:hAnsi="Times New Roman" w:cs="Times New Roman"/>
          <w:bCs/>
          <w:color w:val="371D10"/>
          <w:kern w:val="36"/>
          <w:lang w:eastAsia="ru-RU"/>
        </w:rPr>
        <w:t xml:space="preserve"> </w:t>
      </w:r>
      <w:r w:rsidR="001928CA" w:rsidRPr="001928CA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старшей</w:t>
      </w:r>
      <w:r w:rsidR="001928CA" w:rsidRPr="001928C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="001928CA" w:rsidRPr="001928C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разновозрастной группе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66545" w:rsidRDefault="001928CA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Жизнь не стоит на месте, </w:t>
      </w:r>
      <w:r w:rsidR="00A617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идёт вперёд и мы вместе с ней</w:t>
      </w:r>
      <w:r w:rsidR="00D22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17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ногу!</w:t>
      </w:r>
    </w:p>
    <w:p w:rsidR="001928CA" w:rsidRDefault="001928CA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A3285" w:rsidRDefault="00A66545" w:rsidP="00A66545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125433" cy="3062177"/>
            <wp:effectExtent l="0" t="0" r="8890" b="5080"/>
            <wp:docPr id="6" name="Рисунок 6" descr="K:\Новая папка (2)\P2221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Новая папка (2)\P22212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808" cy="306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545" w:rsidRDefault="00A66545" w:rsidP="00A66545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28CA" w:rsidRDefault="001928CA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95230" w:rsidRPr="00B826A1" w:rsidRDefault="00E95230" w:rsidP="00B826A1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  <w:r w:rsidRPr="00B826A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Организация </w:t>
      </w:r>
      <w:proofErr w:type="spellStart"/>
      <w:r w:rsidRPr="00B826A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воспитательно</w:t>
      </w:r>
      <w:proofErr w:type="spellEnd"/>
      <w:r w:rsidRPr="00B826A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-образовательного процесса в</w:t>
      </w:r>
      <w:r w:rsidR="00B826A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 </w:t>
      </w:r>
      <w:r w:rsidR="001928CA" w:rsidRPr="00B826A1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bdr w:val="none" w:sz="0" w:space="0" w:color="auto" w:frame="1"/>
          <w:lang w:eastAsia="ru-RU"/>
        </w:rPr>
        <w:t>разновозрастной группе</w:t>
      </w:r>
      <w:r w:rsidRPr="00B826A1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  <w:bdr w:val="none" w:sz="0" w:space="0" w:color="auto" w:frame="1"/>
          <w:lang w:eastAsia="ru-RU"/>
        </w:rPr>
        <w:t>.</w:t>
      </w:r>
    </w:p>
    <w:p w:rsidR="001928CA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тема мало изучена</w:t>
      </w:r>
      <w:r w:rsidR="00D22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научной литературе, но она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 </w:t>
      </w:r>
      <w:r w:rsidR="00192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интересует и волнует, ведь мою группу посещают дети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разного возраста. 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</w:t>
      </w:r>
      <w:r w:rsidR="00192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планировании  приходи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лось и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скать по крупицам.  Когда пришло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 выбирать тему по самообразованию, то выбор темы был продиктован самой проблемой – разновозрастной группой.</w:t>
      </w:r>
    </w:p>
    <w:p w:rsidR="001928CA" w:rsidRDefault="001928CA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 самообразования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разработать планирование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-образовательного процесса для более эффективного 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успешного усвоения программы детьми разного возраста.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Соответственно был составлен план. </w:t>
      </w:r>
      <w:r w:rsidRPr="003A328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 вот что получилось</w:t>
      </w:r>
      <w:r w:rsidR="003A3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группе воспитыв</w:t>
      </w:r>
      <w:r w:rsidR="00C43D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аются дети смежных возрастов – от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до 7 лет. Ор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ганизация работы ориентируется на программы трё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возрастов.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утверждённой сетке занятий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онятно, что ОД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проводиться в разных формах, но как это сделать, чтобы не ущемлять интересы детей.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этим, я испытывала трудность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планировании обучения на занятиях, которые проводятся как с одной возрастной группой, так и со всеми 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детьми одновременно.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Вариативность комплектования групп предполагает вариативность в организации учебного процесса. Какой вариант наиболее оптимален для его группы, воспитатель должен решать сам. В связи с этим необходимо подчеркнуть, что эффективность обучения, в конечном счёте, зависит от личности педагога, его профессионального мастерства, а также от стиля взаимоотношений, которые складываются у него с детьми.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Стиль взаимоотношений во многом определяется формой организации педагогического процесса: фронтальной, групповой и индивидуальной. На фронтальных занятиях решаются задачи общего характера. При этом занятие бывает 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посвящено только одной теме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программы, а учебные задания дифференцируются для каждой возрастной подгруппы.</w:t>
      </w:r>
    </w:p>
    <w:p w:rsidR="00E95230" w:rsidRPr="00C64782" w:rsidRDefault="00AB38B4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Фронтально мы занимаемся</w:t>
      </w:r>
      <w:r w:rsidR="00E95230"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таких занятиях как познавательное развити</w:t>
      </w:r>
      <w:r w:rsidR="00192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  конструирование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речевое развитие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художественно-эстетическое </w:t>
      </w:r>
      <w:r w:rsidR="00E95230"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конечно физическое развитие и музыкальная деятельность.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Однотемные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занятия, в разновозрастных коллективах, наиболее целесообразны и эффективны. Разр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аботанное </w:t>
      </w:r>
      <w:r w:rsidR="00192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программе “</w:t>
      </w:r>
      <w:r w:rsidR="00E90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рождения до школы</w:t>
      </w:r>
      <w:r w:rsidR="00AB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 перспективное планирование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начале учебного года, очень в этом помогло. К таким занятиям легче подготовиться: дифференцировать для каждого возраста программное содержание, задачи воспитания и обучения, подобрать необходимые дидактические пособия.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Однотемные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 дают возможность рационально использовать время, экономя его на объяснении задания и способа выполнения.</w:t>
      </w:r>
    </w:p>
    <w:p w:rsidR="00E904B3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проводятся со всеми одновременно, по одной теме, но с раз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ными программным содержанием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каждой возрастной подгруппы. </w:t>
      </w:r>
      <w:proofErr w:type="gramEnd"/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на заня</w:t>
      </w:r>
      <w:r w:rsidR="00E90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тии по аппликации “Фрукты и овощи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 дети 4 лет учат правильно держать ножницы, вырезать фрукты по силуэту, наклеивать их; дети 5-6 лет закрепляют умение пользоваться ножницами, создавать сюжетную аппликацию и дополняют её. 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программой дети 4-х лет должны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заниматься не более 20 мин., дети 5 лет – 25 мин. и 6 лет – 30 мин. Следовательно, дети 4 лет или позже приступают к совместным занятиям, или раньше уходят с них.</w:t>
      </w:r>
    </w:p>
    <w:p w:rsidR="00E95230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заранее продумывать, что будут делать дети, пока остальные занимаются. К тому же часто дошколь</w:t>
      </w:r>
      <w:r w:rsidR="00E90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ники по необходимости остаются на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том же</w:t>
      </w:r>
      <w:r w:rsidR="00E90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месте, где проходило занятие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Таким образом, необходимо научить детей играть в течение 8-12 мин., практически не общаясь друг с другом или делая это лишь в крайних случаях, шёпотом.</w:t>
      </w:r>
      <w:r w:rsidR="00E90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тяжело, но удаётся.</w:t>
      </w:r>
    </w:p>
    <w:p w:rsidR="00FE24A3" w:rsidRDefault="00FE24A3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6545" w:rsidRDefault="00A66545" w:rsidP="00A66545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690038" cy="2317896"/>
            <wp:effectExtent l="0" t="0" r="0" b="6350"/>
            <wp:docPr id="9" name="Рисунок 9" descr="K:\Новая папка (2)\P2211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Новая папка (2)\P221118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8" cy="232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2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96363" cy="2243470"/>
            <wp:effectExtent l="0" t="0" r="4445" b="4445"/>
            <wp:docPr id="13" name="Рисунок 13" descr="K:\Новая папка (2)\P2193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Новая папка (2)\P21931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363" cy="224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A3" w:rsidRDefault="00FE24A3" w:rsidP="00A66545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24A3" w:rsidRDefault="00FE24A3" w:rsidP="00A66545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началом занятия необходимо продумать, исходя из его темы, условия проведения, вида деятельности, как удобнее разместить детей. В поле зрения должна находиться кажда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возрастная группа. Это помогае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использовать 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фференцированный подход к детям, непременно, выручает младший  воспитатель</w:t>
      </w:r>
      <w:r w:rsidR="00E90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Такая организация занятия помогает осуществлять индивидуальную работу с детьми. Например, если ребёнок 5 лет </w:t>
      </w:r>
      <w:r w:rsidRPr="00E904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слабо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владеет навыками рисования, лепки, аппликации следует в течение некоторого времени разрешать ему выполнять те задания, которые запланированы для 4-х летних детей. И наоборот, если ребёнок 4 лет проявляет </w:t>
      </w:r>
      <w:r w:rsidRPr="00E904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особые способности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той или иной деятельности, ему целесообразнее заниматься по программе старшей подгруппы.</w:t>
      </w:r>
    </w:p>
    <w:p w:rsidR="00E95230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 все занятия целесообразно проводить одновременно со всеми воспитанниками. Часть занятий проводится только с детьми 4 лет, часть – только с детьми 5-6 лет. Так, с подготовительной к школе подгруппой проводятся занятия по подготовке к обучению грамоте и занятия по математике, а с детьми 4-х лет занятия по математике и рисованию. На занятиях с подгруппами решаются учебные задачи частного характера, которые относятся только к детям данного возраста.</w:t>
      </w:r>
    </w:p>
    <w:p w:rsidR="00FE24A3" w:rsidRPr="00C64782" w:rsidRDefault="00FE24A3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эффективно сотрудничество младших и старших дошкольников. Сотрудничество детей обладает огромным воспитательным потенциалом. В разновозрастной группе это сотрудничество особенно результативно, так как старшие дети передают свой опыт младшим товарищам. При этом первые совершенствуют свои знания и умения, а вторые легче и успешнее осваивают материал. Особенно это заметно в продуктивных видах деятельности.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всего многообразия детских игр особое место занимают сюжетно-ролевые игры, они являются первой социальной практикой ребёнка и в наибольшей степени способствуют сплочению разновозрастного детского коллектива.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Однако организовать детей для взаимодействия в этих играх – дело очень сложное, особенно в первые месяцы, так как в этот период происходит адаптация детей 4 лет к новой обстановке.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Постепенно дети 4 лет, привыкая к новым условиям, начинают проявлять интерес к играм старших и нередко выражают желание принять в них участие. Но старшие дошкольники чаще отказывают малышам, а если и принимают в игру, то лишь на пас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сивные роли. Моя задача состоит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том, чтобы совместные игры стали эффективным средством формирования дружного коллектива. А вот занимаясь тр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удовым воспитанием я не испытываю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рудностей и иной раз малыши являются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примером для старших.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обеспечить активность и работоспособность детей во всех подгруппах? Необходимо избегать длинных бесед, многословных объяснений, находить правильный темп и ритм занятия. Целесообразны хоровые ответы детей всех возрастных подгрупп, но при условии, что дошкольники хорошо поняли задание. Наличие наглядного материала поддерживает внимание и работоспособность детей разного возраста.</w:t>
      </w:r>
    </w:p>
    <w:p w:rsidR="00E904B3" w:rsidRDefault="00E904B3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стараюсь не удалять детей из группы</w:t>
      </w:r>
      <w:r w:rsidR="00E95230"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подгрупповых занятий. Потому что дети, которые также</w:t>
      </w:r>
      <w:r w:rsidR="00E95230"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участвуют непосредственно в занятии (в данном случае дети 4-х лет), становятся более дисциплинированными, а та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же невольно заинтересованными</w:t>
      </w:r>
      <w:r w:rsidR="00E95230"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95230"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делают старшие, они становятся слуш</w:t>
      </w:r>
      <w:r w:rsidR="00466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ателями и  что-то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запоминаю</w:t>
      </w:r>
      <w:r w:rsidR="00E95230"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для себя. 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в основе организации процесса обучения в группе, состоящей из детей 4-6 лет, лежит планирование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однотемных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занятий, предусматривающее вместе с тем дифференцированное решение учебных задач для каждой возрастной подгруппы.</w:t>
      </w:r>
    </w:p>
    <w:p w:rsidR="00377B8F" w:rsidRDefault="00377B8F" w:rsidP="00B826A1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77B8F" w:rsidRDefault="00377B8F" w:rsidP="00B826A1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95230" w:rsidRPr="00C64782" w:rsidRDefault="00E95230" w:rsidP="00B826A1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Подобрана и из</w:t>
      </w:r>
      <w:r w:rsidR="00B826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учена литература по данной теме: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B826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B826A1" w:rsidRPr="00B826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Белошистая</w:t>
      </w:r>
      <w:proofErr w:type="spellEnd"/>
      <w:r w:rsidR="00B826A1" w:rsidRPr="00B826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А.В. Формирование и развитие математических способностей дошкольников: Вопросы теории и практики – М.: ВЛАДОС, 2003. – 400 с.</w:t>
      </w:r>
      <w:r w:rsidR="00B826A1" w:rsidRPr="00B826A1">
        <w:rPr>
          <w:rStyle w:val="apple-converted-space"/>
          <w:rFonts w:ascii="Trebuchet MS" w:hAnsi="Trebuchet MS"/>
          <w:color w:val="000000" w:themeColor="text1"/>
          <w:sz w:val="20"/>
          <w:szCs w:val="20"/>
          <w:shd w:val="clear" w:color="auto" w:fill="FFFFFF"/>
        </w:rPr>
        <w:t> </w:t>
      </w:r>
      <w:r w:rsidR="00B826A1" w:rsidRPr="00B826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Малокомплектный детский сад (старшая разновозрастная группа): Пособие для воспитателя детского </w:t>
      </w:r>
      <w:proofErr w:type="spellStart"/>
      <w:proofErr w:type="gram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В. В.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Гербова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 Н.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Давидчук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Доронова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др.; Под ред. М. А. Васильевой. – М.: Просвещение, 1988.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Обучение детей в дошкольных учреждениях села (в условиях разновозрастной группы) / А. Г.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Арушанова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Е. Н. Вавилова, В. В.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Гербова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др.; Под ред. А. С. Алексеевой. – М.: Просвещение, 1990.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Особенности взаимодействий дошкольников в разновозрастной группе. Е. Герасимова – статья из журнала “Дошкольное воспитание”.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Проблемы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межвозрастного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общения детей. С.Г. Якобсон, Л. Д. Зенченко – статьи из журнала “Дошкольное воспитание”, № 2-3, 2003 г.</w:t>
      </w:r>
    </w:p>
    <w:p w:rsidR="00E95230" w:rsidRPr="00C64782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Разновозрастная группа: сенсорное воспитание и развитие элементарных представлений. А.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Давидчук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статья из журнала “Дошкольное воспитание”.</w:t>
      </w:r>
    </w:p>
    <w:p w:rsidR="00E95230" w:rsidRDefault="00E95230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7. Утренняя гимнастика в разновозрастной группе. Л.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Пензулаева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статья из журнала “Дошкольное воспитание”, № 4-5, 2002 г.</w:t>
      </w:r>
    </w:p>
    <w:p w:rsidR="00B826A1" w:rsidRPr="00C64782" w:rsidRDefault="00B826A1" w:rsidP="00E9523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26A1" w:rsidRDefault="00B826A1" w:rsidP="00B826A1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Ф</w:t>
      </w:r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 организации обучения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-дидактическая игр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разновозрастной группе сельского детского сада. М. </w:t>
      </w:r>
      <w:proofErr w:type="spellStart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Перетятку</w:t>
      </w:r>
      <w:proofErr w:type="spellEnd"/>
      <w:r w:rsidRPr="00C6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статья из журнала “Дошкольное воспитание”, №7, 1990 г.</w:t>
      </w:r>
    </w:p>
    <w:p w:rsidR="00FE24A3" w:rsidRDefault="00FE24A3" w:rsidP="00FE24A3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1A3F" w:rsidRPr="00C64782" w:rsidRDefault="00971A3F" w:rsidP="00FE24A3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EA6" w:rsidRDefault="00FE24A3" w:rsidP="00FE24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91CB7C" wp14:editId="11383AC7">
            <wp:extent cx="2679405" cy="2785730"/>
            <wp:effectExtent l="0" t="0" r="6985" b="0"/>
            <wp:docPr id="14" name="Рисунок 14" descr="K:\Новая папка (2)\P2211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Новая папка (2)\P22111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10" cy="278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846327" wp14:editId="63DC808B">
            <wp:extent cx="2881423" cy="2730110"/>
            <wp:effectExtent l="0" t="0" r="0" b="0"/>
            <wp:docPr id="15" name="Рисунок 15" descr="K:\метод. фото\P4175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метод. фото\P41750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82" cy="274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A3" w:rsidRDefault="00FE24A3" w:rsidP="00A6174F">
      <w:pPr>
        <w:rPr>
          <w:rFonts w:ascii="Times New Roman" w:hAnsi="Times New Roman" w:cs="Times New Roman"/>
          <w:sz w:val="28"/>
          <w:szCs w:val="28"/>
        </w:rPr>
      </w:pPr>
    </w:p>
    <w:p w:rsidR="00687BF4" w:rsidRDefault="00377B8F" w:rsidP="00A6174F">
      <w:pP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728C1">
        <w:rPr>
          <w:rFonts w:ascii="Times New Roman" w:hAnsi="Times New Roman" w:cs="Times New Roman"/>
          <w:sz w:val="28"/>
          <w:szCs w:val="28"/>
        </w:rPr>
        <w:t xml:space="preserve"> в 2014-2015 учебном году</w:t>
      </w:r>
      <w:r w:rsidR="00A6174F">
        <w:rPr>
          <w:rFonts w:ascii="Times New Roman" w:hAnsi="Times New Roman" w:cs="Times New Roman"/>
          <w:sz w:val="28"/>
          <w:szCs w:val="28"/>
        </w:rPr>
        <w:t xml:space="preserve"> </w:t>
      </w:r>
      <w:r w:rsidR="00466F70">
        <w:rPr>
          <w:rFonts w:ascii="Times New Roman" w:hAnsi="Times New Roman" w:cs="Times New Roman"/>
          <w:sz w:val="28"/>
          <w:szCs w:val="28"/>
        </w:rPr>
        <w:t>я внедри</w:t>
      </w:r>
      <w:r w:rsidR="002728C1">
        <w:rPr>
          <w:rFonts w:ascii="Times New Roman" w:hAnsi="Times New Roman" w:cs="Times New Roman"/>
          <w:sz w:val="28"/>
          <w:szCs w:val="28"/>
        </w:rPr>
        <w:t xml:space="preserve">ла в План работы детского сада по окончании курсов Ульяновского ИПК ПРО, «Воспитание духовно-нравственной культуры  </w:t>
      </w:r>
      <w:r w:rsidR="002728C1" w:rsidRPr="00650CA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по программе «Добрый мир» </w:t>
      </w:r>
      <w:proofErr w:type="spellStart"/>
      <w:r w:rsidR="002728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Л.Л.Шевченко</w:t>
      </w:r>
      <w:proofErr w:type="spellEnd"/>
      <w:r w:rsidR="002728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2728C1" w:rsidRPr="00650C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свете задач модернизации образования в современной России</w:t>
      </w:r>
      <w:r w:rsidR="002728C1" w:rsidRPr="00650CA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»</w:t>
      </w:r>
      <w:r w:rsidR="002728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разработанную мной одноимённую Программу </w:t>
      </w:r>
      <w:r w:rsidR="002728C1" w:rsidRPr="002728C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«Добрый мир»</w:t>
      </w:r>
      <w:r w:rsidR="002728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, преподавание которой рассчитано на 2 года</w:t>
      </w:r>
      <w:proofErr w:type="gramStart"/>
      <w:r w:rsidR="002728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,</w:t>
      </w:r>
      <w:proofErr w:type="gramEnd"/>
      <w:r w:rsidR="002728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занятия провожу </w:t>
      </w:r>
      <w:proofErr w:type="spellStart"/>
      <w:r w:rsidR="002728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интегрированно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(с удовольствием)</w:t>
      </w:r>
      <w:r w:rsidR="002728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, дополнительно к основному Плану. </w:t>
      </w:r>
    </w:p>
    <w:p w:rsidR="00687BF4" w:rsidRDefault="002728C1" w:rsidP="00A6174F">
      <w:pP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Программа призвана воспитывать добро, спешить </w:t>
      </w:r>
      <w:r w:rsidR="00687B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делать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добрые дела. </w:t>
      </w:r>
    </w:p>
    <w:p w:rsidR="00A6174F" w:rsidRDefault="002728C1" w:rsidP="00A6174F">
      <w:pP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Для осуществления</w:t>
      </w:r>
      <w:r w:rsidR="00687B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её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есть необходимая литература</w:t>
      </w:r>
      <w:r w:rsidR="00466F7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-</w:t>
      </w:r>
      <w:r w:rsidR="00466F7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методическая и обучающая, а также дис</w:t>
      </w:r>
      <w:r w:rsidR="00531287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к с музыкальными произведениями по тематике Программы.</w:t>
      </w:r>
    </w:p>
    <w:p w:rsidR="00466F70" w:rsidRDefault="00466F70" w:rsidP="00A6174F">
      <w:pP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2728C1" w:rsidRDefault="002728C1" w:rsidP="00A6174F">
      <w:pP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По окончании первого года ведения этой парциальной программе я проводила «открытое» занятие в рамках районного методического объединения воспитателей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Майнского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района под названием «Коло</w:t>
      </w:r>
      <w:r w:rsidR="0092370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сок Добра» (</w:t>
      </w:r>
      <w:proofErr w:type="spellStart"/>
      <w:r w:rsidR="0092370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Приложениие</w:t>
      </w:r>
      <w:proofErr w:type="spellEnd"/>
      <w:r w:rsidR="0092370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)</w:t>
      </w:r>
    </w:p>
    <w:p w:rsidR="008D640C" w:rsidRDefault="008D640C" w:rsidP="008D64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22605" cy="3838353"/>
            <wp:effectExtent l="0" t="0" r="6985" b="0"/>
            <wp:docPr id="1" name="Рисунок 1" descr="K:\метод. фото\Новая папка\P6045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метод. фото\Новая папка\P604526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062" cy="384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287" w:rsidRDefault="00531287" w:rsidP="008D64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640C" w:rsidRDefault="008D640C" w:rsidP="008D64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 периодически обновляет</w:t>
      </w:r>
      <w:r w:rsidR="003A328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3A3285">
        <w:rPr>
          <w:rFonts w:ascii="Times New Roman" w:hAnsi="Times New Roman" w:cs="Times New Roman"/>
          <w:sz w:val="28"/>
          <w:szCs w:val="28"/>
        </w:rPr>
        <w:t>предметно-развивающая среда в группе, многое сделано своими руками.</w:t>
      </w:r>
    </w:p>
    <w:p w:rsidR="00687BF4" w:rsidRDefault="00687BF4" w:rsidP="008D64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3285" w:rsidRDefault="003A3285" w:rsidP="003A3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2688" cy="2519916"/>
            <wp:effectExtent l="0" t="0" r="0" b="0"/>
            <wp:docPr id="2" name="Рисунок 2" descr="K:\маша\PB165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маша\PB1657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734" cy="251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868C88" wp14:editId="1FC9FC33">
            <wp:extent cx="2849526" cy="2519916"/>
            <wp:effectExtent l="0" t="0" r="8255" b="0"/>
            <wp:docPr id="3" name="Рисунок 3" descr="K:\маша\PB165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маша\PB1657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004" cy="251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285" w:rsidRDefault="003A3285" w:rsidP="003A32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по духовно-нравственному и военно-патриотическому  воспитанию помогают Уголок Добра</w:t>
      </w:r>
      <w:r w:rsidR="00515665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Патриотический уголок.</w:t>
      </w:r>
    </w:p>
    <w:p w:rsidR="009F5D60" w:rsidRDefault="003A3285" w:rsidP="009F5D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96363" cy="2923953"/>
            <wp:effectExtent l="0" t="0" r="4445" b="0"/>
            <wp:docPr id="4" name="Рисунок 4" descr="K:\маша\PB165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маша\PB1657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07" cy="292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D6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9C462E" wp14:editId="753D2F05">
            <wp:extent cx="2753832" cy="2987748"/>
            <wp:effectExtent l="0" t="0" r="8890" b="3175"/>
            <wp:docPr id="5" name="Рисунок 5" descr="K:\маша\PB165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маша\PB1657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875" cy="29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D60" w:rsidRDefault="009F5D60" w:rsidP="009F5D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уголок- </w:t>
      </w:r>
      <w:r w:rsidR="00687BF4">
        <w:rPr>
          <w:rFonts w:ascii="Times New Roman" w:hAnsi="Times New Roman" w:cs="Times New Roman"/>
          <w:sz w:val="28"/>
          <w:szCs w:val="28"/>
        </w:rPr>
        <w:t>(</w:t>
      </w:r>
      <w:r w:rsidR="00515665">
        <w:rPr>
          <w:rFonts w:ascii="Times New Roman" w:hAnsi="Times New Roman" w:cs="Times New Roman"/>
          <w:sz w:val="28"/>
          <w:szCs w:val="28"/>
        </w:rPr>
        <w:t>Уголок природы</w:t>
      </w:r>
      <w:r>
        <w:rPr>
          <w:rFonts w:ascii="Times New Roman" w:hAnsi="Times New Roman" w:cs="Times New Roman"/>
          <w:sz w:val="28"/>
          <w:szCs w:val="28"/>
        </w:rPr>
        <w:t>, Математический</w:t>
      </w:r>
      <w:r w:rsidR="00515665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BF4">
        <w:rPr>
          <w:rFonts w:ascii="Times New Roman" w:hAnsi="Times New Roman" w:cs="Times New Roman"/>
          <w:sz w:val="28"/>
          <w:szCs w:val="28"/>
        </w:rPr>
        <w:t>на фото)</w:t>
      </w:r>
      <w:r>
        <w:rPr>
          <w:rFonts w:ascii="Times New Roman" w:hAnsi="Times New Roman" w:cs="Times New Roman"/>
          <w:sz w:val="28"/>
          <w:szCs w:val="28"/>
        </w:rPr>
        <w:t>- пополняю новыми настольно-печатными и дидактическими играми, пособиями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77B8F" w:rsidRDefault="00377B8F" w:rsidP="00387D06">
      <w:pPr>
        <w:rPr>
          <w:rFonts w:ascii="Times New Roman" w:hAnsi="Times New Roman" w:cs="Times New Roman"/>
          <w:sz w:val="28"/>
          <w:szCs w:val="28"/>
        </w:rPr>
      </w:pPr>
    </w:p>
    <w:p w:rsidR="009F5D60" w:rsidRDefault="009F5D60" w:rsidP="009F5D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8930" cy="3121507"/>
            <wp:effectExtent l="0" t="0" r="0" b="3175"/>
            <wp:docPr id="7" name="Рисунок 7" descr="K:\папка 1\в.г.мои любимые дети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:\папка 1\в.г.мои любимые дети!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977" cy="311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BF4" w:rsidRDefault="00377B8F" w:rsidP="00687BF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7D06">
        <w:rPr>
          <w:rFonts w:ascii="Times New Roman" w:hAnsi="Times New Roman" w:cs="Times New Roman"/>
          <w:b/>
          <w:sz w:val="32"/>
          <w:szCs w:val="32"/>
        </w:rPr>
        <w:t>Не представляю жизни без этих любознательных глаз, смешных вопросов, удивительных умозаключений!</w:t>
      </w:r>
    </w:p>
    <w:p w:rsidR="00377B8F" w:rsidRDefault="00377B8F" w:rsidP="00687BF4">
      <w:pPr>
        <w:jc w:val="center"/>
        <w:rPr>
          <w:rFonts w:ascii="Times New Roman" w:hAnsi="Times New Roman" w:cs="Times New Roman"/>
          <w:sz w:val="28"/>
          <w:szCs w:val="28"/>
        </w:rPr>
      </w:pPr>
      <w:r w:rsidRPr="00387D06">
        <w:rPr>
          <w:rFonts w:ascii="Times New Roman" w:hAnsi="Times New Roman" w:cs="Times New Roman"/>
          <w:sz w:val="28"/>
          <w:szCs w:val="28"/>
        </w:rPr>
        <w:t>Поэтому не перестаю учиться, чтобы не стыдно было смотреть на них</w:t>
      </w:r>
      <w:r w:rsidR="00687BF4">
        <w:rPr>
          <w:rFonts w:ascii="Times New Roman" w:hAnsi="Times New Roman" w:cs="Times New Roman"/>
          <w:sz w:val="28"/>
          <w:szCs w:val="28"/>
        </w:rPr>
        <w:t>, давать верные  со</w:t>
      </w:r>
      <w:r w:rsidRPr="00387D06">
        <w:rPr>
          <w:rFonts w:ascii="Times New Roman" w:hAnsi="Times New Roman" w:cs="Times New Roman"/>
          <w:sz w:val="28"/>
          <w:szCs w:val="28"/>
        </w:rPr>
        <w:t>веты, исправлять формулировку их ответов на мои вопросы!</w:t>
      </w:r>
    </w:p>
    <w:p w:rsidR="00377B8F" w:rsidRDefault="00377B8F" w:rsidP="00377B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90037" cy="3232298"/>
            <wp:effectExtent l="0" t="0" r="0" b="6350"/>
            <wp:docPr id="8" name="Рисунок 8" descr="K:\папка 1\M2xNP_Thgu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:\папка 1\M2xNP_Thguo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155" cy="323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016A9B" wp14:editId="7F6376F9">
            <wp:extent cx="2966484" cy="3147237"/>
            <wp:effectExtent l="0" t="0" r="5715" b="0"/>
            <wp:docPr id="10" name="Рисунок 10" descr="K:\папка 1\e6qgHMknPF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папка 1\e6qgHMknPFQ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647" cy="314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BF4" w:rsidRPr="00687BF4" w:rsidRDefault="00687BF4" w:rsidP="00687BF4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87BF4">
        <w:rPr>
          <w:rFonts w:ascii="Times New Roman" w:hAnsi="Times New Roman" w:cs="Times New Roman"/>
          <w:sz w:val="24"/>
          <w:szCs w:val="24"/>
        </w:rPr>
        <w:t>(</w:t>
      </w:r>
      <w:r w:rsidRPr="00687BF4">
        <w:rPr>
          <w:rFonts w:ascii="Times New Roman" w:hAnsi="Times New Roman" w:cs="Times New Roman"/>
          <w:i/>
          <w:sz w:val="24"/>
          <w:szCs w:val="24"/>
        </w:rPr>
        <w:t>На фото- дипломы и грамоты моих воспитанников,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87BF4">
        <w:rPr>
          <w:rFonts w:ascii="Times New Roman" w:hAnsi="Times New Roman" w:cs="Times New Roman"/>
          <w:i/>
          <w:sz w:val="24"/>
          <w:szCs w:val="24"/>
        </w:rPr>
        <w:t xml:space="preserve">а также я на Региональных Рождественских чтениях в Областном Дворце творчества  </w:t>
      </w:r>
      <w:proofErr w:type="spellStart"/>
      <w:r w:rsidRPr="00687BF4">
        <w:rPr>
          <w:rFonts w:ascii="Times New Roman" w:hAnsi="Times New Roman" w:cs="Times New Roman"/>
          <w:i/>
          <w:sz w:val="24"/>
          <w:szCs w:val="24"/>
        </w:rPr>
        <w:t>г</w:t>
      </w:r>
      <w:proofErr w:type="gramStart"/>
      <w:r w:rsidRPr="00687BF4">
        <w:rPr>
          <w:rFonts w:ascii="Times New Roman" w:hAnsi="Times New Roman" w:cs="Times New Roman"/>
          <w:i/>
          <w:sz w:val="24"/>
          <w:szCs w:val="24"/>
        </w:rPr>
        <w:t>.У</w:t>
      </w:r>
      <w:proofErr w:type="gramEnd"/>
      <w:r w:rsidRPr="00687BF4">
        <w:rPr>
          <w:rFonts w:ascii="Times New Roman" w:hAnsi="Times New Roman" w:cs="Times New Roman"/>
          <w:i/>
          <w:sz w:val="24"/>
          <w:szCs w:val="24"/>
        </w:rPr>
        <w:t>льяновска</w:t>
      </w:r>
      <w:proofErr w:type="spellEnd"/>
      <w:r w:rsidRPr="00687BF4">
        <w:rPr>
          <w:rFonts w:ascii="Times New Roman" w:hAnsi="Times New Roman" w:cs="Times New Roman"/>
          <w:i/>
          <w:sz w:val="24"/>
          <w:szCs w:val="24"/>
        </w:rPr>
        <w:t>, ноябрь-2015г.)</w:t>
      </w:r>
    </w:p>
    <w:p w:rsidR="00687BF4" w:rsidRDefault="00387D06" w:rsidP="00387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моими воспитанниками я достигла новых высот</w:t>
      </w:r>
      <w:r w:rsidR="005156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F5D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участвуя во всевозможных конкурсах, фестивалях выставках, даже конференциях,  мы завоевали огромное количество дипломов, грамот благодарственных писем и, конечно, сувениров</w:t>
      </w:r>
      <w:r w:rsidR="00515665">
        <w:rPr>
          <w:rFonts w:ascii="Times New Roman" w:hAnsi="Times New Roman" w:cs="Times New Roman"/>
          <w:sz w:val="28"/>
          <w:szCs w:val="28"/>
        </w:rPr>
        <w:t>.</w:t>
      </w:r>
    </w:p>
    <w:p w:rsidR="00387D06" w:rsidRDefault="00387D06" w:rsidP="00387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Отрадно, что в эту творческую работу с удовольствием включаются родители воспитанников, первые помощники в моей работе.</w:t>
      </w:r>
    </w:p>
    <w:p w:rsidR="00387D06" w:rsidRDefault="00377B8F" w:rsidP="00387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Назову некоторых призёров:</w:t>
      </w:r>
    </w:p>
    <w:p w:rsidR="00387D06" w:rsidRDefault="00387D06" w:rsidP="00387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Зибирова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74F">
        <w:rPr>
          <w:rFonts w:ascii="Times New Roman" w:hAnsi="Times New Roman" w:cs="Times New Roman"/>
          <w:b/>
          <w:sz w:val="28"/>
          <w:szCs w:val="28"/>
        </w:rPr>
        <w:t>1место</w:t>
      </w:r>
      <w:r w:rsidR="00A6174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районном конкурсе рисунков и фотографий «Красота родного края»</w:t>
      </w:r>
      <w:r w:rsidR="00F35266">
        <w:rPr>
          <w:rFonts w:ascii="Times New Roman" w:hAnsi="Times New Roman" w:cs="Times New Roman"/>
          <w:sz w:val="28"/>
          <w:szCs w:val="28"/>
        </w:rPr>
        <w:t xml:space="preserve"> в номинации «Юный художник» (+ 2 грамоты участников в номинации «Экологический дизайн») – 2013г.</w:t>
      </w:r>
    </w:p>
    <w:p w:rsidR="00F35266" w:rsidRDefault="00F35266" w:rsidP="00387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-2 </w:t>
      </w:r>
      <w:r w:rsidRPr="00A6174F">
        <w:rPr>
          <w:rFonts w:ascii="Times New Roman" w:hAnsi="Times New Roman" w:cs="Times New Roman"/>
          <w:b/>
          <w:sz w:val="28"/>
          <w:szCs w:val="28"/>
        </w:rPr>
        <w:t>призовых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74F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иплома в районном конкурсе рисунков «Мои любимые книги»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Настя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Жировова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Вика  (+5 дипломов участников)</w:t>
      </w:r>
      <w:r w:rsidR="00A6174F">
        <w:rPr>
          <w:rFonts w:ascii="Times New Roman" w:hAnsi="Times New Roman" w:cs="Times New Roman"/>
          <w:sz w:val="28"/>
          <w:szCs w:val="28"/>
        </w:rPr>
        <w:t>-2015г.</w:t>
      </w:r>
    </w:p>
    <w:p w:rsidR="00F35266" w:rsidRDefault="00F35266" w:rsidP="00387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-Гришанова Лиза</w:t>
      </w:r>
      <w:r w:rsidR="00A617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74F">
        <w:rPr>
          <w:rFonts w:ascii="Times New Roman" w:hAnsi="Times New Roman" w:cs="Times New Roman"/>
          <w:b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в межрегиональном творческом конкурсе «Пасха радость нам несёт</w:t>
      </w:r>
      <w:r w:rsidR="00A617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номинации «Д</w:t>
      </w:r>
      <w:r w:rsidR="00A6174F">
        <w:rPr>
          <w:rFonts w:ascii="Times New Roman" w:hAnsi="Times New Roman" w:cs="Times New Roman"/>
          <w:sz w:val="28"/>
          <w:szCs w:val="28"/>
        </w:rPr>
        <w:t>екоративно-прикладное творчество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6174F">
        <w:rPr>
          <w:rFonts w:ascii="Times New Roman" w:hAnsi="Times New Roman" w:cs="Times New Roman"/>
          <w:sz w:val="28"/>
          <w:szCs w:val="28"/>
        </w:rPr>
        <w:t xml:space="preserve"> (+6 грамот в нескольких номинациях)-2015г.</w:t>
      </w:r>
    </w:p>
    <w:p w:rsidR="00A6174F" w:rsidRDefault="00A6174F" w:rsidP="00387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6174F">
        <w:rPr>
          <w:rFonts w:ascii="Times New Roman" w:hAnsi="Times New Roman" w:cs="Times New Roman"/>
          <w:b/>
          <w:sz w:val="28"/>
          <w:szCs w:val="28"/>
        </w:rPr>
        <w:t>1 место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воспитанников в областном фестивале народного творчества «Аксаковская осень», посвящённом 223-й годовщине со дня рождения С.Т.Аксакова-2014г.</w:t>
      </w:r>
    </w:p>
    <w:p w:rsidR="00377B8F" w:rsidRDefault="00377B8F" w:rsidP="00387D06">
      <w:pPr>
        <w:rPr>
          <w:rFonts w:ascii="Times New Roman" w:hAnsi="Times New Roman" w:cs="Times New Roman"/>
          <w:sz w:val="28"/>
          <w:szCs w:val="28"/>
        </w:rPr>
      </w:pPr>
    </w:p>
    <w:p w:rsidR="00FC6210" w:rsidRDefault="00FC6210" w:rsidP="00FC6210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C6210" w:rsidRDefault="00377B8F" w:rsidP="00FC6210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1DC0F6" wp14:editId="1D80A451">
            <wp:extent cx="4444409" cy="3540642"/>
            <wp:effectExtent l="0" t="0" r="0" b="3175"/>
            <wp:docPr id="11" name="Рисунок 11" descr="K:\папка 1\восп.г на экскурсии в библиоте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:\папка 1\восп.г на экскурсии в библиотеке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478" cy="354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266" w:rsidRDefault="00FC6210" w:rsidP="00FC6210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Работа в социуме помогает социализации дошкольников. Часто организую экскурсии в сельскую библиотеку, Дом Культуры , в школьный музей, приглашаем и специалистов в гости в наш детский сад.</w:t>
      </w:r>
    </w:p>
    <w:p w:rsidR="00FC6210" w:rsidRDefault="00FC6210" w:rsidP="00FC62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56764" cy="3561907"/>
            <wp:effectExtent l="0" t="0" r="1270" b="635"/>
            <wp:docPr id="12" name="Рисунок 12" descr="K:\папка 1\вос.г. работа совместно со специалистами центра семь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папка 1\вос.г. работа совместно со специалистами центра семьи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577" cy="3563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29A" w:rsidRDefault="00FC6210" w:rsidP="00B462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Снимок с мероприятия, организованного на базе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детского сада «Колосок» совместно со специалистами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 семьи.</w:t>
      </w:r>
    </w:p>
    <w:p w:rsidR="00C244EA" w:rsidRDefault="00C244EA" w:rsidP="00B462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Одной из главных задач ДОУ является сохранение здоровья и привитие здорового образа жизни (ЗОЖ)</w:t>
      </w:r>
    </w:p>
    <w:p w:rsidR="00C244EA" w:rsidRDefault="00C244EA" w:rsidP="00FC62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73282" cy="3583172"/>
            <wp:effectExtent l="0" t="0" r="0" b="0"/>
            <wp:docPr id="16" name="Рисунок 16" descr="K:\Новая папка (2)\P2131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Новая папка (2)\P213114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731" cy="35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4EA" w:rsidRDefault="00C244EA" w:rsidP="00C244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своей работе непременно планирую мероприятия для осуществления этой столь актуальной на сегодня задачи! 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спортивном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уголке-картотеки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 подвижных игр, они обязательно используются на занятиях. Для проведения утренней зарядки разработала тематические комплексы упражнений.</w:t>
      </w:r>
    </w:p>
    <w:p w:rsidR="00B4629A" w:rsidRDefault="00B4629A" w:rsidP="00B462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31489" cy="2998381"/>
            <wp:effectExtent l="0" t="0" r="0" b="0"/>
            <wp:docPr id="17" name="Рисунок 17" descr="K:\Новая папка (2)\P221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Новая папка (2)\P221120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533" cy="299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4E6" w:rsidRDefault="00B4629A" w:rsidP="007104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такую газету выпустили родители моих воспитанников в рамках Дня Здоровья в детском саду!</w:t>
      </w:r>
    </w:p>
    <w:p w:rsidR="00C166BC" w:rsidRDefault="00C166BC" w:rsidP="007104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4E6" w:rsidRDefault="007104E6" w:rsidP="007104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5730" cy="2466753"/>
            <wp:effectExtent l="0" t="0" r="0" b="0"/>
            <wp:docPr id="18" name="Рисунок 18" descr="K:\Новая папка (2)\P2283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Новая папка (2)\P228326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332" cy="2469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0791" cy="2466753"/>
            <wp:effectExtent l="0" t="0" r="6350" b="0"/>
            <wp:docPr id="19" name="Рисунок 19" descr="K:\Новая папка (2)\PB16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Новая папка (2)\PB16032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776" cy="2470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6BC" w:rsidRDefault="007104E6" w:rsidP="00C166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Большую роль придаю  работе по сохранению традиций нашего народа, сохранению русского фольклора. В 2013 году </w:t>
      </w:r>
      <w:r w:rsidR="00C166BC">
        <w:rPr>
          <w:rFonts w:ascii="Times New Roman" w:hAnsi="Times New Roman" w:cs="Times New Roman"/>
          <w:sz w:val="28"/>
          <w:szCs w:val="28"/>
        </w:rPr>
        <w:t xml:space="preserve">обобщала работу в форме </w:t>
      </w:r>
      <w:proofErr w:type="spellStart"/>
      <w:r w:rsidR="00C166BC">
        <w:rPr>
          <w:rFonts w:ascii="Times New Roman" w:hAnsi="Times New Roman" w:cs="Times New Roman"/>
          <w:sz w:val="28"/>
          <w:szCs w:val="28"/>
        </w:rPr>
        <w:t>творческог</w:t>
      </w:r>
      <w:proofErr w:type="spellEnd"/>
      <w:r w:rsidR="00C166BC">
        <w:rPr>
          <w:rFonts w:ascii="Times New Roman" w:hAnsi="Times New Roman" w:cs="Times New Roman"/>
          <w:sz w:val="28"/>
          <w:szCs w:val="28"/>
        </w:rPr>
        <w:t xml:space="preserve"> отчёта по теме </w:t>
      </w:r>
      <w:r w:rsidR="00C166BC" w:rsidRPr="00C166BC">
        <w:rPr>
          <w:rFonts w:ascii="Times New Roman" w:hAnsi="Times New Roman" w:cs="Times New Roman"/>
          <w:sz w:val="28"/>
          <w:szCs w:val="28"/>
        </w:rPr>
        <w:t>«Фольклор в познавательном развитии детей дошкольного возраста»</w:t>
      </w:r>
      <w:r w:rsidR="00C166BC">
        <w:rPr>
          <w:rFonts w:ascii="Times New Roman" w:hAnsi="Times New Roman" w:cs="Times New Roman"/>
          <w:sz w:val="28"/>
          <w:szCs w:val="28"/>
        </w:rPr>
        <w:t>.</w:t>
      </w:r>
    </w:p>
    <w:p w:rsidR="00C166BC" w:rsidRPr="00C166BC" w:rsidRDefault="00C166BC" w:rsidP="00C166BC">
      <w:pPr>
        <w:rPr>
          <w:rFonts w:ascii="Times New Roman" w:hAnsi="Times New Roman" w:cs="Times New Roman"/>
          <w:sz w:val="28"/>
          <w:szCs w:val="28"/>
        </w:rPr>
      </w:pPr>
    </w:p>
    <w:p w:rsidR="007104E6" w:rsidRDefault="00C166BC" w:rsidP="00C16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2605" cy="3753293"/>
            <wp:effectExtent l="0" t="0" r="6985" b="0"/>
            <wp:docPr id="20" name="Рисунок 20" descr="D:\фото Д.САД\старшая группа разное\PA144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Д.САД\старшая группа разное\PA14426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691" cy="375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6BC" w:rsidRDefault="00C166BC" w:rsidP="00C16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Музейная работа оказывает положительное влияние на формирование желания сохранять память, историю.</w:t>
      </w:r>
    </w:p>
    <w:p w:rsidR="00FF1620" w:rsidRDefault="00FF1620" w:rsidP="00C166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5DFE" w:rsidRDefault="00FF1620" w:rsidP="00FF16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Опытом своей работы делюсь с коллегами на педагогических советах, как на уровне ДОУ, так и на районном МО воспитателей.</w:t>
      </w:r>
    </w:p>
    <w:p w:rsidR="00FF1620" w:rsidRDefault="00FF1620" w:rsidP="00F738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родительских собраниях выступаю с тематическими докладами</w:t>
      </w:r>
      <w:r w:rsidR="001A5DFE">
        <w:rPr>
          <w:rFonts w:ascii="Times New Roman" w:hAnsi="Times New Roman" w:cs="Times New Roman"/>
          <w:sz w:val="28"/>
          <w:szCs w:val="28"/>
        </w:rPr>
        <w:t>, применяю нестандартные формы подачи материала.</w:t>
      </w:r>
    </w:p>
    <w:p w:rsidR="001A5DFE" w:rsidRDefault="001A5DFE" w:rsidP="00FF1620">
      <w:pPr>
        <w:rPr>
          <w:rFonts w:ascii="Times New Roman" w:hAnsi="Times New Roman" w:cs="Times New Roman"/>
          <w:sz w:val="28"/>
          <w:szCs w:val="28"/>
        </w:rPr>
      </w:pPr>
    </w:p>
    <w:p w:rsidR="00C166BC" w:rsidRDefault="001A5DFE" w:rsidP="001A5D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528352"/>
            <wp:effectExtent l="0" t="0" r="3175" b="5715"/>
            <wp:docPr id="21" name="Рисунок 21" descr="J:\собрание\PB175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собрание\PB17576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2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82F" w:rsidRDefault="00F7382F" w:rsidP="001A5DFE">
      <w:pPr>
        <w:rPr>
          <w:rFonts w:ascii="Times New Roman" w:hAnsi="Times New Roman" w:cs="Times New Roman"/>
          <w:sz w:val="28"/>
          <w:szCs w:val="28"/>
        </w:rPr>
      </w:pPr>
    </w:p>
    <w:p w:rsidR="00F7382F" w:rsidRPr="008D24D0" w:rsidRDefault="00F7382F" w:rsidP="001A5DF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Хороший уровень </w:t>
      </w:r>
      <w:proofErr w:type="spellStart"/>
      <w:r w:rsidRP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мотивированности</w:t>
      </w:r>
      <w:proofErr w:type="spellEnd"/>
      <w:r w:rsidRP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воспитанников прослеживается в результатах моей деятельности. Усвоение программного материала детьми показы</w:t>
      </w:r>
      <w:r w:rsid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вает позитивную динамику в учебных достижениях воспитанников</w:t>
      </w:r>
      <w:proofErr w:type="gramStart"/>
      <w:r w:rsid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.</w:t>
      </w:r>
      <w:proofErr w:type="gramEnd"/>
      <w:r w:rsid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(См. Приложение 2</w:t>
      </w:r>
      <w:r w:rsidRP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.) .</w:t>
      </w:r>
    </w:p>
    <w:p w:rsidR="008D24D0" w:rsidRDefault="008D24D0" w:rsidP="001A5DF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заключение хочу сказать, одна из самых важных профессий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D2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 профессия воспитателя, любящего детей, прекрасно знающего свое дело и ясно представляющего себе, что любые потери в развитии ребенка дошкольного возраста невосполнимы.</w:t>
      </w:r>
    </w:p>
    <w:p w:rsidR="008D24D0" w:rsidRDefault="008D24D0" w:rsidP="001A5DF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D24D0" w:rsidRDefault="008D24D0" w:rsidP="008D24D0">
      <w:pPr>
        <w:jc w:val="right"/>
        <w:rPr>
          <w:rFonts w:ascii="Times New Roman" w:hAnsi="Times New Roman" w:cs="Times New Roman"/>
          <w:sz w:val="28"/>
          <w:szCs w:val="28"/>
        </w:rPr>
      </w:pPr>
      <w:r w:rsidRPr="008D24D0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D24D0" w:rsidRDefault="008D24D0" w:rsidP="008D24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дошкольное образовательное учреждение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 «Колосок»</w:t>
      </w:r>
    </w:p>
    <w:p w:rsidR="008D24D0" w:rsidRPr="008D24D0" w:rsidRDefault="008D24D0" w:rsidP="008D24D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62"/>
        <w:gridCol w:w="1701"/>
        <w:gridCol w:w="1808"/>
      </w:tblGrid>
      <w:tr w:rsidR="008D24D0" w:rsidTr="008D24D0">
        <w:trPr>
          <w:trHeight w:val="335"/>
        </w:trPr>
        <w:tc>
          <w:tcPr>
            <w:tcW w:w="6062" w:type="dxa"/>
            <w:vMerge w:val="restart"/>
          </w:tcPr>
          <w:p w:rsidR="008D24D0" w:rsidRPr="008D24D0" w:rsidRDefault="008D24D0" w:rsidP="008D2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4D0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 области</w:t>
            </w:r>
          </w:p>
        </w:tc>
        <w:tc>
          <w:tcPr>
            <w:tcW w:w="3509" w:type="dxa"/>
            <w:gridSpan w:val="2"/>
          </w:tcPr>
          <w:p w:rsidR="008D24D0" w:rsidRPr="008D24D0" w:rsidRDefault="008D24D0" w:rsidP="008D2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4D0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год</w:t>
            </w:r>
          </w:p>
        </w:tc>
      </w:tr>
      <w:tr w:rsidR="008D24D0" w:rsidTr="008D24D0">
        <w:trPr>
          <w:trHeight w:val="301"/>
        </w:trPr>
        <w:tc>
          <w:tcPr>
            <w:tcW w:w="6062" w:type="dxa"/>
            <w:vMerge/>
          </w:tcPr>
          <w:p w:rsidR="008D24D0" w:rsidRPr="008D24D0" w:rsidRDefault="008D24D0" w:rsidP="008D2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8D24D0" w:rsidRPr="00971A3F" w:rsidRDefault="008D24D0" w:rsidP="008D2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A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2013 – 2014 </w:t>
            </w:r>
            <w:proofErr w:type="spellStart"/>
            <w:r w:rsidRPr="00971A3F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971A3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971A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1808" w:type="dxa"/>
          </w:tcPr>
          <w:p w:rsidR="008D24D0" w:rsidRPr="00971A3F" w:rsidRDefault="008D24D0" w:rsidP="008D2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A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2014 – 2015 </w:t>
            </w:r>
            <w:proofErr w:type="spellStart"/>
            <w:r w:rsidRPr="00971A3F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  <w:proofErr w:type="gramStart"/>
            <w:r w:rsidRPr="00971A3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proofErr w:type="gramEnd"/>
            <w:r w:rsidRPr="00971A3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8D24D0" w:rsidTr="008D24D0">
        <w:tc>
          <w:tcPr>
            <w:tcW w:w="6062" w:type="dxa"/>
          </w:tcPr>
          <w:p w:rsidR="008D24D0" w:rsidRDefault="008D24D0" w:rsidP="008D2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1701" w:type="dxa"/>
          </w:tcPr>
          <w:p w:rsidR="008D24D0" w:rsidRDefault="00971A3F" w:rsidP="008D2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-11%</w:t>
            </w:r>
          </w:p>
          <w:p w:rsidR="00971A3F" w:rsidRDefault="00971A3F" w:rsidP="008D2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 – 54%</w:t>
            </w:r>
          </w:p>
          <w:p w:rsidR="00971A3F" w:rsidRDefault="00971A3F" w:rsidP="008D2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 – 35%</w:t>
            </w:r>
          </w:p>
        </w:tc>
        <w:tc>
          <w:tcPr>
            <w:tcW w:w="1808" w:type="dxa"/>
          </w:tcPr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– 9%</w:t>
            </w:r>
          </w:p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 - 52%</w:t>
            </w:r>
          </w:p>
          <w:p w:rsidR="008D24D0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ВУ- 39%</w:t>
            </w:r>
          </w:p>
        </w:tc>
      </w:tr>
      <w:tr w:rsidR="008D24D0" w:rsidTr="008D24D0">
        <w:tc>
          <w:tcPr>
            <w:tcW w:w="6062" w:type="dxa"/>
          </w:tcPr>
          <w:p w:rsidR="008D24D0" w:rsidRDefault="008D24D0" w:rsidP="008D2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1701" w:type="dxa"/>
          </w:tcPr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-12%</w:t>
            </w:r>
          </w:p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 – 64%</w:t>
            </w:r>
          </w:p>
          <w:p w:rsidR="008D24D0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ВУ- 24%</w:t>
            </w:r>
          </w:p>
        </w:tc>
        <w:tc>
          <w:tcPr>
            <w:tcW w:w="1808" w:type="dxa"/>
          </w:tcPr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- 10%</w:t>
            </w:r>
          </w:p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СУ- 63%</w:t>
            </w:r>
          </w:p>
          <w:p w:rsidR="008D24D0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 – 27%</w:t>
            </w:r>
          </w:p>
        </w:tc>
      </w:tr>
      <w:tr w:rsidR="008D24D0" w:rsidTr="008D24D0">
        <w:tc>
          <w:tcPr>
            <w:tcW w:w="6062" w:type="dxa"/>
          </w:tcPr>
          <w:p w:rsidR="008D24D0" w:rsidRDefault="008D24D0" w:rsidP="008D2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1701" w:type="dxa"/>
          </w:tcPr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- 8%</w:t>
            </w:r>
          </w:p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 – 29%</w:t>
            </w:r>
          </w:p>
          <w:p w:rsidR="008D24D0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 – 63%</w:t>
            </w:r>
          </w:p>
        </w:tc>
        <w:tc>
          <w:tcPr>
            <w:tcW w:w="1808" w:type="dxa"/>
          </w:tcPr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– 4%</w:t>
            </w:r>
          </w:p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 – 23%</w:t>
            </w:r>
          </w:p>
          <w:p w:rsidR="008D24D0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 – 73%</w:t>
            </w:r>
          </w:p>
        </w:tc>
      </w:tr>
      <w:tr w:rsidR="008D24D0" w:rsidTr="008D24D0">
        <w:tc>
          <w:tcPr>
            <w:tcW w:w="6062" w:type="dxa"/>
          </w:tcPr>
          <w:p w:rsidR="008D24D0" w:rsidRDefault="008D24D0" w:rsidP="008D2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1701" w:type="dxa"/>
          </w:tcPr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– 11%</w:t>
            </w:r>
          </w:p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СУ- 53%</w:t>
            </w:r>
          </w:p>
          <w:p w:rsidR="008D24D0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ВУ- 36%</w:t>
            </w:r>
          </w:p>
        </w:tc>
        <w:tc>
          <w:tcPr>
            <w:tcW w:w="1808" w:type="dxa"/>
          </w:tcPr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– 9%</w:t>
            </w:r>
          </w:p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 – 60%</w:t>
            </w:r>
          </w:p>
          <w:p w:rsidR="008D24D0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 – 31%</w:t>
            </w:r>
          </w:p>
        </w:tc>
      </w:tr>
      <w:tr w:rsidR="008D24D0" w:rsidTr="008D24D0">
        <w:tc>
          <w:tcPr>
            <w:tcW w:w="6062" w:type="dxa"/>
          </w:tcPr>
          <w:p w:rsidR="008D24D0" w:rsidRDefault="008D24D0" w:rsidP="008D2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701" w:type="dxa"/>
          </w:tcPr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 – 4%</w:t>
            </w:r>
          </w:p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 – 63%</w:t>
            </w:r>
          </w:p>
          <w:p w:rsidR="008D24D0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 – 33%</w:t>
            </w:r>
          </w:p>
        </w:tc>
        <w:tc>
          <w:tcPr>
            <w:tcW w:w="1808" w:type="dxa"/>
          </w:tcPr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-</w:t>
            </w:r>
            <w:proofErr w:type="gramEnd"/>
          </w:p>
          <w:p w:rsidR="00971A3F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 - 74%</w:t>
            </w:r>
          </w:p>
          <w:p w:rsidR="008D24D0" w:rsidRDefault="00971A3F" w:rsidP="00971A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 – 26%</w:t>
            </w:r>
          </w:p>
        </w:tc>
      </w:tr>
    </w:tbl>
    <w:p w:rsidR="008D24D0" w:rsidRPr="008D24D0" w:rsidRDefault="008D24D0" w:rsidP="008D24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382F" w:rsidRPr="008D24D0" w:rsidRDefault="00F7382F" w:rsidP="001A5DFE">
      <w:pPr>
        <w:rPr>
          <w:rFonts w:ascii="Times New Roman" w:hAnsi="Times New Roman" w:cs="Times New Roman"/>
          <w:sz w:val="28"/>
          <w:szCs w:val="28"/>
        </w:rPr>
      </w:pPr>
    </w:p>
    <w:sectPr w:rsidR="00F7382F" w:rsidRPr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471"/>
    <w:rsid w:val="001928CA"/>
    <w:rsid w:val="001A5DFE"/>
    <w:rsid w:val="002728C1"/>
    <w:rsid w:val="00377B8F"/>
    <w:rsid w:val="00387D06"/>
    <w:rsid w:val="003A3285"/>
    <w:rsid w:val="00466F70"/>
    <w:rsid w:val="00515665"/>
    <w:rsid w:val="00525471"/>
    <w:rsid w:val="00531287"/>
    <w:rsid w:val="00687BF4"/>
    <w:rsid w:val="007104E6"/>
    <w:rsid w:val="00727EA6"/>
    <w:rsid w:val="008D24D0"/>
    <w:rsid w:val="008D640C"/>
    <w:rsid w:val="00923701"/>
    <w:rsid w:val="00971A3F"/>
    <w:rsid w:val="009F5D60"/>
    <w:rsid w:val="00A6174F"/>
    <w:rsid w:val="00A66545"/>
    <w:rsid w:val="00AB38B4"/>
    <w:rsid w:val="00AF7CC7"/>
    <w:rsid w:val="00B4629A"/>
    <w:rsid w:val="00B826A1"/>
    <w:rsid w:val="00C166BC"/>
    <w:rsid w:val="00C244EA"/>
    <w:rsid w:val="00C43D9C"/>
    <w:rsid w:val="00C64782"/>
    <w:rsid w:val="00D22BA5"/>
    <w:rsid w:val="00E904B3"/>
    <w:rsid w:val="00E95230"/>
    <w:rsid w:val="00F35266"/>
    <w:rsid w:val="00F7382F"/>
    <w:rsid w:val="00FC6210"/>
    <w:rsid w:val="00FE24A3"/>
    <w:rsid w:val="00FF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2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2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B826A1"/>
  </w:style>
  <w:style w:type="paragraph" w:styleId="a3">
    <w:name w:val="Balloon Text"/>
    <w:basedOn w:val="a"/>
    <w:link w:val="a4"/>
    <w:uiPriority w:val="99"/>
    <w:semiHidden/>
    <w:unhideWhenUsed/>
    <w:rsid w:val="008D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40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D2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2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2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B826A1"/>
  </w:style>
  <w:style w:type="paragraph" w:styleId="a3">
    <w:name w:val="Balloon Text"/>
    <w:basedOn w:val="a"/>
    <w:link w:val="a4"/>
    <w:uiPriority w:val="99"/>
    <w:semiHidden/>
    <w:unhideWhenUsed/>
    <w:rsid w:val="008D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40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D2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E157F-59B2-45ED-B9F4-E314EC912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13</Pages>
  <Words>2059</Words>
  <Characters>11739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Колосок</dc:creator>
  <cp:keywords/>
  <dc:description/>
  <cp:lastModifiedBy>Колосок</cp:lastModifiedBy>
  <cp:revision>10</cp:revision>
  <dcterms:created xsi:type="dcterms:W3CDTF">2015-12-03T14:17:00Z</dcterms:created>
  <dcterms:modified xsi:type="dcterms:W3CDTF">2016-12-12T13:21:00Z</dcterms:modified>
</cp:coreProperties>
</file>