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5CF" w:rsidRPr="00134FA8" w:rsidRDefault="005625CF" w:rsidP="005625CF">
      <w:pPr>
        <w:pStyle w:val="a4"/>
        <w:jc w:val="both"/>
        <w:rPr>
          <w:rFonts w:ascii="Times New Roman" w:hAnsi="Times New Roman" w:cs="Times New Roman"/>
          <w:color w:val="1A1A1A" w:themeColor="background1" w:themeShade="1A"/>
          <w:sz w:val="24"/>
          <w:szCs w:val="24"/>
        </w:rPr>
      </w:pPr>
      <w:r w:rsidRPr="00134FA8">
        <w:rPr>
          <w:rFonts w:ascii="Times New Roman" w:hAnsi="Times New Roman" w:cs="Times New Roman"/>
          <w:color w:val="1A1A1A" w:themeColor="background1" w:themeShade="1A"/>
          <w:sz w:val="24"/>
          <w:szCs w:val="24"/>
        </w:rPr>
        <w:t xml:space="preserve">ПРИНЯТО:                                                                                                        </w:t>
      </w:r>
      <w:r>
        <w:rPr>
          <w:rFonts w:ascii="Times New Roman" w:hAnsi="Times New Roman" w:cs="Times New Roman"/>
          <w:color w:val="1A1A1A" w:themeColor="background1" w:themeShade="1A"/>
          <w:sz w:val="24"/>
          <w:szCs w:val="24"/>
        </w:rPr>
        <w:t xml:space="preserve">  </w:t>
      </w:r>
      <w:r w:rsidRPr="00134FA8">
        <w:rPr>
          <w:rFonts w:ascii="Times New Roman" w:hAnsi="Times New Roman" w:cs="Times New Roman"/>
          <w:color w:val="1A1A1A" w:themeColor="background1" w:themeShade="1A"/>
          <w:sz w:val="24"/>
          <w:szCs w:val="24"/>
        </w:rPr>
        <w:t>УТВЕРЖДАЮ:</w:t>
      </w:r>
    </w:p>
    <w:p w:rsidR="005625CF" w:rsidRPr="00134FA8" w:rsidRDefault="005625CF" w:rsidP="005625CF">
      <w:pPr>
        <w:pStyle w:val="a4"/>
        <w:jc w:val="both"/>
        <w:rPr>
          <w:rFonts w:ascii="Times New Roman" w:hAnsi="Times New Roman" w:cs="Times New Roman"/>
          <w:color w:val="1A1A1A" w:themeColor="background1" w:themeShade="1A"/>
          <w:sz w:val="24"/>
          <w:szCs w:val="24"/>
        </w:rPr>
      </w:pPr>
      <w:r w:rsidRPr="00134FA8">
        <w:rPr>
          <w:rFonts w:ascii="Times New Roman" w:hAnsi="Times New Roman" w:cs="Times New Roman"/>
          <w:color w:val="1A1A1A" w:themeColor="background1" w:themeShade="1A"/>
          <w:sz w:val="24"/>
          <w:szCs w:val="24"/>
        </w:rPr>
        <w:t>Педагогическим советом                                                                        Заведующий МКДОУ  </w:t>
      </w:r>
    </w:p>
    <w:p w:rsidR="005625CF" w:rsidRPr="00134FA8" w:rsidRDefault="005625CF" w:rsidP="005625CF">
      <w:pPr>
        <w:pStyle w:val="a4"/>
        <w:jc w:val="both"/>
        <w:rPr>
          <w:rFonts w:ascii="Times New Roman" w:hAnsi="Times New Roman" w:cs="Times New Roman"/>
          <w:color w:val="1A1A1A" w:themeColor="background1" w:themeShade="1A"/>
          <w:sz w:val="24"/>
          <w:szCs w:val="24"/>
        </w:rPr>
      </w:pPr>
      <w:r>
        <w:rPr>
          <w:rFonts w:ascii="Times New Roman" w:hAnsi="Times New Roman" w:cs="Times New Roman"/>
          <w:color w:val="1A1A1A" w:themeColor="background1" w:themeShade="1A"/>
          <w:sz w:val="24"/>
          <w:szCs w:val="24"/>
        </w:rPr>
        <w:t>Протокол № 1 от 31</w:t>
      </w:r>
      <w:r w:rsidRPr="00134FA8">
        <w:rPr>
          <w:rFonts w:ascii="Times New Roman" w:hAnsi="Times New Roman" w:cs="Times New Roman"/>
          <w:color w:val="1A1A1A" w:themeColor="background1" w:themeShade="1A"/>
          <w:sz w:val="24"/>
          <w:szCs w:val="24"/>
        </w:rPr>
        <w:t>.0</w:t>
      </w:r>
      <w:r>
        <w:rPr>
          <w:rFonts w:ascii="Times New Roman" w:hAnsi="Times New Roman" w:cs="Times New Roman"/>
          <w:color w:val="1A1A1A" w:themeColor="background1" w:themeShade="1A"/>
          <w:sz w:val="24"/>
          <w:szCs w:val="24"/>
        </w:rPr>
        <w:t>9</w:t>
      </w:r>
      <w:r w:rsidRPr="00134FA8">
        <w:rPr>
          <w:rFonts w:ascii="Times New Roman" w:hAnsi="Times New Roman" w:cs="Times New Roman"/>
          <w:color w:val="1A1A1A" w:themeColor="background1" w:themeShade="1A"/>
          <w:sz w:val="24"/>
          <w:szCs w:val="24"/>
        </w:rPr>
        <w:t>.201</w:t>
      </w:r>
      <w:r>
        <w:rPr>
          <w:rFonts w:ascii="Times New Roman" w:hAnsi="Times New Roman" w:cs="Times New Roman"/>
          <w:color w:val="1A1A1A" w:themeColor="background1" w:themeShade="1A"/>
          <w:sz w:val="24"/>
          <w:szCs w:val="24"/>
        </w:rPr>
        <w:t>7</w:t>
      </w:r>
      <w:r w:rsidRPr="00134FA8">
        <w:rPr>
          <w:rFonts w:ascii="Times New Roman" w:hAnsi="Times New Roman" w:cs="Times New Roman"/>
          <w:color w:val="1A1A1A" w:themeColor="background1" w:themeShade="1A"/>
          <w:sz w:val="24"/>
          <w:szCs w:val="24"/>
        </w:rPr>
        <w:t xml:space="preserve"> г                                                              Детский сад «Колосок»</w:t>
      </w:r>
    </w:p>
    <w:p w:rsidR="005625CF" w:rsidRPr="00134FA8" w:rsidRDefault="005625CF" w:rsidP="005625CF">
      <w:pPr>
        <w:pStyle w:val="a4"/>
        <w:jc w:val="both"/>
        <w:rPr>
          <w:rFonts w:ascii="Times New Roman" w:hAnsi="Times New Roman" w:cs="Times New Roman"/>
          <w:color w:val="1A1A1A" w:themeColor="background1" w:themeShade="1A"/>
          <w:sz w:val="24"/>
          <w:szCs w:val="24"/>
        </w:rPr>
      </w:pPr>
      <w:r w:rsidRPr="00134FA8">
        <w:rPr>
          <w:rFonts w:ascii="Times New Roman" w:hAnsi="Times New Roman" w:cs="Times New Roman"/>
          <w:color w:val="1A1A1A" w:themeColor="background1" w:themeShade="1A"/>
          <w:sz w:val="24"/>
          <w:szCs w:val="24"/>
        </w:rPr>
        <w:t xml:space="preserve">                                                                                                           __________/Молодых Т.Н./</w:t>
      </w:r>
    </w:p>
    <w:p w:rsidR="005625CF" w:rsidRPr="00134FA8" w:rsidRDefault="005625CF" w:rsidP="005625CF">
      <w:pPr>
        <w:pStyle w:val="a4"/>
        <w:jc w:val="both"/>
        <w:rPr>
          <w:rFonts w:ascii="Times New Roman" w:hAnsi="Times New Roman" w:cs="Times New Roman"/>
          <w:color w:val="1A1A1A" w:themeColor="background1" w:themeShade="1A"/>
          <w:sz w:val="24"/>
          <w:szCs w:val="24"/>
        </w:rPr>
      </w:pPr>
      <w:r w:rsidRPr="00134FA8">
        <w:rPr>
          <w:rFonts w:ascii="Times New Roman" w:hAnsi="Times New Roman" w:cs="Times New Roman"/>
          <w:color w:val="1A1A1A" w:themeColor="background1" w:themeShade="1A"/>
          <w:sz w:val="24"/>
          <w:szCs w:val="24"/>
        </w:rPr>
        <w:t xml:space="preserve">                                                                                                                   Приложение к приказу </w:t>
      </w:r>
    </w:p>
    <w:p w:rsidR="005625CF" w:rsidRPr="00134FA8" w:rsidRDefault="005625CF" w:rsidP="005625CF">
      <w:pPr>
        <w:pStyle w:val="a4"/>
        <w:rPr>
          <w:rFonts w:ascii="Times New Roman" w:hAnsi="Times New Roman" w:cs="Times New Roman"/>
          <w:color w:val="1A1A1A" w:themeColor="background1" w:themeShade="1A"/>
          <w:sz w:val="24"/>
          <w:szCs w:val="24"/>
        </w:rPr>
      </w:pPr>
      <w:r w:rsidRPr="00134FA8">
        <w:rPr>
          <w:rFonts w:ascii="Times New Roman" w:hAnsi="Times New Roman" w:cs="Times New Roman"/>
          <w:color w:val="1A1A1A" w:themeColor="background1" w:themeShade="1A"/>
          <w:sz w:val="24"/>
          <w:szCs w:val="24"/>
        </w:rPr>
        <w:t xml:space="preserve">                                                                                          </w:t>
      </w:r>
      <w:r>
        <w:rPr>
          <w:rFonts w:ascii="Times New Roman" w:hAnsi="Times New Roman" w:cs="Times New Roman"/>
          <w:color w:val="1A1A1A" w:themeColor="background1" w:themeShade="1A"/>
          <w:sz w:val="24"/>
          <w:szCs w:val="24"/>
        </w:rPr>
        <w:t xml:space="preserve">                         № 32/1 от 08</w:t>
      </w:r>
      <w:r w:rsidRPr="00134FA8">
        <w:rPr>
          <w:rFonts w:ascii="Times New Roman" w:hAnsi="Times New Roman" w:cs="Times New Roman"/>
          <w:color w:val="1A1A1A" w:themeColor="background1" w:themeShade="1A"/>
          <w:sz w:val="24"/>
          <w:szCs w:val="24"/>
        </w:rPr>
        <w:t>.0</w:t>
      </w:r>
      <w:r>
        <w:rPr>
          <w:rFonts w:ascii="Times New Roman" w:hAnsi="Times New Roman" w:cs="Times New Roman"/>
          <w:color w:val="1A1A1A" w:themeColor="background1" w:themeShade="1A"/>
          <w:sz w:val="24"/>
          <w:szCs w:val="24"/>
        </w:rPr>
        <w:t>9</w:t>
      </w:r>
      <w:r w:rsidRPr="00134FA8">
        <w:rPr>
          <w:rFonts w:ascii="Times New Roman" w:hAnsi="Times New Roman" w:cs="Times New Roman"/>
          <w:color w:val="1A1A1A" w:themeColor="background1" w:themeShade="1A"/>
          <w:sz w:val="24"/>
          <w:szCs w:val="24"/>
        </w:rPr>
        <w:t>.201</w:t>
      </w:r>
      <w:r>
        <w:rPr>
          <w:rFonts w:ascii="Times New Roman" w:hAnsi="Times New Roman" w:cs="Times New Roman"/>
          <w:color w:val="1A1A1A" w:themeColor="background1" w:themeShade="1A"/>
          <w:sz w:val="24"/>
          <w:szCs w:val="24"/>
        </w:rPr>
        <w:t>7</w:t>
      </w:r>
      <w:r w:rsidRPr="00134FA8">
        <w:rPr>
          <w:rFonts w:ascii="Times New Roman" w:hAnsi="Times New Roman" w:cs="Times New Roman"/>
          <w:color w:val="1A1A1A" w:themeColor="background1" w:themeShade="1A"/>
          <w:sz w:val="24"/>
          <w:szCs w:val="24"/>
        </w:rPr>
        <w:t xml:space="preserve"> </w:t>
      </w:r>
      <w:r w:rsidRPr="00ED7BE7">
        <w:rPr>
          <w:rFonts w:ascii="Times New Roman" w:hAnsi="Times New Roman" w:cs="Times New Roman"/>
          <w:color w:val="FF0000"/>
          <w:sz w:val="24"/>
          <w:szCs w:val="24"/>
        </w:rPr>
        <w:br/>
      </w:r>
      <w:r w:rsidRPr="00134FA8">
        <w:rPr>
          <w:rFonts w:ascii="Times New Roman" w:hAnsi="Times New Roman" w:cs="Times New Roman"/>
          <w:color w:val="1A1A1A" w:themeColor="background1" w:themeShade="1A"/>
          <w:sz w:val="24"/>
          <w:szCs w:val="24"/>
        </w:rPr>
        <w:t>СОГЛАСОВАНО:</w:t>
      </w:r>
    </w:p>
    <w:p w:rsidR="005625CF" w:rsidRPr="00134FA8" w:rsidRDefault="005625CF" w:rsidP="005625CF">
      <w:pPr>
        <w:pStyle w:val="a4"/>
        <w:jc w:val="both"/>
        <w:rPr>
          <w:rFonts w:ascii="Times New Roman" w:hAnsi="Times New Roman" w:cs="Times New Roman"/>
          <w:color w:val="1A1A1A" w:themeColor="background1" w:themeShade="1A"/>
          <w:sz w:val="24"/>
          <w:szCs w:val="24"/>
        </w:rPr>
      </w:pPr>
      <w:r w:rsidRPr="00134FA8">
        <w:rPr>
          <w:rFonts w:ascii="Times New Roman" w:hAnsi="Times New Roman" w:cs="Times New Roman"/>
          <w:color w:val="1A1A1A" w:themeColor="background1" w:themeShade="1A"/>
          <w:sz w:val="24"/>
          <w:szCs w:val="24"/>
        </w:rPr>
        <w:t>Председатель ПК</w:t>
      </w:r>
    </w:p>
    <w:p w:rsidR="005625CF" w:rsidRPr="00134FA8" w:rsidRDefault="005625CF" w:rsidP="005625CF">
      <w:pPr>
        <w:pStyle w:val="a4"/>
        <w:jc w:val="both"/>
        <w:rPr>
          <w:rFonts w:ascii="Times New Roman" w:hAnsi="Times New Roman" w:cs="Times New Roman"/>
          <w:color w:val="1A1A1A" w:themeColor="background1" w:themeShade="1A"/>
          <w:sz w:val="24"/>
          <w:szCs w:val="24"/>
        </w:rPr>
      </w:pPr>
      <w:r w:rsidRPr="00134FA8">
        <w:rPr>
          <w:rFonts w:ascii="Times New Roman" w:hAnsi="Times New Roman" w:cs="Times New Roman"/>
          <w:color w:val="1A1A1A" w:themeColor="background1" w:themeShade="1A"/>
          <w:sz w:val="24"/>
          <w:szCs w:val="24"/>
        </w:rPr>
        <w:t>____________/Погодаева С.Г./</w:t>
      </w:r>
    </w:p>
    <w:p w:rsidR="005625CF" w:rsidRPr="00134FA8" w:rsidRDefault="005625CF" w:rsidP="005625CF">
      <w:pPr>
        <w:rPr>
          <w:rFonts w:ascii="Times New Roman" w:hAnsi="Times New Roman" w:cs="Times New Roman"/>
          <w:color w:val="1A1A1A" w:themeColor="background1" w:themeShade="1A"/>
          <w:sz w:val="24"/>
          <w:szCs w:val="24"/>
        </w:rPr>
      </w:pPr>
      <w:r>
        <w:rPr>
          <w:rFonts w:ascii="Times New Roman" w:hAnsi="Times New Roman" w:cs="Times New Roman"/>
          <w:color w:val="1A1A1A" w:themeColor="background1" w:themeShade="1A"/>
          <w:sz w:val="24"/>
          <w:szCs w:val="24"/>
        </w:rPr>
        <w:t>31</w:t>
      </w:r>
      <w:r w:rsidRPr="00134FA8">
        <w:rPr>
          <w:rFonts w:ascii="Times New Roman" w:hAnsi="Times New Roman" w:cs="Times New Roman"/>
          <w:color w:val="1A1A1A" w:themeColor="background1" w:themeShade="1A"/>
          <w:sz w:val="24"/>
          <w:szCs w:val="24"/>
        </w:rPr>
        <w:t>.0</w:t>
      </w:r>
      <w:r>
        <w:rPr>
          <w:rFonts w:ascii="Times New Roman" w:hAnsi="Times New Roman" w:cs="Times New Roman"/>
          <w:color w:val="1A1A1A" w:themeColor="background1" w:themeShade="1A"/>
          <w:sz w:val="24"/>
          <w:szCs w:val="24"/>
        </w:rPr>
        <w:t>9</w:t>
      </w:r>
      <w:r w:rsidRPr="00134FA8">
        <w:rPr>
          <w:rFonts w:ascii="Times New Roman" w:hAnsi="Times New Roman" w:cs="Times New Roman"/>
          <w:color w:val="1A1A1A" w:themeColor="background1" w:themeShade="1A"/>
          <w:sz w:val="24"/>
          <w:szCs w:val="24"/>
        </w:rPr>
        <w:t>.201</w:t>
      </w:r>
      <w:r>
        <w:rPr>
          <w:rFonts w:ascii="Times New Roman" w:hAnsi="Times New Roman" w:cs="Times New Roman"/>
          <w:color w:val="1A1A1A" w:themeColor="background1" w:themeShade="1A"/>
          <w:sz w:val="24"/>
          <w:szCs w:val="24"/>
        </w:rPr>
        <w:t>7</w:t>
      </w:r>
      <w:r w:rsidRPr="00134FA8">
        <w:rPr>
          <w:rFonts w:ascii="Times New Roman" w:hAnsi="Times New Roman" w:cs="Times New Roman"/>
          <w:color w:val="1A1A1A" w:themeColor="background1" w:themeShade="1A"/>
          <w:sz w:val="24"/>
          <w:szCs w:val="24"/>
        </w:rPr>
        <w:t xml:space="preserve"> г</w:t>
      </w:r>
    </w:p>
    <w:p w:rsidR="008322E3" w:rsidRPr="008322E3" w:rsidRDefault="008322E3" w:rsidP="008322E3">
      <w:pPr>
        <w:widowControl w:val="0"/>
        <w:spacing w:after="0" w:line="250" w:lineRule="exact"/>
        <w:rPr>
          <w:rFonts w:ascii="Microsoft Sans Serif" w:eastAsia="Microsoft Sans Serif" w:hAnsi="Microsoft Sans Serif" w:cs="Microsoft Sans Serif"/>
          <w:i/>
          <w:iCs/>
          <w:color w:val="000000"/>
          <w:sz w:val="25"/>
          <w:szCs w:val="25"/>
          <w:lang w:eastAsia="ru-RU"/>
        </w:rPr>
      </w:pPr>
    </w:p>
    <w:p w:rsidR="008322E3" w:rsidRPr="005625CF" w:rsidRDefault="008322E3" w:rsidP="008322E3">
      <w:pPr>
        <w:widowControl w:val="0"/>
        <w:spacing w:after="0" w:line="322" w:lineRule="exact"/>
        <w:jc w:val="center"/>
        <w:rPr>
          <w:rFonts w:ascii="Times New Roman" w:eastAsia="Times New Roman" w:hAnsi="Times New Roman" w:cs="Times New Roman"/>
          <w:b/>
          <w:bCs/>
          <w:color w:val="000000"/>
          <w:sz w:val="25"/>
          <w:szCs w:val="25"/>
          <w:lang w:eastAsia="ru-RU"/>
        </w:rPr>
      </w:pPr>
      <w:r w:rsidRPr="005625CF">
        <w:rPr>
          <w:rFonts w:ascii="Times New Roman" w:eastAsia="Times New Roman" w:hAnsi="Times New Roman" w:cs="Times New Roman"/>
          <w:b/>
          <w:bCs/>
          <w:color w:val="000000"/>
          <w:sz w:val="25"/>
          <w:szCs w:val="25"/>
          <w:lang w:eastAsia="ru-RU"/>
        </w:rPr>
        <w:t>Положение</w:t>
      </w:r>
    </w:p>
    <w:p w:rsidR="008322E3" w:rsidRPr="005625CF" w:rsidRDefault="008322E3" w:rsidP="008322E3">
      <w:pPr>
        <w:widowControl w:val="0"/>
        <w:spacing w:after="0" w:line="322" w:lineRule="exact"/>
        <w:jc w:val="center"/>
        <w:rPr>
          <w:rFonts w:ascii="Times New Roman" w:eastAsia="Times New Roman" w:hAnsi="Times New Roman" w:cs="Times New Roman"/>
          <w:b/>
          <w:bCs/>
          <w:color w:val="000000"/>
          <w:sz w:val="25"/>
          <w:szCs w:val="25"/>
          <w:lang w:eastAsia="ru-RU"/>
        </w:rPr>
      </w:pPr>
      <w:r w:rsidRPr="005625CF">
        <w:rPr>
          <w:rFonts w:ascii="Times New Roman" w:eastAsia="Times New Roman" w:hAnsi="Times New Roman" w:cs="Times New Roman"/>
          <w:b/>
          <w:bCs/>
          <w:color w:val="000000"/>
          <w:sz w:val="25"/>
          <w:szCs w:val="25"/>
          <w:lang w:eastAsia="ru-RU"/>
        </w:rPr>
        <w:t>об ответственности работников, допущенных к обработке персональных данных и иной конфиденциальной информации</w:t>
      </w:r>
    </w:p>
    <w:p w:rsidR="008322E3" w:rsidRPr="005625CF" w:rsidRDefault="008322E3" w:rsidP="005625CF">
      <w:pPr>
        <w:widowControl w:val="0"/>
        <w:spacing w:after="0" w:line="322" w:lineRule="exact"/>
        <w:jc w:val="center"/>
        <w:rPr>
          <w:rFonts w:ascii="Times New Roman" w:eastAsia="Times New Roman" w:hAnsi="Times New Roman" w:cs="Times New Roman"/>
          <w:b/>
          <w:bCs/>
          <w:iCs/>
          <w:color w:val="000000"/>
          <w:sz w:val="26"/>
          <w:szCs w:val="26"/>
          <w:lang w:eastAsia="ru-RU"/>
        </w:rPr>
      </w:pPr>
      <w:r w:rsidRPr="005625CF">
        <w:rPr>
          <w:rFonts w:ascii="Times New Roman" w:eastAsia="Times New Roman" w:hAnsi="Times New Roman" w:cs="Times New Roman"/>
          <w:b/>
          <w:bCs/>
          <w:iCs/>
          <w:color w:val="000000"/>
          <w:sz w:val="26"/>
          <w:szCs w:val="26"/>
          <w:lang w:eastAsia="ru-RU"/>
        </w:rPr>
        <w:t>1. Общая часть</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Конституцией РФ установлено, что каждый гражданин имеет право на неприкосновенность частной жизни, личную и семейную тайну, защиту чести и доброго имени. Сбор, хранение, использование и распространение информации о частной жизни лица без его согласия не допускаются (ст. 23, 24 Конституции РФ).</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В целях защиты частной жизни личности в связи со сбором персональных данных определена юридическая ответственность за нарушение установленных законодательством правил работы с персональными данными.</w:t>
      </w:r>
    </w:p>
    <w:p w:rsidR="008322E3" w:rsidRPr="005625CF" w:rsidRDefault="008322E3" w:rsidP="005625CF">
      <w:pPr>
        <w:widowControl w:val="0"/>
        <w:spacing w:after="0" w:line="322" w:lineRule="exact"/>
        <w:jc w:val="center"/>
        <w:rPr>
          <w:rFonts w:ascii="Times New Roman" w:eastAsia="Times New Roman" w:hAnsi="Times New Roman" w:cs="Times New Roman"/>
          <w:b/>
          <w:bCs/>
          <w:iCs/>
          <w:color w:val="000000"/>
          <w:sz w:val="26"/>
          <w:szCs w:val="26"/>
          <w:lang w:eastAsia="ru-RU"/>
        </w:rPr>
      </w:pPr>
      <w:r w:rsidRPr="005625CF">
        <w:rPr>
          <w:rFonts w:ascii="Times New Roman" w:eastAsia="Times New Roman" w:hAnsi="Times New Roman" w:cs="Times New Roman"/>
          <w:b/>
          <w:bCs/>
          <w:iCs/>
          <w:color w:val="000000"/>
          <w:sz w:val="26"/>
          <w:szCs w:val="26"/>
          <w:lang w:eastAsia="ru-RU"/>
        </w:rPr>
        <w:t>2. Ответственность работников, допущенных к обработке</w:t>
      </w:r>
    </w:p>
    <w:p w:rsidR="008322E3" w:rsidRPr="005625CF" w:rsidRDefault="008322E3" w:rsidP="005625CF">
      <w:pPr>
        <w:widowControl w:val="0"/>
        <w:spacing w:after="0" w:line="322" w:lineRule="exact"/>
        <w:jc w:val="center"/>
        <w:rPr>
          <w:rFonts w:ascii="Times New Roman" w:eastAsia="Times New Roman" w:hAnsi="Times New Roman" w:cs="Times New Roman"/>
          <w:b/>
          <w:bCs/>
          <w:iCs/>
          <w:color w:val="000000"/>
          <w:sz w:val="26"/>
          <w:szCs w:val="26"/>
          <w:lang w:eastAsia="ru-RU"/>
        </w:rPr>
      </w:pPr>
      <w:r w:rsidRPr="005625CF">
        <w:rPr>
          <w:rFonts w:ascii="Times New Roman" w:eastAsia="Times New Roman" w:hAnsi="Times New Roman" w:cs="Times New Roman"/>
          <w:b/>
          <w:bCs/>
          <w:iCs/>
          <w:color w:val="000000"/>
          <w:sz w:val="26"/>
          <w:szCs w:val="26"/>
          <w:lang w:eastAsia="ru-RU"/>
        </w:rPr>
        <w:t>персональных данных</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Лица,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федеральными законами (ст. 90 ТК).</w:t>
      </w:r>
    </w:p>
    <w:p w:rsidR="008322E3" w:rsidRPr="008322E3" w:rsidRDefault="008322E3" w:rsidP="008322E3">
      <w:pPr>
        <w:widowControl w:val="0"/>
        <w:spacing w:after="0" w:line="322" w:lineRule="exact"/>
        <w:rPr>
          <w:rFonts w:ascii="Times New Roman" w:eastAsia="Times New Roman" w:hAnsi="Times New Roman" w:cs="Times New Roman"/>
          <w:b/>
          <w:bCs/>
          <w:i/>
          <w:iCs/>
          <w:color w:val="000000"/>
          <w:sz w:val="26"/>
          <w:szCs w:val="26"/>
          <w:lang w:eastAsia="ru-RU"/>
        </w:rPr>
      </w:pPr>
      <w:r w:rsidRPr="008322E3">
        <w:rPr>
          <w:rFonts w:ascii="Times New Roman" w:eastAsia="Times New Roman" w:hAnsi="Times New Roman" w:cs="Times New Roman"/>
          <w:b/>
          <w:bCs/>
          <w:i/>
          <w:iCs/>
          <w:color w:val="000000"/>
          <w:sz w:val="26"/>
          <w:szCs w:val="26"/>
          <w:lang w:eastAsia="ru-RU"/>
        </w:rPr>
        <w:t>2.1. Дисциплинарная ответственность</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На лицо, ненадлежащим образом относящееся к хранению и сбережению указанной информации, сведений, может быть наложено дисциплинарное взыскание.</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Дисциплинарное взыскание может быть наложено на лицо, обязанное должным образом хранить и беречь информацию, касающуюся персональных данных работника, но в результате ненадлежащего хранения допустившей ее порчу или утрату.</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Дисциплинарная ответственность предусмотрена трудовым законодательством (ст. 192-195 ТК РФ).</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proofErr w:type="gramStart"/>
      <w:r w:rsidRPr="008322E3">
        <w:rPr>
          <w:rFonts w:ascii="Times New Roman" w:eastAsia="Times New Roman" w:hAnsi="Times New Roman" w:cs="Times New Roman"/>
          <w:color w:val="000000"/>
          <w:sz w:val="25"/>
          <w:szCs w:val="25"/>
          <w:lang w:eastAsia="ru-RU"/>
        </w:rPr>
        <w:t>За совершение дисциплинарного проступка, т.е. неисполнение или ненадлежащее исполнение работником по его вине возложенных на него трудовых обязанностей (в том числе, применительно к рассматриваемой ст. 90 ТК РФ, это могут быть обязанности соблюдения установленного порядка со сведениями конфиденциального характера), работодатель вправе применить предусмотренные ст. 192 ТК дисциплинарные взыскания (замечание, выговор, увольнение по соответствующим основаниям) в порядке, установленном статьей 193</w:t>
      </w:r>
      <w:proofErr w:type="gramEnd"/>
      <w:r w:rsidRPr="008322E3">
        <w:rPr>
          <w:rFonts w:ascii="Times New Roman" w:eastAsia="Times New Roman" w:hAnsi="Times New Roman" w:cs="Times New Roman"/>
          <w:color w:val="000000"/>
          <w:sz w:val="25"/>
          <w:szCs w:val="25"/>
          <w:lang w:eastAsia="ru-RU"/>
        </w:rPr>
        <w:t xml:space="preserve"> ТК РФ.</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 xml:space="preserve">За разглашение охраняемой законом тайны (государственной, коммерческой, служебной и иной), ставшей известной работнику в </w:t>
      </w:r>
      <w:proofErr w:type="spellStart"/>
      <w:r w:rsidRPr="008322E3">
        <w:rPr>
          <w:rFonts w:ascii="Times New Roman" w:eastAsia="Times New Roman" w:hAnsi="Times New Roman" w:cs="Times New Roman"/>
          <w:color w:val="000000"/>
          <w:sz w:val="25"/>
          <w:szCs w:val="25"/>
          <w:lang w:eastAsia="ru-RU"/>
        </w:rPr>
        <w:t>свяйи</w:t>
      </w:r>
      <w:proofErr w:type="spellEnd"/>
      <w:r w:rsidRPr="008322E3">
        <w:rPr>
          <w:rFonts w:ascii="Times New Roman" w:eastAsia="Times New Roman" w:hAnsi="Times New Roman" w:cs="Times New Roman"/>
          <w:color w:val="000000"/>
          <w:sz w:val="25"/>
          <w:szCs w:val="25"/>
          <w:lang w:eastAsia="ru-RU"/>
        </w:rPr>
        <w:t xml:space="preserve"> </w:t>
      </w:r>
      <w:proofErr w:type="gramStart"/>
      <w:r w:rsidRPr="008322E3">
        <w:rPr>
          <w:rFonts w:ascii="Times New Roman" w:eastAsia="Times New Roman" w:hAnsi="Times New Roman" w:cs="Times New Roman"/>
          <w:color w:val="000000"/>
          <w:sz w:val="25"/>
          <w:szCs w:val="25"/>
          <w:lang w:eastAsia="ru-RU"/>
        </w:rPr>
        <w:t>с</w:t>
      </w:r>
      <w:proofErr w:type="gramEnd"/>
    </w:p>
    <w:p w:rsidR="008322E3" w:rsidRPr="008322E3" w:rsidRDefault="008322E3" w:rsidP="008322E3">
      <w:pPr>
        <w:widowControl w:val="0"/>
        <w:spacing w:after="0" w:line="322" w:lineRule="exact"/>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 xml:space="preserve">выполнением им своих трудовых обязанностей, может последовать расторжение трудового договора (см. п.п. "в" п. 6 ст. 81 ТК). Кроме того, на работников, разгласивших служебную или коммерческую тайну вопреки трудовому договору, может быть возложена обязанность </w:t>
      </w:r>
      <w:r w:rsidRPr="008322E3">
        <w:rPr>
          <w:rFonts w:ascii="Times New Roman" w:eastAsia="Times New Roman" w:hAnsi="Times New Roman" w:cs="Times New Roman"/>
          <w:color w:val="000000"/>
          <w:sz w:val="25"/>
          <w:szCs w:val="25"/>
          <w:lang w:eastAsia="ru-RU"/>
        </w:rPr>
        <w:lastRenderedPageBreak/>
        <w:t>возместить причиненные этим убытки (см. ст. 8, ч. 2 ст. 139 ГК РФ; п. 7 ч. 1 ст. 243 ТК).</w:t>
      </w:r>
    </w:p>
    <w:p w:rsidR="008322E3" w:rsidRPr="008322E3" w:rsidRDefault="008322E3" w:rsidP="008322E3">
      <w:pPr>
        <w:widowControl w:val="0"/>
        <w:tabs>
          <w:tab w:val="left" w:pos="9246"/>
        </w:tabs>
        <w:spacing w:after="0" w:line="317" w:lineRule="exact"/>
        <w:rPr>
          <w:rFonts w:ascii="Times New Roman" w:eastAsia="Times New Roman" w:hAnsi="Times New Roman" w:cs="Times New Roman"/>
          <w:b/>
          <w:bCs/>
          <w:i/>
          <w:iCs/>
          <w:color w:val="000000"/>
          <w:sz w:val="26"/>
          <w:szCs w:val="26"/>
          <w:lang w:eastAsia="ru-RU"/>
        </w:rPr>
      </w:pPr>
      <w:r w:rsidRPr="008322E3">
        <w:rPr>
          <w:rFonts w:ascii="Times New Roman" w:eastAsia="Times New Roman" w:hAnsi="Times New Roman" w:cs="Times New Roman"/>
          <w:b/>
          <w:bCs/>
          <w:i/>
          <w:iCs/>
          <w:color w:val="000000"/>
          <w:sz w:val="26"/>
          <w:szCs w:val="26"/>
          <w:lang w:eastAsia="ru-RU"/>
        </w:rPr>
        <w:t>2.2. Административная ответственность</w:t>
      </w:r>
      <w:r w:rsidRPr="008322E3">
        <w:rPr>
          <w:rFonts w:ascii="Times New Roman" w:eastAsia="Times New Roman" w:hAnsi="Times New Roman" w:cs="Times New Roman"/>
          <w:b/>
          <w:bCs/>
          <w:i/>
          <w:iCs/>
          <w:color w:val="000000"/>
          <w:sz w:val="26"/>
          <w:szCs w:val="26"/>
          <w:lang w:eastAsia="ru-RU"/>
        </w:rPr>
        <w:tab/>
        <w:t>^</w:t>
      </w:r>
    </w:p>
    <w:p w:rsidR="008322E3" w:rsidRPr="008322E3" w:rsidRDefault="008322E3" w:rsidP="008322E3">
      <w:pPr>
        <w:widowControl w:val="0"/>
        <w:spacing w:after="0" w:line="317"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 xml:space="preserve">В соответствии со ст. 13.11 КоАП РФ, предусматривающей ответственность за нарушение установленного законом порядка сбора, хранения, использования или распространения информации о гражданах (персональных данных) </w:t>
      </w:r>
      <w:proofErr w:type="gramStart"/>
      <w:r w:rsidRPr="008322E3">
        <w:rPr>
          <w:rFonts w:ascii="Times New Roman" w:eastAsia="Times New Roman" w:hAnsi="Times New Roman" w:cs="Times New Roman"/>
          <w:color w:val="000000"/>
          <w:sz w:val="25"/>
          <w:szCs w:val="25"/>
          <w:lang w:eastAsia="ru-RU"/>
        </w:rPr>
        <w:t>накладывается административное взыскание</w:t>
      </w:r>
      <w:proofErr w:type="gramEnd"/>
      <w:r w:rsidRPr="008322E3">
        <w:rPr>
          <w:rFonts w:ascii="Times New Roman" w:eastAsia="Times New Roman" w:hAnsi="Times New Roman" w:cs="Times New Roman"/>
          <w:color w:val="000000"/>
          <w:sz w:val="25"/>
          <w:szCs w:val="25"/>
          <w:lang w:eastAsia="ru-RU"/>
        </w:rPr>
        <w:t>. Нарушение данной нормы влечет за собой предупреждение или наложение штрафа в размере: на граждан - от 300 до 500 рублей; должностных лиц - от 500 до 1000 рублей; юридических лиц - от 5 тысяч до 10 тысяч рублей (</w:t>
      </w:r>
      <w:proofErr w:type="gramStart"/>
      <w:r w:rsidRPr="008322E3">
        <w:rPr>
          <w:rFonts w:ascii="Times New Roman" w:eastAsia="Times New Roman" w:hAnsi="Times New Roman" w:cs="Times New Roman"/>
          <w:color w:val="000000"/>
          <w:sz w:val="25"/>
          <w:szCs w:val="25"/>
          <w:lang w:eastAsia="ru-RU"/>
        </w:rPr>
        <w:t>в</w:t>
      </w:r>
      <w:proofErr w:type="gramEnd"/>
      <w:r w:rsidRPr="008322E3">
        <w:rPr>
          <w:rFonts w:ascii="Times New Roman" w:eastAsia="Times New Roman" w:hAnsi="Times New Roman" w:cs="Times New Roman"/>
          <w:color w:val="000000"/>
          <w:sz w:val="25"/>
          <w:szCs w:val="25"/>
          <w:lang w:eastAsia="ru-RU"/>
        </w:rPr>
        <w:t xml:space="preserve"> ред. Федерального закона от 22.06.2007 </w:t>
      </w:r>
      <w:r w:rsidRPr="008322E3">
        <w:rPr>
          <w:rFonts w:ascii="Times New Roman" w:eastAsia="Times New Roman" w:hAnsi="Times New Roman" w:cs="Times New Roman"/>
          <w:color w:val="000000"/>
          <w:sz w:val="25"/>
          <w:szCs w:val="25"/>
          <w:lang w:val="en-US" w:eastAsia="ru-RU"/>
        </w:rPr>
        <w:t>N</w:t>
      </w:r>
      <w:r w:rsidRPr="008322E3">
        <w:rPr>
          <w:rFonts w:ascii="Times New Roman" w:eastAsia="Times New Roman" w:hAnsi="Times New Roman" w:cs="Times New Roman"/>
          <w:color w:val="000000"/>
          <w:sz w:val="25"/>
          <w:szCs w:val="25"/>
          <w:lang w:eastAsia="ru-RU"/>
        </w:rPr>
        <w:t xml:space="preserve"> 116-ФЗ).</w:t>
      </w:r>
    </w:p>
    <w:p w:rsidR="008322E3" w:rsidRPr="008322E3" w:rsidRDefault="008322E3" w:rsidP="008322E3">
      <w:pPr>
        <w:widowControl w:val="0"/>
        <w:spacing w:after="0" w:line="317"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 xml:space="preserve">В соответствии со ст. 13.14 указанного Кодекса разглашение информации с ограниченным доступом лицом, получившим доступ к такой информации в связи с исполнением служебных или профессиональных обязанностей, влечет за собой наложение административного штрафа на граждан в размере от 500 до 1 тысячи рублей; на должностных лиц - от 4 тысяч до 5 тысяч рублей (в ред. Федерального закона от 22.06.2007 </w:t>
      </w:r>
      <w:r w:rsidRPr="008322E3">
        <w:rPr>
          <w:rFonts w:ascii="Times New Roman" w:eastAsia="Times New Roman" w:hAnsi="Times New Roman" w:cs="Times New Roman"/>
          <w:color w:val="000000"/>
          <w:sz w:val="25"/>
          <w:szCs w:val="25"/>
          <w:lang w:val="en-US" w:eastAsia="ru-RU"/>
        </w:rPr>
        <w:t>N</w:t>
      </w:r>
      <w:r w:rsidRPr="008322E3">
        <w:rPr>
          <w:rFonts w:ascii="Times New Roman" w:eastAsia="Times New Roman" w:hAnsi="Times New Roman" w:cs="Times New Roman"/>
          <w:color w:val="000000"/>
          <w:sz w:val="25"/>
          <w:szCs w:val="25"/>
          <w:lang w:eastAsia="ru-RU"/>
        </w:rPr>
        <w:t xml:space="preserve"> 116-ФЗ).</w:t>
      </w:r>
    </w:p>
    <w:p w:rsidR="008322E3" w:rsidRPr="008322E3" w:rsidRDefault="008322E3" w:rsidP="008322E3">
      <w:pPr>
        <w:widowControl w:val="0"/>
        <w:spacing w:after="0" w:line="317" w:lineRule="exact"/>
        <w:rPr>
          <w:rFonts w:ascii="Times New Roman" w:eastAsia="Times New Roman" w:hAnsi="Times New Roman" w:cs="Times New Roman"/>
          <w:b/>
          <w:bCs/>
          <w:i/>
          <w:iCs/>
          <w:color w:val="000000"/>
          <w:sz w:val="26"/>
          <w:szCs w:val="26"/>
          <w:lang w:eastAsia="ru-RU"/>
        </w:rPr>
      </w:pPr>
      <w:r w:rsidRPr="008322E3">
        <w:rPr>
          <w:rFonts w:ascii="Times New Roman" w:eastAsia="Times New Roman" w:hAnsi="Times New Roman" w:cs="Times New Roman"/>
          <w:b/>
          <w:bCs/>
          <w:i/>
          <w:iCs/>
          <w:color w:val="000000"/>
          <w:sz w:val="26"/>
          <w:szCs w:val="26"/>
          <w:lang w:eastAsia="ru-RU"/>
        </w:rPr>
        <w:t>2.3. Гражданско-правовая ответственность</w:t>
      </w:r>
    </w:p>
    <w:p w:rsidR="008322E3" w:rsidRPr="008322E3" w:rsidRDefault="008322E3" w:rsidP="008322E3">
      <w:pPr>
        <w:widowControl w:val="0"/>
        <w:spacing w:after="0" w:line="317"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Гражданский кодекс предусматривает защиту нематериальных благ граждан, включая неприкосновенность частной жизни, личную и семейную тайну, деловую репутацию и др. Соответственно устанавливаются формы гражданск</w:t>
      </w:r>
      <w:proofErr w:type="gramStart"/>
      <w:r w:rsidRPr="008322E3">
        <w:rPr>
          <w:rFonts w:ascii="Times New Roman" w:eastAsia="Times New Roman" w:hAnsi="Times New Roman" w:cs="Times New Roman"/>
          <w:color w:val="000000"/>
          <w:sz w:val="25"/>
          <w:szCs w:val="25"/>
          <w:lang w:eastAsia="ru-RU"/>
        </w:rPr>
        <w:t>о-</w:t>
      </w:r>
      <w:proofErr w:type="gramEnd"/>
      <w:r w:rsidRPr="008322E3">
        <w:rPr>
          <w:rFonts w:ascii="Times New Roman" w:eastAsia="Times New Roman" w:hAnsi="Times New Roman" w:cs="Times New Roman"/>
          <w:color w:val="000000"/>
          <w:sz w:val="25"/>
          <w:szCs w:val="25"/>
          <w:lang w:eastAsia="ru-RU"/>
        </w:rPr>
        <w:t xml:space="preserve"> правовой ответственности в виде денежной компенсации за причиненный моральный вред, обязанности опровержения сведений, порочащих честь, достоинство или деловую репутацию гражданина (работника) и т.п. (ст.ст. 150, 151, 152 ГК).</w:t>
      </w:r>
    </w:p>
    <w:p w:rsidR="008322E3" w:rsidRPr="008322E3" w:rsidRDefault="008322E3" w:rsidP="008322E3">
      <w:pPr>
        <w:widowControl w:val="0"/>
        <w:spacing w:after="0" w:line="322" w:lineRule="exact"/>
        <w:rPr>
          <w:rFonts w:ascii="Times New Roman" w:eastAsia="Times New Roman" w:hAnsi="Times New Roman" w:cs="Times New Roman"/>
          <w:b/>
          <w:bCs/>
          <w:i/>
          <w:iCs/>
          <w:color w:val="000000"/>
          <w:sz w:val="26"/>
          <w:szCs w:val="26"/>
          <w:lang w:eastAsia="ru-RU"/>
        </w:rPr>
      </w:pPr>
      <w:r w:rsidRPr="008322E3">
        <w:rPr>
          <w:rFonts w:ascii="Times New Roman" w:eastAsia="Times New Roman" w:hAnsi="Times New Roman" w:cs="Times New Roman"/>
          <w:b/>
          <w:bCs/>
          <w:i/>
          <w:iCs/>
          <w:color w:val="000000"/>
          <w:sz w:val="26"/>
          <w:szCs w:val="26"/>
          <w:lang w:eastAsia="ru-RU"/>
        </w:rPr>
        <w:t>2.4. Уголовная ответственность</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proofErr w:type="gramStart"/>
      <w:r w:rsidRPr="008322E3">
        <w:rPr>
          <w:rFonts w:ascii="Times New Roman" w:eastAsia="Times New Roman" w:hAnsi="Times New Roman" w:cs="Times New Roman"/>
          <w:color w:val="000000"/>
          <w:sz w:val="25"/>
          <w:szCs w:val="25"/>
          <w:lang w:eastAsia="ru-RU"/>
        </w:rPr>
        <w:t>Уголовным кодексом РФ предусматривается уголовная ответственность: за злоупотребления и незаконные действия с информационными данными о частной жизни (ст. 137 УК), за неправомерный отказ должностного лица в предоставлении документов и материалов, непосредственно затрагивающих права и свободы гражданина, если эти деяния причинили вред правам и законным интересам граждан (в т.ч. работникам) (ст. 140 УК).</w:t>
      </w:r>
      <w:proofErr w:type="gramEnd"/>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Так, ст. 137 Уголовного кодекса РФ гласит:</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 xml:space="preserve">"1. </w:t>
      </w:r>
      <w:proofErr w:type="gramStart"/>
      <w:r w:rsidRPr="008322E3">
        <w:rPr>
          <w:rFonts w:ascii="Times New Roman" w:eastAsia="Times New Roman" w:hAnsi="Times New Roman" w:cs="Times New Roman"/>
          <w:color w:val="000000"/>
          <w:sz w:val="25"/>
          <w:szCs w:val="25"/>
          <w:lang w:eastAsia="ru-RU"/>
        </w:rPr>
        <w:t>Незаконное собирание или распространение сведений о частной жизни лица, составляющих его личную или семейную тайну, без его согласия либо распространение этих сведений в публичном выступлении, публично демонстрирующийся произведении или средствах массовой информации, если эти деяния совершены из корыстной или иной личной заинтересованности и причинили вред правам и законным интересам граждан, - наказывается штрафом</w:t>
      </w:r>
      <w:r>
        <w:rPr>
          <w:rFonts w:ascii="Times New Roman" w:eastAsia="Times New Roman" w:hAnsi="Times New Roman" w:cs="Times New Roman"/>
          <w:color w:val="000000"/>
          <w:sz w:val="25"/>
          <w:szCs w:val="25"/>
          <w:lang w:eastAsia="ru-RU"/>
        </w:rPr>
        <w:t xml:space="preserve"> </w:t>
      </w:r>
      <w:r w:rsidRPr="008322E3">
        <w:rPr>
          <w:rFonts w:ascii="Times New Roman" w:eastAsia="Times New Roman" w:hAnsi="Times New Roman" w:cs="Times New Roman"/>
          <w:color w:val="000000"/>
          <w:sz w:val="25"/>
          <w:szCs w:val="25"/>
          <w:lang w:eastAsia="ru-RU"/>
        </w:rPr>
        <w:t>в размере от двухсот до пятисот минимальных размеров</w:t>
      </w:r>
      <w:proofErr w:type="gramEnd"/>
      <w:r w:rsidRPr="008322E3">
        <w:rPr>
          <w:rFonts w:ascii="Times New Roman" w:eastAsia="Times New Roman" w:hAnsi="Times New Roman" w:cs="Times New Roman"/>
          <w:color w:val="000000"/>
          <w:sz w:val="25"/>
          <w:szCs w:val="25"/>
          <w:lang w:eastAsia="ru-RU"/>
        </w:rPr>
        <w:t xml:space="preserve"> оплаты труда или в размере заработной платы или иного дохода осужденного за период от двух до пяти месяцев, либо обязательными работами на срок от ста двадцати до ста восьмидесяти часов, либо исправительными работами на срок до одного года, либо арестом на срок до четырех месяцев.</w:t>
      </w:r>
    </w:p>
    <w:p w:rsidR="008322E3" w:rsidRPr="008322E3" w:rsidRDefault="008322E3" w:rsidP="008322E3">
      <w:pPr>
        <w:widowControl w:val="0"/>
        <w:spacing w:after="0" w:line="322" w:lineRule="exact"/>
        <w:ind w:firstLine="360"/>
        <w:rPr>
          <w:rFonts w:ascii="Times New Roman" w:eastAsia="Times New Roman" w:hAnsi="Times New Roman" w:cs="Times New Roman"/>
          <w:color w:val="000000"/>
          <w:sz w:val="25"/>
          <w:szCs w:val="25"/>
          <w:lang w:eastAsia="ru-RU"/>
        </w:rPr>
      </w:pPr>
      <w:r w:rsidRPr="008322E3">
        <w:rPr>
          <w:rFonts w:ascii="Times New Roman" w:eastAsia="Times New Roman" w:hAnsi="Times New Roman" w:cs="Times New Roman"/>
          <w:color w:val="000000"/>
          <w:sz w:val="25"/>
          <w:szCs w:val="25"/>
          <w:lang w:eastAsia="ru-RU"/>
        </w:rPr>
        <w:t xml:space="preserve">2. </w:t>
      </w:r>
      <w:proofErr w:type="gramStart"/>
      <w:r w:rsidRPr="008322E3">
        <w:rPr>
          <w:rFonts w:ascii="Times New Roman" w:eastAsia="Times New Roman" w:hAnsi="Times New Roman" w:cs="Times New Roman"/>
          <w:color w:val="000000"/>
          <w:sz w:val="25"/>
          <w:szCs w:val="25"/>
          <w:lang w:eastAsia="ru-RU"/>
        </w:rPr>
        <w:t>Те же деяния, совершенные лицом с использованием своего служебного положения, - наказываются штрафом в размере от пятисот до восьмисот минимальных размеров оплаты труда или в размере заработной платы или иного дохода осужденного за период от пяти до восьми месяцев, либо лишением права занимать определенные должности или заниматься определенной деятельностью на срок от четырех до шести месяцев".</w:t>
      </w:r>
      <w:proofErr w:type="gramEnd"/>
    </w:p>
    <w:p w:rsidR="008322E3" w:rsidRDefault="008322E3" w:rsidP="005625CF">
      <w:pPr>
        <w:widowControl w:val="0"/>
        <w:spacing w:after="0" w:line="322" w:lineRule="exact"/>
        <w:ind w:firstLine="360"/>
      </w:pPr>
      <w:proofErr w:type="gramStart"/>
      <w:r w:rsidRPr="008322E3">
        <w:rPr>
          <w:rFonts w:ascii="Times New Roman" w:eastAsia="Times New Roman" w:hAnsi="Times New Roman" w:cs="Times New Roman"/>
          <w:color w:val="000000"/>
          <w:sz w:val="25"/>
          <w:szCs w:val="25"/>
          <w:lang w:eastAsia="ru-RU"/>
        </w:rPr>
        <w:t xml:space="preserve">Согласно ст. 272 УК РФ неправомерный доступ к охраняемой законом компьютерной информации, т.е. информации на машинном носителе, в электронно-вычислительной машине (ЭВМ), системе ЭВМ или их сети, если это деяние повлекло за собой уничтожение, </w:t>
      </w:r>
      <w:r w:rsidRPr="008322E3">
        <w:rPr>
          <w:rFonts w:ascii="Times New Roman" w:eastAsia="Times New Roman" w:hAnsi="Times New Roman" w:cs="Times New Roman"/>
          <w:color w:val="000000"/>
          <w:lang w:eastAsia="ru-RU"/>
        </w:rPr>
        <w:t xml:space="preserve">блокирование, модификацию либо копирование информации, наказывается штрафом в размере от 200 до 500 </w:t>
      </w:r>
      <w:r w:rsidRPr="008322E3">
        <w:rPr>
          <w:rFonts w:ascii="Times New Roman" w:eastAsia="Times New Roman" w:hAnsi="Times New Roman" w:cs="Times New Roman"/>
          <w:color w:val="000000"/>
          <w:lang w:eastAsia="ru-RU"/>
        </w:rPr>
        <w:lastRenderedPageBreak/>
        <w:t>минимальных размеров оплаты труда или в размере заработной платы или иного дохода осужденного</w:t>
      </w:r>
      <w:proofErr w:type="gramEnd"/>
      <w:r w:rsidRPr="008322E3">
        <w:rPr>
          <w:rFonts w:ascii="Times New Roman" w:eastAsia="Times New Roman" w:hAnsi="Times New Roman" w:cs="Times New Roman"/>
          <w:color w:val="000000"/>
          <w:lang w:eastAsia="ru-RU"/>
        </w:rPr>
        <w:t xml:space="preserve"> за период от 2 до 5 месяцев, либо исправительными работами на срок от 6 месяцев до одного года, либо лишением свободы на срок до двух лет (</w:t>
      </w:r>
      <w:proofErr w:type="gramStart"/>
      <w:r w:rsidRPr="008322E3">
        <w:rPr>
          <w:rFonts w:ascii="Times New Roman" w:eastAsia="Times New Roman" w:hAnsi="Times New Roman" w:cs="Times New Roman"/>
          <w:color w:val="000000"/>
          <w:lang w:eastAsia="ru-RU"/>
        </w:rPr>
        <w:t>ч</w:t>
      </w:r>
      <w:proofErr w:type="gramEnd"/>
      <w:r w:rsidRPr="008322E3">
        <w:rPr>
          <w:rFonts w:ascii="Times New Roman" w:eastAsia="Times New Roman" w:hAnsi="Times New Roman" w:cs="Times New Roman"/>
          <w:color w:val="000000"/>
          <w:lang w:eastAsia="ru-RU"/>
        </w:rPr>
        <w:t xml:space="preserve">. 1). </w:t>
      </w:r>
      <w:proofErr w:type="gramStart"/>
      <w:r w:rsidRPr="008322E3">
        <w:rPr>
          <w:rFonts w:ascii="Times New Roman" w:eastAsia="Times New Roman" w:hAnsi="Times New Roman" w:cs="Times New Roman"/>
          <w:color w:val="000000"/>
          <w:lang w:eastAsia="ru-RU"/>
        </w:rPr>
        <w:t>То же деяние, совершенное группой лиц по предварительному сговору или организованной группой либо с использованием своего служебного положения, а равно имеющим доступ к ЭВМ, системе ЭВМ или их сети, наказывается штрафом в размере от 500 до 800 минимальных размеров оплаты труда или в размере заработной платы или иного дохода осужденного за период от 5 до 8 месяцев, либо исправительными работами</w:t>
      </w:r>
      <w:proofErr w:type="gramEnd"/>
      <w:r w:rsidRPr="008322E3">
        <w:rPr>
          <w:rFonts w:ascii="Times New Roman" w:eastAsia="Times New Roman" w:hAnsi="Times New Roman" w:cs="Times New Roman"/>
          <w:color w:val="000000"/>
          <w:lang w:eastAsia="ru-RU"/>
        </w:rPr>
        <w:t xml:space="preserve"> на срок от одного года до двух лет, либо арестом на срок от 3 до 6 месяцев, либо лишением свободы на срок до 5 лет (</w:t>
      </w:r>
      <w:proofErr w:type="gramStart"/>
      <w:r w:rsidRPr="008322E3">
        <w:rPr>
          <w:rFonts w:ascii="Times New Roman" w:eastAsia="Times New Roman" w:hAnsi="Times New Roman" w:cs="Times New Roman"/>
          <w:color w:val="000000"/>
          <w:lang w:eastAsia="ru-RU"/>
        </w:rPr>
        <w:t>ч</w:t>
      </w:r>
      <w:proofErr w:type="gramEnd"/>
      <w:r w:rsidRPr="008322E3">
        <w:rPr>
          <w:rFonts w:ascii="Times New Roman" w:eastAsia="Times New Roman" w:hAnsi="Times New Roman" w:cs="Times New Roman"/>
          <w:color w:val="000000"/>
          <w:lang w:eastAsia="ru-RU"/>
        </w:rPr>
        <w:t>. 2).</w:t>
      </w:r>
    </w:p>
    <w:sectPr w:rsidR="008322E3" w:rsidSect="008322E3">
      <w:pgSz w:w="11909" w:h="16834"/>
      <w:pgMar w:top="1133" w:right="770" w:bottom="1133" w:left="794" w:header="0" w:footer="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B7941"/>
    <w:rsid w:val="005625CF"/>
    <w:rsid w:val="008322E3"/>
    <w:rsid w:val="00B25C12"/>
    <w:rsid w:val="00B95EED"/>
    <w:rsid w:val="00DB7941"/>
    <w:rsid w:val="00EA75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5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8322E3"/>
    <w:rPr>
      <w:rFonts w:ascii="Times New Roman" w:eastAsia="Times New Roman" w:hAnsi="Times New Roman" w:cs="Times New Roman"/>
      <w:b w:val="0"/>
      <w:bCs w:val="0"/>
      <w:i/>
      <w:iCs/>
      <w:smallCaps w:val="0"/>
      <w:strike w:val="0"/>
      <w:sz w:val="26"/>
      <w:szCs w:val="26"/>
      <w:u w:val="none"/>
    </w:rPr>
  </w:style>
  <w:style w:type="character" w:customStyle="1" w:styleId="20">
    <w:name w:val="Основной текст (2)"/>
    <w:basedOn w:val="2"/>
    <w:rsid w:val="008322E3"/>
    <w:rPr>
      <w:rFonts w:ascii="Times New Roman" w:eastAsia="Times New Roman" w:hAnsi="Times New Roman" w:cs="Times New Roman"/>
      <w:b w:val="0"/>
      <w:bCs w:val="0"/>
      <w:i/>
      <w:iCs/>
      <w:smallCaps w:val="0"/>
      <w:strike w:val="0"/>
      <w:color w:val="000000"/>
      <w:spacing w:val="0"/>
      <w:w w:val="100"/>
      <w:position w:val="0"/>
      <w:sz w:val="26"/>
      <w:szCs w:val="26"/>
      <w:u w:val="single"/>
      <w:lang w:val="ru-RU"/>
    </w:rPr>
  </w:style>
  <w:style w:type="character" w:customStyle="1" w:styleId="3">
    <w:name w:val="Основной текст (3)_"/>
    <w:basedOn w:val="a0"/>
    <w:link w:val="30"/>
    <w:rsid w:val="008322E3"/>
    <w:rPr>
      <w:rFonts w:ascii="Microsoft Sans Serif" w:eastAsia="Microsoft Sans Serif" w:hAnsi="Microsoft Sans Serif" w:cs="Microsoft Sans Serif"/>
      <w:i/>
      <w:iCs/>
      <w:sz w:val="25"/>
      <w:szCs w:val="25"/>
      <w:shd w:val="clear" w:color="auto" w:fill="FFFFFF"/>
    </w:rPr>
  </w:style>
  <w:style w:type="character" w:customStyle="1" w:styleId="4">
    <w:name w:val="Основной текст (4)_"/>
    <w:basedOn w:val="a0"/>
    <w:link w:val="40"/>
    <w:rsid w:val="008322E3"/>
    <w:rPr>
      <w:rFonts w:ascii="Times New Roman" w:eastAsia="Times New Roman" w:hAnsi="Times New Roman" w:cs="Times New Roman"/>
      <w:b/>
      <w:bCs/>
      <w:sz w:val="25"/>
      <w:szCs w:val="25"/>
      <w:shd w:val="clear" w:color="auto" w:fill="FFFFFF"/>
    </w:rPr>
  </w:style>
  <w:style w:type="character" w:customStyle="1" w:styleId="5">
    <w:name w:val="Основной текст (5)_"/>
    <w:basedOn w:val="a0"/>
    <w:link w:val="50"/>
    <w:rsid w:val="008322E3"/>
    <w:rPr>
      <w:rFonts w:ascii="Times New Roman" w:eastAsia="Times New Roman" w:hAnsi="Times New Roman" w:cs="Times New Roman"/>
      <w:b/>
      <w:bCs/>
      <w:i/>
      <w:iCs/>
      <w:sz w:val="26"/>
      <w:szCs w:val="26"/>
      <w:shd w:val="clear" w:color="auto" w:fill="FFFFFF"/>
    </w:rPr>
  </w:style>
  <w:style w:type="character" w:customStyle="1" w:styleId="a3">
    <w:name w:val="Основной текст_"/>
    <w:basedOn w:val="a0"/>
    <w:link w:val="1"/>
    <w:rsid w:val="008322E3"/>
    <w:rPr>
      <w:rFonts w:ascii="Times New Roman" w:eastAsia="Times New Roman" w:hAnsi="Times New Roman" w:cs="Times New Roman"/>
      <w:sz w:val="25"/>
      <w:szCs w:val="25"/>
      <w:shd w:val="clear" w:color="auto" w:fill="FFFFFF"/>
    </w:rPr>
  </w:style>
  <w:style w:type="paragraph" w:customStyle="1" w:styleId="30">
    <w:name w:val="Основной текст (3)"/>
    <w:basedOn w:val="a"/>
    <w:link w:val="3"/>
    <w:rsid w:val="008322E3"/>
    <w:pPr>
      <w:widowControl w:val="0"/>
      <w:shd w:val="clear" w:color="auto" w:fill="FFFFFF"/>
      <w:spacing w:after="0" w:line="0" w:lineRule="atLeast"/>
    </w:pPr>
    <w:rPr>
      <w:rFonts w:ascii="Microsoft Sans Serif" w:eastAsia="Microsoft Sans Serif" w:hAnsi="Microsoft Sans Serif" w:cs="Microsoft Sans Serif"/>
      <w:i/>
      <w:iCs/>
      <w:sz w:val="25"/>
      <w:szCs w:val="25"/>
    </w:rPr>
  </w:style>
  <w:style w:type="paragraph" w:customStyle="1" w:styleId="40">
    <w:name w:val="Основной текст (4)"/>
    <w:basedOn w:val="a"/>
    <w:link w:val="4"/>
    <w:rsid w:val="008322E3"/>
    <w:pPr>
      <w:widowControl w:val="0"/>
      <w:shd w:val="clear" w:color="auto" w:fill="FFFFFF"/>
      <w:spacing w:after="0" w:line="322" w:lineRule="exact"/>
      <w:jc w:val="center"/>
    </w:pPr>
    <w:rPr>
      <w:rFonts w:ascii="Times New Roman" w:eastAsia="Times New Roman" w:hAnsi="Times New Roman" w:cs="Times New Roman"/>
      <w:b/>
      <w:bCs/>
      <w:sz w:val="25"/>
      <w:szCs w:val="25"/>
    </w:rPr>
  </w:style>
  <w:style w:type="paragraph" w:customStyle="1" w:styleId="50">
    <w:name w:val="Основной текст (5)"/>
    <w:basedOn w:val="a"/>
    <w:link w:val="5"/>
    <w:rsid w:val="008322E3"/>
    <w:pPr>
      <w:widowControl w:val="0"/>
      <w:shd w:val="clear" w:color="auto" w:fill="FFFFFF"/>
      <w:spacing w:after="0" w:line="322" w:lineRule="exact"/>
      <w:jc w:val="center"/>
    </w:pPr>
    <w:rPr>
      <w:rFonts w:ascii="Times New Roman" w:eastAsia="Times New Roman" w:hAnsi="Times New Roman" w:cs="Times New Roman"/>
      <w:b/>
      <w:bCs/>
      <w:i/>
      <w:iCs/>
      <w:sz w:val="26"/>
      <w:szCs w:val="26"/>
    </w:rPr>
  </w:style>
  <w:style w:type="paragraph" w:customStyle="1" w:styleId="1">
    <w:name w:val="Основной текст1"/>
    <w:basedOn w:val="a"/>
    <w:link w:val="a3"/>
    <w:rsid w:val="008322E3"/>
    <w:pPr>
      <w:widowControl w:val="0"/>
      <w:shd w:val="clear" w:color="auto" w:fill="FFFFFF"/>
      <w:spacing w:after="0" w:line="322" w:lineRule="exact"/>
      <w:ind w:firstLine="700"/>
      <w:jc w:val="both"/>
    </w:pPr>
    <w:rPr>
      <w:rFonts w:ascii="Times New Roman" w:eastAsia="Times New Roman" w:hAnsi="Times New Roman" w:cs="Times New Roman"/>
      <w:sz w:val="25"/>
      <w:szCs w:val="25"/>
    </w:rPr>
  </w:style>
  <w:style w:type="paragraph" w:styleId="a4">
    <w:name w:val="No Spacing"/>
    <w:uiPriority w:val="1"/>
    <w:qFormat/>
    <w:rsid w:val="005625C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8322E3"/>
    <w:rPr>
      <w:rFonts w:ascii="Times New Roman" w:eastAsia="Times New Roman" w:hAnsi="Times New Roman" w:cs="Times New Roman"/>
      <w:b w:val="0"/>
      <w:bCs w:val="0"/>
      <w:i/>
      <w:iCs/>
      <w:smallCaps w:val="0"/>
      <w:strike w:val="0"/>
      <w:sz w:val="26"/>
      <w:szCs w:val="26"/>
      <w:u w:val="none"/>
    </w:rPr>
  </w:style>
  <w:style w:type="character" w:customStyle="1" w:styleId="20">
    <w:name w:val="Основной текст (2)"/>
    <w:basedOn w:val="2"/>
    <w:rsid w:val="008322E3"/>
    <w:rPr>
      <w:rFonts w:ascii="Times New Roman" w:eastAsia="Times New Roman" w:hAnsi="Times New Roman" w:cs="Times New Roman"/>
      <w:b w:val="0"/>
      <w:bCs w:val="0"/>
      <w:i/>
      <w:iCs/>
      <w:smallCaps w:val="0"/>
      <w:strike w:val="0"/>
      <w:color w:val="000000"/>
      <w:spacing w:val="0"/>
      <w:w w:val="100"/>
      <w:position w:val="0"/>
      <w:sz w:val="26"/>
      <w:szCs w:val="26"/>
      <w:u w:val="single"/>
      <w:lang w:val="ru-RU"/>
    </w:rPr>
  </w:style>
  <w:style w:type="character" w:customStyle="1" w:styleId="3">
    <w:name w:val="Основной текст (3)_"/>
    <w:basedOn w:val="a0"/>
    <w:link w:val="30"/>
    <w:rsid w:val="008322E3"/>
    <w:rPr>
      <w:rFonts w:ascii="Microsoft Sans Serif" w:eastAsia="Microsoft Sans Serif" w:hAnsi="Microsoft Sans Serif" w:cs="Microsoft Sans Serif"/>
      <w:i/>
      <w:iCs/>
      <w:sz w:val="25"/>
      <w:szCs w:val="25"/>
      <w:shd w:val="clear" w:color="auto" w:fill="FFFFFF"/>
    </w:rPr>
  </w:style>
  <w:style w:type="character" w:customStyle="1" w:styleId="4">
    <w:name w:val="Основной текст (4)_"/>
    <w:basedOn w:val="a0"/>
    <w:link w:val="40"/>
    <w:rsid w:val="008322E3"/>
    <w:rPr>
      <w:rFonts w:ascii="Times New Roman" w:eastAsia="Times New Roman" w:hAnsi="Times New Roman" w:cs="Times New Roman"/>
      <w:b/>
      <w:bCs/>
      <w:sz w:val="25"/>
      <w:szCs w:val="25"/>
      <w:shd w:val="clear" w:color="auto" w:fill="FFFFFF"/>
    </w:rPr>
  </w:style>
  <w:style w:type="character" w:customStyle="1" w:styleId="5">
    <w:name w:val="Основной текст (5)_"/>
    <w:basedOn w:val="a0"/>
    <w:link w:val="50"/>
    <w:rsid w:val="008322E3"/>
    <w:rPr>
      <w:rFonts w:ascii="Times New Roman" w:eastAsia="Times New Roman" w:hAnsi="Times New Roman" w:cs="Times New Roman"/>
      <w:b/>
      <w:bCs/>
      <w:i/>
      <w:iCs/>
      <w:sz w:val="26"/>
      <w:szCs w:val="26"/>
      <w:shd w:val="clear" w:color="auto" w:fill="FFFFFF"/>
    </w:rPr>
  </w:style>
  <w:style w:type="character" w:customStyle="1" w:styleId="a3">
    <w:name w:val="Основной текст_"/>
    <w:basedOn w:val="a0"/>
    <w:link w:val="1"/>
    <w:rsid w:val="008322E3"/>
    <w:rPr>
      <w:rFonts w:ascii="Times New Roman" w:eastAsia="Times New Roman" w:hAnsi="Times New Roman" w:cs="Times New Roman"/>
      <w:sz w:val="25"/>
      <w:szCs w:val="25"/>
      <w:shd w:val="clear" w:color="auto" w:fill="FFFFFF"/>
    </w:rPr>
  </w:style>
  <w:style w:type="paragraph" w:customStyle="1" w:styleId="30">
    <w:name w:val="Основной текст (3)"/>
    <w:basedOn w:val="a"/>
    <w:link w:val="3"/>
    <w:rsid w:val="008322E3"/>
    <w:pPr>
      <w:widowControl w:val="0"/>
      <w:shd w:val="clear" w:color="auto" w:fill="FFFFFF"/>
      <w:spacing w:after="0" w:line="0" w:lineRule="atLeast"/>
    </w:pPr>
    <w:rPr>
      <w:rFonts w:ascii="Microsoft Sans Serif" w:eastAsia="Microsoft Sans Serif" w:hAnsi="Microsoft Sans Serif" w:cs="Microsoft Sans Serif"/>
      <w:i/>
      <w:iCs/>
      <w:sz w:val="25"/>
      <w:szCs w:val="25"/>
    </w:rPr>
  </w:style>
  <w:style w:type="paragraph" w:customStyle="1" w:styleId="40">
    <w:name w:val="Основной текст (4)"/>
    <w:basedOn w:val="a"/>
    <w:link w:val="4"/>
    <w:rsid w:val="008322E3"/>
    <w:pPr>
      <w:widowControl w:val="0"/>
      <w:shd w:val="clear" w:color="auto" w:fill="FFFFFF"/>
      <w:spacing w:after="0" w:line="322" w:lineRule="exact"/>
      <w:jc w:val="center"/>
    </w:pPr>
    <w:rPr>
      <w:rFonts w:ascii="Times New Roman" w:eastAsia="Times New Roman" w:hAnsi="Times New Roman" w:cs="Times New Roman"/>
      <w:b/>
      <w:bCs/>
      <w:sz w:val="25"/>
      <w:szCs w:val="25"/>
    </w:rPr>
  </w:style>
  <w:style w:type="paragraph" w:customStyle="1" w:styleId="50">
    <w:name w:val="Основной текст (5)"/>
    <w:basedOn w:val="a"/>
    <w:link w:val="5"/>
    <w:rsid w:val="008322E3"/>
    <w:pPr>
      <w:widowControl w:val="0"/>
      <w:shd w:val="clear" w:color="auto" w:fill="FFFFFF"/>
      <w:spacing w:after="0" w:line="322" w:lineRule="exact"/>
      <w:jc w:val="center"/>
    </w:pPr>
    <w:rPr>
      <w:rFonts w:ascii="Times New Roman" w:eastAsia="Times New Roman" w:hAnsi="Times New Roman" w:cs="Times New Roman"/>
      <w:b/>
      <w:bCs/>
      <w:i/>
      <w:iCs/>
      <w:sz w:val="26"/>
      <w:szCs w:val="26"/>
    </w:rPr>
  </w:style>
  <w:style w:type="paragraph" w:customStyle="1" w:styleId="1">
    <w:name w:val="Основной текст1"/>
    <w:basedOn w:val="a"/>
    <w:link w:val="a3"/>
    <w:rsid w:val="008322E3"/>
    <w:pPr>
      <w:widowControl w:val="0"/>
      <w:shd w:val="clear" w:color="auto" w:fill="FFFFFF"/>
      <w:spacing w:after="0" w:line="322" w:lineRule="exact"/>
      <w:ind w:firstLine="700"/>
      <w:jc w:val="both"/>
    </w:pPr>
    <w:rPr>
      <w:rFonts w:ascii="Times New Roman" w:eastAsia="Times New Roman" w:hAnsi="Times New Roman" w:cs="Times New Roman"/>
      <w:sz w:val="25"/>
      <w:szCs w:val="2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1110</Words>
  <Characters>6331</Characters>
  <Application>Microsoft Office Word</Application>
  <DocSecurity>0</DocSecurity>
  <Lines>52</Lines>
  <Paragraphs>14</Paragraphs>
  <ScaleCrop>false</ScaleCrop>
  <Company/>
  <LinksUpToDate>false</LinksUpToDate>
  <CharactersWithSpaces>7427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ДС№39</dc:creator>
  <cp:keywords/>
  <dc:description/>
  <cp:lastModifiedBy>Дом</cp:lastModifiedBy>
  <cp:revision>5</cp:revision>
  <dcterms:created xsi:type="dcterms:W3CDTF">2016-02-02T06:11:00Z</dcterms:created>
  <dcterms:modified xsi:type="dcterms:W3CDTF">2017-10-04T13:28:00Z</dcterms:modified>
</cp:coreProperties>
</file>