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4B06" w:rsidRPr="00960B63" w:rsidRDefault="004C4B06" w:rsidP="004C4B0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Образовательный паспорт </w:t>
      </w:r>
      <w:r>
        <w:rPr>
          <w:rFonts w:ascii="Times New Roman" w:hAnsi="Times New Roman"/>
          <w:b/>
          <w:bCs/>
          <w:sz w:val="28"/>
          <w:szCs w:val="28"/>
        </w:rPr>
        <w:t>1 младшей группы №1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   </w:t>
      </w:r>
    </w:p>
    <w:p w:rsidR="004C4B06" w:rsidRPr="00960B63" w:rsidRDefault="004C4B06" w:rsidP="004C4B06">
      <w:pPr>
        <w:spacing w:after="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960B63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Муниципального  дошкольного образовательного учреждения</w:t>
      </w:r>
      <w:r w:rsidRPr="00960B63">
        <w:rPr>
          <w:rFonts w:ascii="Times New Roman" w:hAnsi="Times New Roman"/>
          <w:b/>
          <w:bCs/>
          <w:sz w:val="28"/>
          <w:szCs w:val="28"/>
        </w:rPr>
        <w:t xml:space="preserve">                           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детс</w:t>
      </w:r>
      <w:r>
        <w:rPr>
          <w:rFonts w:ascii="Times New Roman" w:hAnsi="Times New Roman"/>
          <w:b/>
          <w:sz w:val="28"/>
          <w:szCs w:val="28"/>
          <w:lang w:eastAsia="ru-RU"/>
        </w:rPr>
        <w:t>кий сад № 30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sz w:val="28"/>
          <w:szCs w:val="28"/>
          <w:lang w:eastAsia="ru-RU"/>
        </w:rPr>
        <w:t xml:space="preserve">комбинированного вида </w:t>
      </w:r>
      <w:r w:rsidRPr="00960B63">
        <w:rPr>
          <w:rFonts w:ascii="Times New Roman" w:hAnsi="Times New Roman"/>
          <w:b/>
          <w:sz w:val="28"/>
          <w:szCs w:val="28"/>
          <w:lang w:eastAsia="ru-RU"/>
        </w:rPr>
        <w:t>города Ржева Тверской области</w:t>
      </w:r>
    </w:p>
    <w:p w:rsidR="004C4B06" w:rsidRPr="00960B63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4C4B06" w:rsidRPr="00960B63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Возрастная группа: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  <w:lang w:val="en-US"/>
        </w:rPr>
        <w:t>I</w:t>
      </w:r>
      <w:r w:rsidRPr="005E662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младшая</w:t>
      </w:r>
      <w:proofErr w:type="gramEnd"/>
      <w:r>
        <w:rPr>
          <w:rFonts w:ascii="Times New Roman" w:hAnsi="Times New Roman"/>
          <w:sz w:val="28"/>
          <w:szCs w:val="28"/>
        </w:rPr>
        <w:t xml:space="preserve">  (2-3 года)</w:t>
      </w:r>
      <w:r w:rsidRPr="00960B63">
        <w:rPr>
          <w:rFonts w:ascii="Times New Roman" w:hAnsi="Times New Roman"/>
          <w:sz w:val="28"/>
          <w:szCs w:val="28"/>
        </w:rPr>
        <w:t>.</w:t>
      </w:r>
    </w:p>
    <w:p w:rsidR="004C4B06" w:rsidRPr="00960B63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Формат услуг:</w:t>
      </w:r>
      <w:r w:rsidRPr="00960B63">
        <w:rPr>
          <w:rFonts w:ascii="Times New Roman" w:hAnsi="Times New Roman"/>
          <w:sz w:val="28"/>
          <w:szCs w:val="28"/>
        </w:rPr>
        <w:t xml:space="preserve"> реализация Образовательной Программы </w:t>
      </w:r>
      <w:r>
        <w:rPr>
          <w:rFonts w:ascii="Times New Roman" w:hAnsi="Times New Roman"/>
          <w:sz w:val="28"/>
          <w:szCs w:val="28"/>
        </w:rPr>
        <w:t xml:space="preserve">муниципального </w:t>
      </w:r>
      <w:r w:rsidRPr="00960B63">
        <w:rPr>
          <w:rFonts w:ascii="Times New Roman" w:hAnsi="Times New Roman"/>
          <w:sz w:val="28"/>
          <w:szCs w:val="28"/>
        </w:rPr>
        <w:t>дошкольного     образова</w:t>
      </w:r>
      <w:r>
        <w:rPr>
          <w:rFonts w:ascii="Times New Roman" w:hAnsi="Times New Roman"/>
          <w:sz w:val="28"/>
          <w:szCs w:val="28"/>
        </w:rPr>
        <w:t>тельного учреждения детский сад № 30 комбинированного вида города Ржева Тверской области.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4C4B06" w:rsidRPr="00960B63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bCs/>
          <w:i/>
          <w:iCs/>
          <w:sz w:val="28"/>
          <w:szCs w:val="28"/>
        </w:rPr>
        <w:t>Воспитатели:</w:t>
      </w:r>
      <w:r w:rsidRPr="00960B63">
        <w:rPr>
          <w:rFonts w:ascii="Times New Roman" w:hAnsi="Times New Roman"/>
          <w:sz w:val="28"/>
          <w:szCs w:val="28"/>
        </w:rPr>
        <w:t xml:space="preserve"> </w:t>
      </w:r>
    </w:p>
    <w:p w:rsidR="004C4B06" w:rsidRPr="00BE68F7" w:rsidRDefault="004C4B06" w:rsidP="004C4B06">
      <w:pPr>
        <w:spacing w:after="0"/>
        <w:rPr>
          <w:rFonts w:ascii="Times New Roman" w:hAnsi="Times New Roman"/>
          <w:sz w:val="28"/>
          <w:szCs w:val="28"/>
        </w:rPr>
      </w:pPr>
      <w:r w:rsidRPr="00082A60">
        <w:rPr>
          <w:rFonts w:ascii="Times New Roman" w:hAnsi="Times New Roman"/>
          <w:sz w:val="28"/>
          <w:szCs w:val="28"/>
        </w:rPr>
        <w:t>Соловьёва Евгения Ивановна</w:t>
      </w:r>
      <w:r>
        <w:rPr>
          <w:rFonts w:ascii="Times New Roman" w:hAnsi="Times New Roman"/>
          <w:sz w:val="24"/>
          <w:szCs w:val="24"/>
        </w:rPr>
        <w:t xml:space="preserve"> </w:t>
      </w:r>
      <w:r w:rsidRPr="00082A60">
        <w:rPr>
          <w:rFonts w:ascii="Times New Roman" w:hAnsi="Times New Roman"/>
          <w:sz w:val="24"/>
          <w:szCs w:val="24"/>
        </w:rPr>
        <w:t xml:space="preserve">- </w:t>
      </w:r>
      <w:r w:rsidRPr="00BE68F7">
        <w:rPr>
          <w:rFonts w:ascii="Times New Roman" w:hAnsi="Times New Roman"/>
          <w:sz w:val="28"/>
          <w:szCs w:val="28"/>
        </w:rPr>
        <w:t>образование средне - специальное медицинское,</w:t>
      </w:r>
      <w:r w:rsidRPr="00BE68F7">
        <w:rPr>
          <w:rFonts w:ascii="Times New Roman" w:hAnsi="Times New Roman"/>
          <w:b/>
          <w:sz w:val="28"/>
          <w:szCs w:val="28"/>
        </w:rPr>
        <w:t xml:space="preserve"> </w:t>
      </w:r>
      <w:r w:rsidRPr="00BE68F7">
        <w:rPr>
          <w:rFonts w:ascii="Times New Roman" w:hAnsi="Times New Roman"/>
          <w:sz w:val="28"/>
          <w:szCs w:val="28"/>
        </w:rPr>
        <w:t xml:space="preserve">педагогический стаж работы </w:t>
      </w:r>
      <w:r w:rsidRPr="00BE68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E68F7">
        <w:rPr>
          <w:rFonts w:ascii="Times New Roman" w:hAnsi="Times New Roman"/>
          <w:sz w:val="28"/>
          <w:szCs w:val="28"/>
        </w:rPr>
        <w:t>40 лет, в</w:t>
      </w:r>
      <w:r w:rsidRPr="00BE68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E68F7">
        <w:rPr>
          <w:rFonts w:ascii="Times New Roman" w:hAnsi="Times New Roman"/>
          <w:sz w:val="28"/>
          <w:szCs w:val="28"/>
        </w:rPr>
        <w:t xml:space="preserve">должности воспитателя 40 лет, без категории;   </w:t>
      </w:r>
    </w:p>
    <w:p w:rsidR="004C4B06" w:rsidRPr="00BE68F7" w:rsidRDefault="004C4B06" w:rsidP="004C4B06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C4B06" w:rsidRPr="00BE68F7" w:rsidRDefault="004C4B06" w:rsidP="004C4B06">
      <w:pPr>
        <w:spacing w:after="0"/>
        <w:rPr>
          <w:rFonts w:ascii="Times New Roman" w:hAnsi="Times New Roman"/>
          <w:sz w:val="28"/>
          <w:szCs w:val="28"/>
        </w:rPr>
      </w:pPr>
      <w:r w:rsidRPr="00082A60">
        <w:rPr>
          <w:rFonts w:ascii="Times New Roman" w:hAnsi="Times New Roman"/>
          <w:sz w:val="28"/>
          <w:szCs w:val="28"/>
        </w:rPr>
        <w:t>Казакова Светлана Ивановна</w:t>
      </w:r>
      <w:r>
        <w:rPr>
          <w:rFonts w:ascii="Times New Roman" w:hAnsi="Times New Roman"/>
          <w:b/>
          <w:sz w:val="28"/>
          <w:szCs w:val="28"/>
        </w:rPr>
        <w:t xml:space="preserve"> – </w:t>
      </w:r>
      <w:r w:rsidRPr="00BE68F7">
        <w:rPr>
          <w:rFonts w:ascii="Times New Roman" w:hAnsi="Times New Roman"/>
          <w:sz w:val="28"/>
          <w:szCs w:val="28"/>
        </w:rPr>
        <w:t>образование средне - специальное педагогическое, педагогический стаж</w:t>
      </w:r>
      <w:r w:rsidRPr="00BE68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E68F7">
        <w:rPr>
          <w:rFonts w:ascii="Times New Roman" w:hAnsi="Times New Roman"/>
          <w:sz w:val="28"/>
          <w:szCs w:val="28"/>
        </w:rPr>
        <w:t>2 года, в</w:t>
      </w:r>
      <w:r w:rsidRPr="00BE68F7">
        <w:rPr>
          <w:rFonts w:ascii="Times New Roman" w:hAnsi="Times New Roman"/>
          <w:color w:val="FF0000"/>
          <w:sz w:val="28"/>
          <w:szCs w:val="28"/>
        </w:rPr>
        <w:t xml:space="preserve"> </w:t>
      </w:r>
      <w:r w:rsidRPr="00BE68F7">
        <w:rPr>
          <w:rFonts w:ascii="Times New Roman" w:hAnsi="Times New Roman"/>
          <w:sz w:val="28"/>
          <w:szCs w:val="28"/>
        </w:rPr>
        <w:t xml:space="preserve">должности воспитателя 2 года;   </w:t>
      </w:r>
    </w:p>
    <w:p w:rsidR="004C4B06" w:rsidRDefault="004C4B06" w:rsidP="004C4B06">
      <w:pPr>
        <w:spacing w:after="200" w:line="276" w:lineRule="auto"/>
        <w:rPr>
          <w:rFonts w:ascii="Times New Roman" w:hAnsi="Times New Roman"/>
          <w:b/>
          <w:i/>
          <w:sz w:val="28"/>
          <w:szCs w:val="28"/>
        </w:rPr>
      </w:pPr>
    </w:p>
    <w:p w:rsidR="004C4B06" w:rsidRPr="008334B1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Помощник воспитателя:</w:t>
      </w:r>
      <w:r w:rsidRPr="00960B63">
        <w:rPr>
          <w:rFonts w:ascii="Times New Roman" w:hAnsi="Times New Roman"/>
          <w:b/>
          <w:sz w:val="28"/>
          <w:szCs w:val="28"/>
        </w:rPr>
        <w:t xml:space="preserve">  </w:t>
      </w:r>
      <w:r w:rsidRPr="00082A60">
        <w:rPr>
          <w:rFonts w:ascii="Times New Roman" w:hAnsi="Times New Roman"/>
          <w:sz w:val="28"/>
          <w:szCs w:val="28"/>
        </w:rPr>
        <w:t>Ерёмина Валентина Фёдоровна</w:t>
      </w:r>
    </w:p>
    <w:p w:rsidR="004C4B06" w:rsidRPr="00082A60" w:rsidRDefault="004C4B06" w:rsidP="004C4B06">
      <w:pPr>
        <w:spacing w:after="0" w:line="240" w:lineRule="atLeast"/>
        <w:rPr>
          <w:rFonts w:ascii="Times New Roman" w:hAnsi="Times New Roman"/>
          <w:b/>
          <w:i/>
          <w:color w:val="FF0000"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Списочный состав группы:  </w:t>
      </w:r>
      <w:r w:rsidRPr="00BE68F7">
        <w:rPr>
          <w:rFonts w:ascii="Times New Roman" w:hAnsi="Times New Roman"/>
          <w:b/>
          <w:i/>
          <w:sz w:val="28"/>
          <w:szCs w:val="28"/>
        </w:rPr>
        <w:t>19 человек (мальчиков-7; девочек – 12)</w:t>
      </w:r>
    </w:p>
    <w:p w:rsidR="004C4B06" w:rsidRPr="00960B63" w:rsidRDefault="004C4B06" w:rsidP="004C4B06">
      <w:pPr>
        <w:spacing w:after="200" w:line="276" w:lineRule="auto"/>
        <w:rPr>
          <w:rFonts w:cs="Calibri"/>
          <w:sz w:val="28"/>
          <w:szCs w:val="28"/>
        </w:rPr>
      </w:pPr>
    </w:p>
    <w:p w:rsidR="004C4B06" w:rsidRDefault="004C4B06" w:rsidP="004C4B06">
      <w:pPr>
        <w:pBdr>
          <w:bottom w:val="single" w:sz="6" w:space="12" w:color="E6E6E6"/>
        </w:pBdr>
        <w:shd w:val="clear" w:color="auto" w:fill="FFFFFF"/>
        <w:spacing w:after="120" w:line="360" w:lineRule="atLeast"/>
        <w:outlineLvl w:val="0"/>
        <w:rPr>
          <w:rFonts w:ascii="Trebuchet MS" w:hAnsi="Trebuchet MS"/>
          <w:i/>
          <w:iCs/>
          <w:color w:val="2F2D26"/>
          <w:kern w:val="36"/>
          <w:sz w:val="36"/>
          <w:szCs w:val="36"/>
          <w:lang w:eastAsia="ru-RU"/>
        </w:rPr>
        <w:sectPr w:rsidR="004C4B06" w:rsidSect="000F01CA">
          <w:pgSz w:w="11906" w:h="16838"/>
          <w:pgMar w:top="1134" w:right="851" w:bottom="1134" w:left="1361" w:header="709" w:footer="709" w:gutter="0"/>
          <w:cols w:space="708"/>
          <w:docGrid w:linePitch="360"/>
        </w:sectPr>
      </w:pPr>
    </w:p>
    <w:p w:rsidR="004C4B06" w:rsidRPr="00082A60" w:rsidRDefault="004C4B06" w:rsidP="004C4B0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082A60">
        <w:rPr>
          <w:rFonts w:ascii="Times New Roman" w:hAnsi="Times New Roman"/>
          <w:b/>
          <w:bCs/>
          <w:sz w:val="24"/>
          <w:szCs w:val="24"/>
        </w:rPr>
        <w:lastRenderedPageBreak/>
        <w:t>Основные характеристики особенностей развития детей раннего возраста (от 2 до 3 лет)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На третьем году жизни дети становятся самостоятельнее. Продолжает развиваться  предметная деятельность, ситуативно-деловое общение ребёнка и взрослого; совершенствуется восприятие, речь, начальные формы произвольного поведения, игры, наглядно-действенное мышление.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Развитие предметной деятельности связано с условием культурных способов действия с различными предметами. Развиваются соотносящие и орудийные действия.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Умение выполнять орудийные действия развивает произвольность, преобразуя натуральные формы активности в культурные на основе предлагаемой взрослыми модели, которая выступает в качестве не только объекта для подражания, но и образца, регулирующего собственную активность ребёнка. 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В ходе совместной с взрослыми предметной деятельности продолжает развиваться понимание речи. Слово отделяется от ситуации и приобретает самостоятельное  значение. Дети продолжают осваивать названия окружающих предметов, учатся выполнять простые словесные просьбы взрослых в пределах видимой наглядной ситуации.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Количество понимаемых слов значительно возрастает. Совершенствуется регуляция поведения в результате обращения взрослых к ребёнку, который начинает понимать не только инструкцию, но и рассказ взрослых.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Интенсивно развивается активная речь детей. К трём годам они осваивают основные грамматические структуры, пытаются строить простые предложения, в разговоре с взрослыми используют практически все части речи. Активный словарь достигает примерно 1 000 – 1 500 слов.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К концу третьего года жизни речь становится средством общения ребёнка со сверстниками. В этом возрасте у детей формируются новые виды деятельности: игра, рисование, конструирование.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Игра носит процессуальный характер, главное в ней – действия, которые совершаются с игровыми предметами, приближёнными к реальности. В середине третьего года жизни появляются действия с предметами заместителями. 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Появление собственно изобразительной деятельности обусловлено тем, что ребёнок уже способен сформулировать намерение изобразить какой либо предмет. Типичным является изображение человека в виде «</w:t>
      </w:r>
      <w:proofErr w:type="spellStart"/>
      <w:r w:rsidRPr="00082A60">
        <w:rPr>
          <w:rFonts w:ascii="Times New Roman" w:hAnsi="Times New Roman"/>
          <w:bCs/>
          <w:sz w:val="24"/>
          <w:szCs w:val="24"/>
        </w:rPr>
        <w:t>головонога</w:t>
      </w:r>
      <w:proofErr w:type="spellEnd"/>
      <w:r w:rsidRPr="00082A60">
        <w:rPr>
          <w:rFonts w:ascii="Times New Roman" w:hAnsi="Times New Roman"/>
          <w:bCs/>
          <w:sz w:val="24"/>
          <w:szCs w:val="24"/>
        </w:rPr>
        <w:t>» - окружности и отходящих от неё линий.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На третьем году жизни совершенствуются зрительные и слуховые ориентировки, что позволяет детям безошибочно выполнять ряд заданий: осуществлять выбор из 2-3 предметов по форме, величине и цвету; различать мелодии; петь.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>Совершенствуется слуховое восприятие, прежде всего фонематический слух. К трём годам дети воспринимают все звуки родного языка, но произносят их с большими искажениями.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Основной формой мышления становится наглядно - </w:t>
      </w:r>
      <w:proofErr w:type="gramStart"/>
      <w:r w:rsidRPr="00082A60">
        <w:rPr>
          <w:rFonts w:ascii="Times New Roman" w:hAnsi="Times New Roman"/>
          <w:bCs/>
          <w:sz w:val="24"/>
          <w:szCs w:val="24"/>
        </w:rPr>
        <w:t>действенное</w:t>
      </w:r>
      <w:proofErr w:type="gramEnd"/>
      <w:r w:rsidRPr="00082A60">
        <w:rPr>
          <w:rFonts w:ascii="Times New Roman" w:hAnsi="Times New Roman"/>
          <w:bCs/>
          <w:sz w:val="24"/>
          <w:szCs w:val="24"/>
        </w:rPr>
        <w:t>. Её особенность заключается в том, что возникающее в жизни ребёнка проблемные ситуации разрешаются путём реального действия с предметами.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Для детей этого возраста характерна неосознанность мотивов, импульсивность и зависимость чувств и желаний от ситуации. Дети легко заражаются эмоциональным состоянием сверстников. Однако в этот период начинает складываться и произвольность поведения. Она обусловлена развитием орудийных действий и речи. </w:t>
      </w:r>
    </w:p>
    <w:p w:rsidR="004C4B06" w:rsidRPr="00082A60" w:rsidRDefault="004C4B06" w:rsidP="004C4B06">
      <w:pPr>
        <w:numPr>
          <w:ilvl w:val="0"/>
          <w:numId w:val="11"/>
        </w:numPr>
        <w:autoSpaceDE w:val="0"/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082A60">
        <w:rPr>
          <w:rFonts w:ascii="Times New Roman" w:hAnsi="Times New Roman"/>
          <w:bCs/>
          <w:sz w:val="24"/>
          <w:szCs w:val="24"/>
        </w:rPr>
        <w:t xml:space="preserve">У детей появляются чувства гордости и стыда, начинают формироваться элементы самосознания, связанные с идентификацией с именем и полом. Ранний возраст завершается кризисом  трёх лет. Ребёнок осознаёт себя как отдельного человека, отличного от взрослого. У него формируется образ Я. Кризис часто сопровождается рядом отрицательных проявлений: негативизмом, упрямством, нарушением общения </w:t>
      </w:r>
      <w:proofErr w:type="gramStart"/>
      <w:r w:rsidRPr="00082A60">
        <w:rPr>
          <w:rFonts w:ascii="Times New Roman" w:hAnsi="Times New Roman"/>
          <w:bCs/>
          <w:sz w:val="24"/>
          <w:szCs w:val="24"/>
        </w:rPr>
        <w:t>со</w:t>
      </w:r>
      <w:proofErr w:type="gramEnd"/>
      <w:r w:rsidRPr="00082A60">
        <w:rPr>
          <w:rFonts w:ascii="Times New Roman" w:hAnsi="Times New Roman"/>
          <w:bCs/>
          <w:sz w:val="24"/>
          <w:szCs w:val="24"/>
        </w:rPr>
        <w:t xml:space="preserve"> взрослым и др. Кризис может продолжаться от нескольких месяцев до двух лет.</w:t>
      </w:r>
    </w:p>
    <w:p w:rsidR="004C4B06" w:rsidRDefault="004C4B06" w:rsidP="004C4B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  <w:sectPr w:rsidR="004C4B06" w:rsidSect="00082A60">
          <w:pgSz w:w="11906" w:h="16838"/>
          <w:pgMar w:top="1134" w:right="851" w:bottom="1134" w:left="1134" w:header="709" w:footer="709" w:gutter="0"/>
          <w:cols w:space="708"/>
          <w:docGrid w:linePitch="360"/>
        </w:sectPr>
      </w:pPr>
    </w:p>
    <w:p w:rsidR="004C4B06" w:rsidRPr="00D32C8A" w:rsidRDefault="004C4B06" w:rsidP="004C4B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lastRenderedPageBreak/>
        <w:t>РЕЖИМ</w:t>
      </w:r>
    </w:p>
    <w:p w:rsidR="004C4B06" w:rsidRPr="00D32C8A" w:rsidRDefault="004C4B06" w:rsidP="004C4B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 xml:space="preserve">ПРЕБЫВАНИЯ ДЕТЕЙ ДОШКОЛЬНОГО ВОЗРАСТА </w:t>
      </w:r>
    </w:p>
    <w:p w:rsidR="004C4B06" w:rsidRPr="00D32C8A" w:rsidRDefault="004C4B06" w:rsidP="004C4B0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D32C8A">
        <w:rPr>
          <w:rFonts w:ascii="Times New Roman" w:hAnsi="Times New Roman"/>
          <w:sz w:val="24"/>
          <w:szCs w:val="24"/>
        </w:rPr>
        <w:t>В МДОУ ДЕТСКИЙ САД № 30 ГОРОДА РЖЕВА ТВЕРСКОЙ ОБЛАСТИ</w:t>
      </w:r>
    </w:p>
    <w:p w:rsidR="004C4B06" w:rsidRDefault="004C4B06" w:rsidP="004C4B06">
      <w:pPr>
        <w:spacing w:after="0" w:line="240" w:lineRule="auto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холодный период</w:t>
      </w:r>
    </w:p>
    <w:tbl>
      <w:tblPr>
        <w:tblW w:w="103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84"/>
        <w:gridCol w:w="1985"/>
        <w:gridCol w:w="283"/>
        <w:gridCol w:w="2268"/>
        <w:gridCol w:w="33"/>
        <w:gridCol w:w="3086"/>
        <w:gridCol w:w="1275"/>
      </w:tblGrid>
      <w:tr w:rsidR="004C4B06" w:rsidTr="00E637C7">
        <w:tc>
          <w:tcPr>
            <w:tcW w:w="1384" w:type="dxa"/>
          </w:tcPr>
          <w:p w:rsidR="004C4B06" w:rsidRPr="006816C3" w:rsidRDefault="004C4B06" w:rsidP="00E637C7">
            <w:pPr>
              <w:spacing w:after="0"/>
              <w:ind w:right="-5"/>
              <w:jc w:val="both"/>
              <w:rPr>
                <w:rFonts w:ascii="Times New Roman" w:hAnsi="Times New Roman"/>
                <w:b/>
              </w:rPr>
            </w:pPr>
            <w:r w:rsidRPr="006816C3">
              <w:rPr>
                <w:rFonts w:ascii="Times New Roman" w:hAnsi="Times New Roman"/>
                <w:b/>
              </w:rPr>
              <w:t>Время</w:t>
            </w:r>
          </w:p>
        </w:tc>
        <w:tc>
          <w:tcPr>
            <w:tcW w:w="1985" w:type="dxa"/>
          </w:tcPr>
          <w:p w:rsidR="004C4B06" w:rsidRPr="006816C3" w:rsidRDefault="004C4B06" w:rsidP="00E637C7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Содержание деятельности</w:t>
            </w:r>
          </w:p>
        </w:tc>
        <w:tc>
          <w:tcPr>
            <w:tcW w:w="2584" w:type="dxa"/>
            <w:gridSpan w:val="3"/>
          </w:tcPr>
          <w:p w:rsidR="004C4B06" w:rsidRPr="006816C3" w:rsidRDefault="004C4B06" w:rsidP="00E637C7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задачи</w:t>
            </w:r>
          </w:p>
        </w:tc>
        <w:tc>
          <w:tcPr>
            <w:tcW w:w="3086" w:type="dxa"/>
          </w:tcPr>
          <w:p w:rsidR="004C4B06" w:rsidRPr="006816C3" w:rsidRDefault="004C4B06" w:rsidP="00E637C7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</w:rPr>
            </w:pPr>
            <w:r w:rsidRPr="006816C3">
              <w:rPr>
                <w:rFonts w:ascii="Times New Roman" w:hAnsi="Times New Roman"/>
                <w:b/>
                <w:bCs/>
              </w:rPr>
              <w:t>Особенности организации</w:t>
            </w:r>
          </w:p>
        </w:tc>
        <w:tc>
          <w:tcPr>
            <w:tcW w:w="1275" w:type="dxa"/>
          </w:tcPr>
          <w:p w:rsidR="004C4B06" w:rsidRPr="006816C3" w:rsidRDefault="004C4B06" w:rsidP="00E637C7">
            <w:pPr>
              <w:spacing w:after="0"/>
              <w:ind w:right="-5"/>
              <w:jc w:val="both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816C3">
              <w:rPr>
                <w:rFonts w:ascii="Times New Roman" w:hAnsi="Times New Roman"/>
                <w:b/>
                <w:bCs/>
                <w:sz w:val="20"/>
                <w:szCs w:val="20"/>
              </w:rPr>
              <w:t>Характер деятельности</w:t>
            </w:r>
          </w:p>
        </w:tc>
      </w:tr>
      <w:tr w:rsidR="004C4B06" w:rsidTr="00E637C7">
        <w:trPr>
          <w:trHeight w:val="2007"/>
        </w:trPr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Прием детей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здоровья. Беседы с родителями. Туалет. Позитивный эмоциональный настрой на день. Установление контакта с ребенком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родителю. Радостная атмосфера встречи и ощущения того, что Вы ждали и ребенка и его семью.</w:t>
            </w:r>
          </w:p>
        </w:tc>
        <w:tc>
          <w:tcPr>
            <w:tcW w:w="1275" w:type="dxa"/>
          </w:tcPr>
          <w:p w:rsidR="004C4B06" w:rsidRPr="006816C3" w:rsidRDefault="004C4B06" w:rsidP="00E637C7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816C3">
              <w:rPr>
                <w:rFonts w:ascii="Times New Roman" w:hAnsi="Times New Roman"/>
                <w:sz w:val="20"/>
                <w:szCs w:val="20"/>
              </w:rPr>
              <w:t xml:space="preserve">Взаимодействие с семьями 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8.00-8.10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Коллективное приветствие (ритуал)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Мягкая физическая разминка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индивидуально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8.15-8.40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Завтрак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8.40-8.50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Пальчиковая и речевая гимнастика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мелкой моторики и речевого аппарата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Расположить детей в круг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9.00-9.10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9.10-9.20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9.20-9.25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9.25-9.35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помогать детям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9.35-11.25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Наблюдения в природе, игровая деятельность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Использовать выносной материал для игр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11.25-11.35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раздевание.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Формирование культурно-гигиенических навыков, развитие самообслуживание. Развитие речи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11.35-11.45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 ребенку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11.45-12.15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Обед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предпочтения в выборе еды.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6816C3" w:rsidRDefault="004C4B06" w:rsidP="00E637C7">
            <w:pPr>
              <w:spacing w:line="240" w:lineRule="auto"/>
              <w:rPr>
                <w:rFonts w:ascii="Times New Roman" w:hAnsi="Times New Roman"/>
              </w:rPr>
            </w:pPr>
            <w:r w:rsidRPr="006816C3">
              <w:rPr>
                <w:rFonts w:ascii="Times New Roman" w:hAnsi="Times New Roman"/>
              </w:rPr>
              <w:t>12.15- 12.30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198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584" w:type="dxa"/>
            <w:gridSpan w:val="3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3086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При укладывании спать дети особенно нуждаются в ласке и внимании.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B06" w:rsidTr="00E637C7">
        <w:tc>
          <w:tcPr>
            <w:tcW w:w="10314" w:type="dxa"/>
            <w:gridSpan w:val="7"/>
          </w:tcPr>
          <w:p w:rsidR="004C4B06" w:rsidRPr="005653C4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Каждый ребенок имеет право спать столько, сколько требует его организм. Не будить детей, которые еще не выспались.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15.20- 15. 35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15.35-15.45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15.45-15.55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Занимательная деятельность по подгруппам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Психическое развитие</w:t>
            </w: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форма. Участие добровольное, продолжительность включения в общее дело варьируется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15.55- 16.20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Организация совместной и индивидуальной работы с детьми, Игры, организация двигательной активности детей.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двигательной активности, психическое развитие детей. </w:t>
            </w: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Tr="00E637C7">
        <w:tc>
          <w:tcPr>
            <w:tcW w:w="138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268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прогулке. Вечерняя прогулка. Игры детей. Работа с родителями. Уход детей домой. </w:t>
            </w:r>
          </w:p>
        </w:tc>
        <w:tc>
          <w:tcPr>
            <w:tcW w:w="2268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9" w:type="dxa"/>
            <w:gridSpan w:val="2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</w:tbl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  <w:sectPr w:rsidR="004C4B06" w:rsidSect="00082A60">
          <w:pgSz w:w="11906" w:h="16838"/>
          <w:pgMar w:top="851" w:right="851" w:bottom="851" w:left="1134" w:header="709" w:footer="709" w:gutter="0"/>
          <w:cols w:space="708"/>
          <w:docGrid w:linePitch="360"/>
        </w:sectPr>
      </w:pPr>
    </w:p>
    <w:p w:rsidR="004C4B06" w:rsidRDefault="004C4B06" w:rsidP="004C4B06">
      <w:pPr>
        <w:spacing w:line="240" w:lineRule="auto"/>
        <w:ind w:right="-5"/>
        <w:jc w:val="both"/>
        <w:rPr>
          <w:rFonts w:ascii="Times New Roman" w:hAnsi="Times New Roman"/>
          <w:b/>
          <w:bCs/>
          <w:sz w:val="28"/>
          <w:szCs w:val="28"/>
        </w:rPr>
      </w:pPr>
      <w:r w:rsidRPr="004475E3">
        <w:rPr>
          <w:rFonts w:ascii="Times New Roman" w:hAnsi="Times New Roman"/>
          <w:b/>
          <w:bCs/>
          <w:sz w:val="28"/>
          <w:szCs w:val="28"/>
        </w:rPr>
        <w:lastRenderedPageBreak/>
        <w:t>Младший возраст</w:t>
      </w:r>
      <w:r>
        <w:rPr>
          <w:rFonts w:ascii="Times New Roman" w:hAnsi="Times New Roman"/>
          <w:b/>
          <w:bCs/>
          <w:sz w:val="28"/>
          <w:szCs w:val="28"/>
        </w:rPr>
        <w:t xml:space="preserve"> 2-3 года (теплый период)</w:t>
      </w:r>
    </w:p>
    <w:tbl>
      <w:tblPr>
        <w:tblW w:w="10888" w:type="dxa"/>
        <w:tblInd w:w="-43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74"/>
        <w:gridCol w:w="2694"/>
        <w:gridCol w:w="2409"/>
        <w:gridCol w:w="2694"/>
        <w:gridCol w:w="1417"/>
      </w:tblGrid>
      <w:tr w:rsidR="004C4B06" w:rsidTr="00E637C7">
        <w:tc>
          <w:tcPr>
            <w:tcW w:w="1674" w:type="dxa"/>
          </w:tcPr>
          <w:p w:rsidR="004C4B06" w:rsidRPr="00731782" w:rsidRDefault="004C4B06" w:rsidP="00E637C7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время</w:t>
            </w:r>
          </w:p>
        </w:tc>
        <w:tc>
          <w:tcPr>
            <w:tcW w:w="2694" w:type="dxa"/>
          </w:tcPr>
          <w:p w:rsidR="004C4B06" w:rsidRPr="00731782" w:rsidRDefault="004C4B06" w:rsidP="00E637C7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Содержание деятельности</w:t>
            </w:r>
          </w:p>
        </w:tc>
        <w:tc>
          <w:tcPr>
            <w:tcW w:w="2409" w:type="dxa"/>
          </w:tcPr>
          <w:p w:rsidR="004C4B06" w:rsidRPr="00731782" w:rsidRDefault="004C4B06" w:rsidP="00E637C7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задачи</w:t>
            </w:r>
          </w:p>
        </w:tc>
        <w:tc>
          <w:tcPr>
            <w:tcW w:w="2694" w:type="dxa"/>
          </w:tcPr>
          <w:p w:rsidR="004C4B06" w:rsidRPr="00731782" w:rsidRDefault="004C4B06" w:rsidP="00E637C7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Особенности организации</w:t>
            </w:r>
          </w:p>
        </w:tc>
        <w:tc>
          <w:tcPr>
            <w:tcW w:w="1417" w:type="dxa"/>
          </w:tcPr>
          <w:p w:rsidR="004C4B06" w:rsidRPr="00731782" w:rsidRDefault="004C4B06" w:rsidP="00E637C7">
            <w:pPr>
              <w:spacing w:after="0" w:line="240" w:lineRule="auto"/>
              <w:ind w:right="-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1782">
              <w:rPr>
                <w:rFonts w:ascii="Times New Roman" w:hAnsi="Times New Roman"/>
                <w:sz w:val="24"/>
                <w:szCs w:val="24"/>
              </w:rPr>
              <w:t>Характер деятельности</w:t>
            </w:r>
          </w:p>
        </w:tc>
      </w:tr>
      <w:tr w:rsidR="004C4B06" w:rsidTr="00E637C7">
        <w:trPr>
          <w:trHeight w:val="3290"/>
        </w:trPr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7.00-8.00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Прием детей на свежем воздухе, осмотр. Организация совместной и индивидуальной работы с детьми по развитию сенсорных эталонов. Создание условий для самостоятельной игровой деятельности детей.      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Фильтр здоровья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Беседы с родителями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Туалет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Позитивный эмоциональный настрой на день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Установление контакта с ребенком.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Индивидуальное приветствие каждому ребенку и каждому родителю. Создание радостной атмосферы встречи и ощущение того, что Вы ждали ребенка.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Взаимодействие с семьями 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8.00 – 8.10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Общее утреннее приветствие.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Положительный эмоциональный настрой всех членов группы друг к другу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Коллективная игра-приветствие (ежедневный ритуал)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8.10-8.15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Утренняя разминка на свежем воздухе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Оздоровление и закаливание организма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Участие, количество повторений, движения детей индивидуально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8.15 – 8.40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завтраку. Завтрак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питание организма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8.40-8.50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8.50-9.00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Воспитание культурно – гигиенических навыков, развитие речи, сенсорное развитие.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9.00-11.10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Прогулка.  Занимательная деятельность на прогулке.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Двигательная активность. Наблюдение в природе.  Игры.  Солнечные и воздушные процедуры.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11.10- 11.20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Развитие культурно-гигиенических навыков, навыков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самообслуживания. Развитие речи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Избегать спешки и нервозности, доброжелательная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помощь детям, решение образовательных задач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11.20-11.30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Туалет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Очищение организма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Атмосфера доброжелательной помощи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11.30- 12.15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Подготовка к обеду. Обед.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Индивидуальная работа с детьми. Ни в какой ситуации взрослые не имеют права насильно кормить ребенка. Дети имеют право на свои вкусы и предпочтения при выборе еды.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12.15- 12.30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ко сну.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Эмоциональный настрой на отдых, расслабление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Можно использовать тихую легкую музыку в записи. Пение колыбельных песен.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12.30-15.00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Сон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Отдых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При укладывании спать дети особенно нуждаются в ласке 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B06" w:rsidRPr="005B7BCE" w:rsidTr="00E637C7">
        <w:tc>
          <w:tcPr>
            <w:tcW w:w="10888" w:type="dxa"/>
            <w:gridSpan w:val="5"/>
          </w:tcPr>
          <w:p w:rsidR="004C4B06" w:rsidRPr="005653C4" w:rsidRDefault="004C4B06" w:rsidP="00E637C7">
            <w:pPr>
              <w:spacing w:after="0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5653C4">
              <w:rPr>
                <w:rFonts w:ascii="Times New Roman" w:hAnsi="Times New Roman"/>
                <w:b/>
                <w:bCs/>
                <w:sz w:val="28"/>
                <w:szCs w:val="28"/>
              </w:rPr>
              <w:t>2 половина дня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15.00-15.20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Постепенное пробуждение и подъем детей. Бодрящая гимнастика. Водные и закаливающие процедуры.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Оздоровление и закаливание организма Воспитание культурно – гигиенических навыков у детей.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Каждый ребенок имеет право спать </w:t>
            </w:r>
            <w:proofErr w:type="gramStart"/>
            <w:r w:rsidRPr="005653C4">
              <w:rPr>
                <w:rFonts w:ascii="Times New Roman" w:hAnsi="Times New Roman"/>
                <w:sz w:val="24"/>
                <w:szCs w:val="24"/>
              </w:rPr>
              <w:t>столько</w:t>
            </w:r>
            <w:proofErr w:type="gramEnd"/>
            <w:r w:rsidRPr="005653C4">
              <w:rPr>
                <w:rFonts w:ascii="Times New Roman" w:hAnsi="Times New Roman"/>
                <w:sz w:val="24"/>
                <w:szCs w:val="24"/>
              </w:rPr>
              <w:t xml:space="preserve"> сколько требует его организм. Не будить детей, которые еще не выспались.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15.20-    15.35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полднику. Полдник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15.35- 15.40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Одевание на прогулку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речи, сенсорное развитие, воспитание культурно-гигиенических навыков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15.40-16.00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Прогулка. Организация  совместной и индивидуальной деятельности с детьми по развитию  познавательной деятельности и сенсорных эталонов, игровых навыков,  самостоятельной двигательной активности детей. Чтение </w:t>
            </w: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художественной литературы. Развлечения. Пальчиковые и артикуляционные гимнастики (сказки).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Развитие двигательной активности, психическое развитие детей.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НОД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lastRenderedPageBreak/>
              <w:t>16.00- 16.20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Возвращение с прогулки, раздевание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Развитие навыков самообслуживания, развитие речи, сенсорных представлений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Избегать спешки и нервозности, доброжелательная помощь детям, решение образовательных задач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16.20-16.40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Подготовка к ужину. Ужин.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Питание организма, воспитание культурно-гигиенических навыков.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Дети имеют право на свои вкусы и предпочтения в выборе еды.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РМ, СД</w:t>
            </w:r>
          </w:p>
        </w:tc>
      </w:tr>
      <w:tr w:rsidR="004C4B06" w:rsidRPr="005B7BCE" w:rsidTr="00E637C7">
        <w:tc>
          <w:tcPr>
            <w:tcW w:w="1674" w:type="dxa"/>
          </w:tcPr>
          <w:p w:rsidR="004C4B06" w:rsidRPr="005653C4" w:rsidRDefault="004C4B06" w:rsidP="00E637C7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16.40-19.00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Вечерняя прогулка. Индивидуальная работа с детьми. Работа с родителями. Уход детей домой. </w:t>
            </w:r>
          </w:p>
        </w:tc>
        <w:tc>
          <w:tcPr>
            <w:tcW w:w="2409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 xml:space="preserve">Двигательная активность. Наблюдение в природе.  Игры.  </w:t>
            </w:r>
          </w:p>
        </w:tc>
        <w:tc>
          <w:tcPr>
            <w:tcW w:w="2694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Использование выносного игрового оборудования. Коллективные и индивидуальные формы организации работы с детьми. Продолжительность включения ребенка в общее дело варьируется индивидуально.</w:t>
            </w:r>
          </w:p>
        </w:tc>
        <w:tc>
          <w:tcPr>
            <w:tcW w:w="1417" w:type="dxa"/>
          </w:tcPr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СОД в РМ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СД</w:t>
            </w:r>
          </w:p>
          <w:p w:rsidR="004C4B06" w:rsidRPr="005653C4" w:rsidRDefault="004C4B06" w:rsidP="00E637C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5653C4">
              <w:rPr>
                <w:rFonts w:ascii="Times New Roman" w:hAnsi="Times New Roman"/>
                <w:sz w:val="24"/>
                <w:szCs w:val="24"/>
              </w:rPr>
              <w:t>Взаимодействие с семьями</w:t>
            </w:r>
          </w:p>
        </w:tc>
      </w:tr>
    </w:tbl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4C4B06" w:rsidRPr="00082A60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4"/>
          <w:szCs w:val="24"/>
        </w:rPr>
      </w:pPr>
      <w:r w:rsidRPr="00082A60">
        <w:rPr>
          <w:rFonts w:ascii="Times New Roman" w:hAnsi="Times New Roman"/>
          <w:b/>
          <w:bCs/>
          <w:sz w:val="24"/>
          <w:szCs w:val="24"/>
        </w:rPr>
        <w:t>Особенности реализации Основной образовательной Программы</w:t>
      </w:r>
    </w:p>
    <w:p w:rsidR="004C4B06" w:rsidRPr="00082A60" w:rsidRDefault="004C4B06" w:rsidP="004C4B06">
      <w:pPr>
        <w:autoSpaceDE w:val="0"/>
        <w:spacing w:after="0" w:line="240" w:lineRule="atLeast"/>
        <w:ind w:firstLine="426"/>
        <w:jc w:val="center"/>
        <w:rPr>
          <w:rFonts w:ascii="Times New Roman" w:hAnsi="Times New Roman"/>
          <w:b/>
          <w:bCs/>
          <w:sz w:val="24"/>
          <w:szCs w:val="24"/>
        </w:rPr>
      </w:pPr>
      <w:r w:rsidRPr="00082A60">
        <w:rPr>
          <w:rFonts w:ascii="Times New Roman" w:hAnsi="Times New Roman"/>
          <w:b/>
          <w:bCs/>
          <w:sz w:val="24"/>
          <w:szCs w:val="24"/>
        </w:rPr>
        <w:t>в условиях ДОУ</w:t>
      </w:r>
    </w:p>
    <w:p w:rsidR="004C4B06" w:rsidRPr="00082A60" w:rsidRDefault="004C4B06" w:rsidP="004C4B06">
      <w:pPr>
        <w:autoSpaceDE w:val="0"/>
        <w:spacing w:after="0" w:line="240" w:lineRule="atLeast"/>
        <w:jc w:val="both"/>
        <w:rPr>
          <w:rFonts w:ascii="Times New Roman" w:hAnsi="Times New Roman"/>
          <w:b/>
          <w:bCs/>
          <w:sz w:val="24"/>
          <w:szCs w:val="24"/>
        </w:rPr>
      </w:pPr>
      <w:r w:rsidRPr="00082A60">
        <w:rPr>
          <w:rFonts w:ascii="Times New Roman" w:hAnsi="Times New Roman"/>
          <w:b/>
          <w:bCs/>
          <w:sz w:val="24"/>
          <w:szCs w:val="24"/>
        </w:rPr>
        <w:t xml:space="preserve">   </w:t>
      </w:r>
      <w:r w:rsidRPr="00082A60">
        <w:rPr>
          <w:rFonts w:ascii="Times New Roman" w:hAnsi="Times New Roman"/>
          <w:sz w:val="24"/>
          <w:szCs w:val="24"/>
        </w:rPr>
        <w:t xml:space="preserve">Образовательный процесс  основан на выполнении требований ФГОС </w:t>
      </w:r>
      <w:proofErr w:type="gramStart"/>
      <w:r w:rsidRPr="00082A60">
        <w:rPr>
          <w:rFonts w:ascii="Times New Roman" w:hAnsi="Times New Roman"/>
          <w:sz w:val="24"/>
          <w:szCs w:val="24"/>
        </w:rPr>
        <w:t>ДО</w:t>
      </w:r>
      <w:proofErr w:type="gramEnd"/>
      <w:r w:rsidRPr="00082A60">
        <w:rPr>
          <w:rFonts w:ascii="Times New Roman" w:hAnsi="Times New Roman"/>
          <w:sz w:val="24"/>
          <w:szCs w:val="24"/>
        </w:rPr>
        <w:t xml:space="preserve">. Организация образовательного процесса строится на основе учебного плана, разработанного в соответствии с содержанием образовательных программ, и регламентируется режимом организации деятельности детей. </w:t>
      </w:r>
    </w:p>
    <w:p w:rsidR="004C4B06" w:rsidRPr="00082A60" w:rsidRDefault="004C4B06" w:rsidP="004C4B06">
      <w:pPr>
        <w:autoSpaceDE w:val="0"/>
        <w:spacing w:after="200" w:line="276" w:lineRule="auto"/>
        <w:ind w:firstLine="426"/>
        <w:jc w:val="both"/>
        <w:rPr>
          <w:rFonts w:ascii="Times New Roman" w:hAnsi="Times New Roman"/>
          <w:sz w:val="24"/>
          <w:szCs w:val="24"/>
        </w:rPr>
      </w:pPr>
      <w:r w:rsidRPr="00082A60">
        <w:rPr>
          <w:rFonts w:ascii="Times New Roman" w:hAnsi="Times New Roman"/>
          <w:sz w:val="24"/>
          <w:szCs w:val="24"/>
        </w:rPr>
        <w:t xml:space="preserve">Цели и задачи ООП раскрывают свое содержание в следующих образовательных направлениях как «Коммуникативно-личностное развитие», «Познавательное развитие», «Речевое развитие», «Художественно-эстетическое развитие», «Физическое развитие». </w:t>
      </w: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p w:rsidR="004C4B06" w:rsidRPr="008E63A5" w:rsidRDefault="004C4B06" w:rsidP="004C4B06">
      <w:pPr>
        <w:spacing w:after="0"/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lastRenderedPageBreak/>
        <w:t>УЧЕБНЫЙ ПЛАН</w:t>
      </w: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t>1 МЛ</w:t>
      </w:r>
      <w:r>
        <w:rPr>
          <w:rFonts w:ascii="Times New Roman" w:hAnsi="Times New Roman"/>
          <w:b/>
        </w:rPr>
        <w:t xml:space="preserve">АДШЕЙ ГРУППЫ №1  МДОУ детский сад №30 </w:t>
      </w: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  <w:r w:rsidRPr="008E63A5">
        <w:rPr>
          <w:rFonts w:ascii="Times New Roman" w:hAnsi="Times New Roman"/>
          <w:b/>
        </w:rPr>
        <w:t>на 201</w:t>
      </w:r>
      <w:r>
        <w:rPr>
          <w:rFonts w:ascii="Times New Roman" w:hAnsi="Times New Roman"/>
          <w:b/>
        </w:rPr>
        <w:t>7-2018 учебный год</w:t>
      </w:r>
    </w:p>
    <w:p w:rsidR="004C4B06" w:rsidRDefault="004C4B06" w:rsidP="004C4B06">
      <w:pPr>
        <w:spacing w:after="0"/>
        <w:jc w:val="center"/>
        <w:rPr>
          <w:rFonts w:ascii="Times New Roman" w:hAnsi="Times New Roman"/>
          <w:b/>
        </w:rPr>
      </w:pP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720"/>
        <w:gridCol w:w="2058"/>
        <w:gridCol w:w="2943"/>
        <w:gridCol w:w="1559"/>
        <w:gridCol w:w="1701"/>
      </w:tblGrid>
      <w:tr w:rsidR="004C4B06" w:rsidTr="00E637C7">
        <w:trPr>
          <w:trHeight w:val="684"/>
        </w:trPr>
        <w:tc>
          <w:tcPr>
            <w:tcW w:w="720" w:type="dxa"/>
          </w:tcPr>
          <w:p w:rsidR="004C4B06" w:rsidRPr="004E730A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№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Область программы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Наименование дисциплин</w:t>
            </w:r>
          </w:p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программы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Количество</w:t>
            </w:r>
          </w:p>
          <w:p w:rsidR="004C4B06" w:rsidRPr="004E730A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занятий в неделю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Время (мин)</w:t>
            </w:r>
          </w:p>
        </w:tc>
      </w:tr>
      <w:tr w:rsidR="004C4B06" w:rsidTr="00E637C7">
        <w:trPr>
          <w:trHeight w:val="564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Физическая культура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C4B06" w:rsidTr="00E637C7">
        <w:trPr>
          <w:trHeight w:val="1139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Познавательное развитие,</w:t>
            </w:r>
          </w:p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Речевое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Познавательно-речевое  развитие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C4B06" w:rsidTr="00E637C7">
        <w:trPr>
          <w:trHeight w:val="540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Познавательное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Сенсорное развитие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C4B06" w:rsidTr="00E637C7">
        <w:trPr>
          <w:trHeight w:val="553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Изобразительная деятельность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20</w:t>
            </w:r>
          </w:p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C4B06" w:rsidTr="00E637C7">
        <w:trPr>
          <w:trHeight w:val="549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Музыкальное развитие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4C4B06" w:rsidTr="00E637C7">
        <w:trPr>
          <w:trHeight w:val="549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Художественно-эстетическое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Конструирование/ аппликация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</w:tr>
      <w:tr w:rsidR="004C4B06" w:rsidTr="00E637C7">
        <w:trPr>
          <w:trHeight w:val="571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Социально-коммуникативное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Игра</w:t>
            </w:r>
          </w:p>
        </w:tc>
        <w:tc>
          <w:tcPr>
            <w:tcW w:w="3260" w:type="dxa"/>
            <w:gridSpan w:val="2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C4B06" w:rsidTr="00E637C7">
        <w:trPr>
          <w:trHeight w:val="1272"/>
        </w:trPr>
        <w:tc>
          <w:tcPr>
            <w:tcW w:w="720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05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Познавательное развитие, Социально-коммуникативное развитие</w:t>
            </w:r>
          </w:p>
        </w:tc>
        <w:tc>
          <w:tcPr>
            <w:tcW w:w="2943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Игры и занятия с сенсорным материалом и дидактическими игрушками</w:t>
            </w:r>
          </w:p>
        </w:tc>
        <w:tc>
          <w:tcPr>
            <w:tcW w:w="3260" w:type="dxa"/>
            <w:gridSpan w:val="2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ежедневно</w:t>
            </w:r>
          </w:p>
        </w:tc>
      </w:tr>
      <w:tr w:rsidR="004C4B06" w:rsidTr="00E637C7">
        <w:trPr>
          <w:trHeight w:val="576"/>
        </w:trPr>
        <w:tc>
          <w:tcPr>
            <w:tcW w:w="5568" w:type="dxa"/>
            <w:gridSpan w:val="3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Итого в неделю:</w:t>
            </w:r>
          </w:p>
        </w:tc>
        <w:tc>
          <w:tcPr>
            <w:tcW w:w="1559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</w:tcPr>
          <w:p w:rsidR="004C4B06" w:rsidRPr="004E730A" w:rsidRDefault="004C4B06" w:rsidP="00E637C7">
            <w:pPr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E730A">
              <w:rPr>
                <w:rFonts w:ascii="Times New Roman" w:hAnsi="Times New Roman"/>
                <w:sz w:val="24"/>
                <w:szCs w:val="24"/>
              </w:rPr>
              <w:t>1 час 40 мин.</w:t>
            </w:r>
          </w:p>
        </w:tc>
      </w:tr>
    </w:tbl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br/>
      </w: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</w:p>
    <w:p w:rsidR="004C4B06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  <w:r w:rsidRPr="004E730A">
        <w:rPr>
          <w:rFonts w:ascii="Times New Roman" w:hAnsi="Times New Roman"/>
          <w:b/>
          <w:sz w:val="24"/>
          <w:szCs w:val="24"/>
        </w:rPr>
        <w:lastRenderedPageBreak/>
        <w:t xml:space="preserve">РАСПИСАНИЕ НЕПОСРЕДСТВЕННО ОБРАЗОВАТЕЛЬНОЙ ДЕЯТЕЛЬНОСТИ в 1 МЛАДШЕЙ ГРУППЕ № 1  МДОУ ДЕТСКИЙ САД №30 </w:t>
      </w:r>
    </w:p>
    <w:p w:rsidR="004C4B06" w:rsidRPr="004E730A" w:rsidRDefault="004C4B06" w:rsidP="004C4B06">
      <w:pPr>
        <w:jc w:val="center"/>
        <w:rPr>
          <w:rFonts w:ascii="Times New Roman" w:hAnsi="Times New Roman"/>
          <w:b/>
          <w:sz w:val="24"/>
          <w:szCs w:val="24"/>
        </w:rPr>
      </w:pPr>
      <w:r w:rsidRPr="004E730A">
        <w:rPr>
          <w:rFonts w:ascii="Times New Roman" w:hAnsi="Times New Roman"/>
          <w:b/>
          <w:sz w:val="24"/>
          <w:szCs w:val="24"/>
        </w:rPr>
        <w:t xml:space="preserve"> 201</w:t>
      </w:r>
      <w:r>
        <w:rPr>
          <w:rFonts w:ascii="Times New Roman" w:hAnsi="Times New Roman"/>
          <w:b/>
          <w:sz w:val="24"/>
          <w:szCs w:val="24"/>
        </w:rPr>
        <w:t>7</w:t>
      </w:r>
      <w:r w:rsidRPr="004E730A">
        <w:rPr>
          <w:rFonts w:ascii="Times New Roman" w:hAnsi="Times New Roman"/>
          <w:b/>
          <w:sz w:val="24"/>
          <w:szCs w:val="24"/>
        </w:rPr>
        <w:t xml:space="preserve"> – 201</w:t>
      </w:r>
      <w:r>
        <w:rPr>
          <w:rFonts w:ascii="Times New Roman" w:hAnsi="Times New Roman"/>
          <w:b/>
          <w:sz w:val="24"/>
          <w:szCs w:val="24"/>
        </w:rPr>
        <w:t>8</w:t>
      </w:r>
      <w:r w:rsidRPr="004E730A">
        <w:rPr>
          <w:rFonts w:ascii="Times New Roman" w:hAnsi="Times New Roman"/>
          <w:b/>
          <w:sz w:val="24"/>
          <w:szCs w:val="24"/>
        </w:rPr>
        <w:t xml:space="preserve"> УЧЕБНЫЙ ГОД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2376"/>
        <w:gridCol w:w="7620"/>
      </w:tblGrid>
      <w:tr w:rsidR="004C4B06" w:rsidRPr="00742645" w:rsidTr="00E637C7">
        <w:tc>
          <w:tcPr>
            <w:tcW w:w="2376" w:type="dxa"/>
          </w:tcPr>
          <w:p w:rsidR="004C4B06" w:rsidRPr="00742645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Понедельник</w:t>
            </w:r>
          </w:p>
        </w:tc>
        <w:tc>
          <w:tcPr>
            <w:tcW w:w="7620" w:type="dxa"/>
          </w:tcPr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55-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музыкальное развитие</w:t>
            </w:r>
          </w:p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15.45-15.55 - сенсорное развитие (подгруппы)</w:t>
            </w:r>
          </w:p>
        </w:tc>
      </w:tr>
      <w:tr w:rsidR="004C4B06" w:rsidRPr="00742645" w:rsidTr="00E637C7">
        <w:tc>
          <w:tcPr>
            <w:tcW w:w="2376" w:type="dxa"/>
          </w:tcPr>
          <w:p w:rsidR="004C4B06" w:rsidRPr="00742645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Вторник</w:t>
            </w:r>
          </w:p>
        </w:tc>
        <w:tc>
          <w:tcPr>
            <w:tcW w:w="7620" w:type="dxa"/>
          </w:tcPr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 – познавательно-речевое развитие (подгруппы)</w:t>
            </w:r>
          </w:p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физическая культура  (подгруппы)</w:t>
            </w:r>
          </w:p>
        </w:tc>
      </w:tr>
      <w:tr w:rsidR="004C4B06" w:rsidRPr="00742645" w:rsidTr="00E637C7">
        <w:tc>
          <w:tcPr>
            <w:tcW w:w="2376" w:type="dxa"/>
          </w:tcPr>
          <w:p w:rsidR="004C4B06" w:rsidRPr="00742645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Среда</w:t>
            </w:r>
          </w:p>
        </w:tc>
        <w:tc>
          <w:tcPr>
            <w:tcW w:w="7620" w:type="dxa"/>
          </w:tcPr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>45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-</w:t>
            </w: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55-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музыкальное развитие</w:t>
            </w:r>
          </w:p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</w:t>
            </w:r>
            <w:r>
              <w:rPr>
                <w:rFonts w:ascii="Times New Roman" w:hAnsi="Times New Roman"/>
                <w:sz w:val="28"/>
                <w:szCs w:val="28"/>
              </w:rPr>
              <w:t>- конструирование/ аппликация (подгруппы)</w:t>
            </w:r>
          </w:p>
        </w:tc>
      </w:tr>
      <w:tr w:rsidR="004C4B06" w:rsidRPr="00742645" w:rsidTr="00E637C7">
        <w:tc>
          <w:tcPr>
            <w:tcW w:w="2376" w:type="dxa"/>
          </w:tcPr>
          <w:p w:rsidR="004C4B06" w:rsidRPr="00742645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Четверг</w:t>
            </w:r>
          </w:p>
        </w:tc>
        <w:tc>
          <w:tcPr>
            <w:tcW w:w="7620" w:type="dxa"/>
          </w:tcPr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9.10-9.20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-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познавательно-речевое развитие  (подгруппы)</w:t>
            </w:r>
          </w:p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/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</w:t>
            </w:r>
            <w:r>
              <w:rPr>
                <w:rFonts w:ascii="Times New Roman" w:hAnsi="Times New Roman"/>
                <w:sz w:val="28"/>
                <w:szCs w:val="28"/>
              </w:rPr>
              <w:t>-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665865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>: лепка (подгруппы)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  </w:t>
            </w:r>
          </w:p>
        </w:tc>
      </w:tr>
      <w:tr w:rsidR="004C4B06" w:rsidRPr="00742645" w:rsidTr="00E637C7">
        <w:tc>
          <w:tcPr>
            <w:tcW w:w="2376" w:type="dxa"/>
          </w:tcPr>
          <w:p w:rsidR="004C4B06" w:rsidRPr="00742645" w:rsidRDefault="004C4B06" w:rsidP="00E637C7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Пятница</w:t>
            </w:r>
          </w:p>
        </w:tc>
        <w:tc>
          <w:tcPr>
            <w:tcW w:w="7620" w:type="dxa"/>
          </w:tcPr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9.00-9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10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9.10-9.20 </w:t>
            </w:r>
            <w:r w:rsidRPr="00665865">
              <w:rPr>
                <w:rFonts w:ascii="Times New Roman" w:hAnsi="Times New Roman"/>
                <w:sz w:val="28"/>
                <w:szCs w:val="28"/>
              </w:rPr>
              <w:t>Изобразительная деятельность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: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рисование (подгруппы)</w:t>
            </w:r>
          </w:p>
          <w:p w:rsidR="004C4B06" w:rsidRPr="00742645" w:rsidRDefault="004C4B06" w:rsidP="00E637C7">
            <w:pPr>
              <w:rPr>
                <w:rFonts w:ascii="Times New Roman" w:hAnsi="Times New Roman"/>
                <w:sz w:val="28"/>
                <w:szCs w:val="28"/>
              </w:rPr>
            </w:pPr>
            <w:r w:rsidRPr="00742645">
              <w:rPr>
                <w:rFonts w:ascii="Times New Roman" w:hAnsi="Times New Roman"/>
                <w:sz w:val="28"/>
                <w:szCs w:val="28"/>
              </w:rPr>
              <w:t>15.35-15.45</w:t>
            </w:r>
            <w:r>
              <w:rPr>
                <w:rFonts w:ascii="Times New Roman" w:hAnsi="Times New Roman"/>
                <w:sz w:val="28"/>
                <w:szCs w:val="28"/>
              </w:rPr>
              <w:t>/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>15.45-15.55 физическая культура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42645">
              <w:rPr>
                <w:rFonts w:ascii="Times New Roman" w:hAnsi="Times New Roman"/>
                <w:sz w:val="28"/>
                <w:szCs w:val="28"/>
              </w:rPr>
              <w:t xml:space="preserve">(подгруппы) </w:t>
            </w:r>
          </w:p>
        </w:tc>
      </w:tr>
    </w:tbl>
    <w:p w:rsidR="004C4B06" w:rsidRDefault="004C4B06" w:rsidP="004C4B06">
      <w:pPr>
        <w:jc w:val="center"/>
        <w:rPr>
          <w:b/>
          <w:sz w:val="32"/>
          <w:szCs w:val="32"/>
        </w:rPr>
      </w:pPr>
    </w:p>
    <w:p w:rsidR="004C4B06" w:rsidRDefault="004C4B06" w:rsidP="004C4B06">
      <w:pPr>
        <w:shd w:val="clear" w:color="auto" w:fill="FFFFFF"/>
        <w:spacing w:after="150" w:line="19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Pr="00627E31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Default="004C4B06" w:rsidP="004C4B06">
      <w:pPr>
        <w:autoSpaceDE w:val="0"/>
        <w:spacing w:after="0" w:line="240" w:lineRule="atLeast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4C4B06" w:rsidRPr="00A74733" w:rsidRDefault="004C4B06" w:rsidP="004C4B06">
      <w:pPr>
        <w:shd w:val="clear" w:color="auto" w:fill="FFFFFF"/>
        <w:spacing w:after="150" w:line="195" w:lineRule="atLeast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A74733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Центр Приветствия</w:t>
      </w:r>
    </w:p>
    <w:p w:rsidR="004C4B06" w:rsidRPr="00960B63" w:rsidRDefault="004C4B06" w:rsidP="004C4B06">
      <w:pPr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C4B06" w:rsidRPr="00960B63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sz w:val="28"/>
          <w:szCs w:val="28"/>
        </w:rPr>
        <w:t>1. Обучение детей навыкам самообслуживания.</w:t>
      </w:r>
    </w:p>
    <w:p w:rsidR="004C4B06" w:rsidRPr="00960B63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960B63">
        <w:rPr>
          <w:rFonts w:ascii="Times New Roman" w:hAnsi="Times New Roman"/>
          <w:sz w:val="28"/>
          <w:szCs w:val="28"/>
        </w:rPr>
        <w:t>2. Осуществление педагогического просвещения родителей, консультационной помощи семье.</w:t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38830" cy="2498725"/>
            <wp:effectExtent l="19050" t="0" r="0" b="0"/>
            <wp:docPr id="1" name="Рисунок 1" descr="P1040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1040269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38830" cy="2498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158365" cy="2849245"/>
            <wp:effectExtent l="19050" t="0" r="0" b="0"/>
            <wp:docPr id="2" name="Рисунок 2" descr="P1040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40164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8365" cy="28492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Pr="00960B63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960B63">
        <w:rPr>
          <w:rFonts w:ascii="Times New Roman" w:hAnsi="Times New Roman"/>
          <w:b/>
          <w:sz w:val="28"/>
          <w:szCs w:val="28"/>
        </w:rPr>
        <w:t>Наполняемость:</w:t>
      </w:r>
    </w:p>
    <w:p w:rsidR="004C4B06" w:rsidRDefault="004C4B06" w:rsidP="004C4B06">
      <w:pP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1.Маркированные шкафчики по количеству детей. </w:t>
      </w:r>
    </w:p>
    <w:p w:rsidR="004C4B06" w:rsidRDefault="004C4B06" w:rsidP="004C4B06">
      <w:pP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2. Стенды: «Для вас</w:t>
      </w:r>
      <w:proofErr w:type="gramStart"/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 xml:space="preserve"> ,</w:t>
      </w:r>
      <w:proofErr w:type="gramEnd"/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родители», «Уголок здоровья», «Чем живёт группа «</w:t>
      </w:r>
    </w:p>
    <w:p w:rsidR="004C4B06" w:rsidRDefault="004C4B06" w:rsidP="004C4B06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Cs/>
          <w:iCs/>
          <w:color w:val="000000"/>
          <w:sz w:val="28"/>
          <w:szCs w:val="28"/>
          <w:lang w:eastAsia="ru-RU"/>
        </w:rPr>
        <w:t>3. Информационный стенд для родителей, где постоянно меняется информация (в соответствии с планом работы с родителями).</w:t>
      </w:r>
      <w:r w:rsidRPr="00960B63">
        <w:rPr>
          <w:rFonts w:ascii="Times New Roman" w:hAnsi="Times New Roman"/>
          <w:b/>
          <w:i/>
          <w:sz w:val="28"/>
          <w:szCs w:val="28"/>
        </w:rPr>
        <w:t xml:space="preserve"> </w:t>
      </w:r>
    </w:p>
    <w:p w:rsidR="004C4B06" w:rsidRDefault="004C4B06" w:rsidP="004C4B06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r w:rsidRPr="00960B63">
        <w:rPr>
          <w:rFonts w:ascii="Times New Roman" w:hAnsi="Times New Roman"/>
          <w:sz w:val="28"/>
          <w:szCs w:val="28"/>
        </w:rPr>
        <w:t>Скамьи для сидения при одевании (2 шт.)</w:t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5. </w:t>
      </w:r>
      <w:r w:rsidRPr="00960B63">
        <w:rPr>
          <w:rFonts w:ascii="Times New Roman" w:hAnsi="Times New Roman"/>
          <w:sz w:val="28"/>
          <w:szCs w:val="28"/>
        </w:rPr>
        <w:t>Выносной материал для прогулки: лопатки, ведёрки, формы для песка, со</w:t>
      </w:r>
      <w:r>
        <w:rPr>
          <w:rFonts w:ascii="Times New Roman" w:hAnsi="Times New Roman"/>
          <w:sz w:val="28"/>
          <w:szCs w:val="28"/>
        </w:rPr>
        <w:t>вки, машины грузовые.</w:t>
      </w:r>
      <w:r w:rsidRPr="00E87D8B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4C4B06" w:rsidRPr="007F7E57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7F7E57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7F7E57">
        <w:rPr>
          <w:rFonts w:ascii="Times New Roman" w:hAnsi="Times New Roman"/>
          <w:sz w:val="28"/>
          <w:szCs w:val="28"/>
        </w:rPr>
        <w:t>Шкаф для одежды персонала</w:t>
      </w:r>
      <w:r>
        <w:rPr>
          <w:rFonts w:ascii="Times New Roman" w:hAnsi="Times New Roman"/>
          <w:sz w:val="28"/>
          <w:szCs w:val="28"/>
        </w:rPr>
        <w:t>.</w:t>
      </w:r>
    </w:p>
    <w:p w:rsidR="004C4B06" w:rsidRPr="00E87D8B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E87D8B">
        <w:rPr>
          <w:rFonts w:ascii="Times New Roman" w:hAnsi="Times New Roman"/>
          <w:b/>
          <w:sz w:val="28"/>
          <w:szCs w:val="28"/>
        </w:rPr>
        <w:t>Групповая</w:t>
      </w:r>
    </w:p>
    <w:p w:rsidR="004C4B06" w:rsidRPr="00E87D8B" w:rsidRDefault="004C4B06" w:rsidP="004C4B06">
      <w:pPr>
        <w:spacing w:after="200" w:line="276" w:lineRule="auto"/>
        <w:rPr>
          <w:rFonts w:ascii="Times New Roman" w:hAnsi="Times New Roman"/>
          <w:b/>
          <w:i/>
          <w:sz w:val="28"/>
          <w:szCs w:val="28"/>
        </w:rPr>
      </w:pPr>
      <w:r w:rsidRPr="00E87D8B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C4B06" w:rsidRPr="00E87D8B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1. Обеспечение комфортного проживания детьми периода дошкольного детства.</w:t>
      </w:r>
    </w:p>
    <w:p w:rsidR="004C4B06" w:rsidRDefault="004C4B06" w:rsidP="004C4B06">
      <w:pPr>
        <w:spacing w:after="200" w:line="276" w:lineRule="auto"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2. Приобщение детей к социализации в обществе.</w:t>
      </w:r>
    </w:p>
    <w:p w:rsidR="004C4B06" w:rsidRPr="00E87D8B" w:rsidRDefault="004C4B06" w:rsidP="004C4B06">
      <w:pPr>
        <w:spacing w:after="20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465955" cy="3348990"/>
            <wp:effectExtent l="19050" t="0" r="0" b="0"/>
            <wp:docPr id="3" name="Рисунок 3" descr="P10401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1040165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5955" cy="3348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 w:rsidRPr="00E87D8B">
        <w:rPr>
          <w:rFonts w:ascii="Times New Roman" w:hAnsi="Times New Roman"/>
          <w:b/>
          <w:sz w:val="28"/>
          <w:szCs w:val="28"/>
        </w:rPr>
        <w:t>Наполняемость:</w:t>
      </w:r>
    </w:p>
    <w:p w:rsidR="004C4B06" w:rsidRPr="00E87D8B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134" w:hanging="425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 xml:space="preserve">Столы </w:t>
      </w:r>
      <w:r>
        <w:rPr>
          <w:rFonts w:ascii="Times New Roman" w:hAnsi="Times New Roman"/>
          <w:sz w:val="28"/>
          <w:szCs w:val="28"/>
        </w:rPr>
        <w:t xml:space="preserve">обеденные маркированные </w:t>
      </w:r>
      <w:r w:rsidRPr="00E87D8B">
        <w:rPr>
          <w:rFonts w:ascii="Times New Roman" w:hAnsi="Times New Roman"/>
          <w:sz w:val="28"/>
          <w:szCs w:val="28"/>
        </w:rPr>
        <w:t xml:space="preserve"> 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в соответствии с ростом детей; 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 xml:space="preserve">Стулья </w:t>
      </w:r>
      <w:proofErr w:type="gramStart"/>
      <w:r>
        <w:rPr>
          <w:rFonts w:ascii="Times New Roman" w:hAnsi="Times New Roman"/>
          <w:sz w:val="28"/>
          <w:szCs w:val="28"/>
          <w:lang w:eastAsia="ru-RU"/>
        </w:rPr>
        <w:t>детские</w:t>
      </w:r>
      <w:proofErr w:type="gramEnd"/>
      <w:r>
        <w:rPr>
          <w:rFonts w:ascii="Times New Roman" w:hAnsi="Times New Roman"/>
          <w:sz w:val="28"/>
          <w:szCs w:val="28"/>
          <w:lang w:eastAsia="ru-RU"/>
        </w:rPr>
        <w:t xml:space="preserve"> маркированные 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 в соответствии с ростом детей; 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134" w:hanging="425"/>
        <w:contextualSpacing/>
        <w:rPr>
          <w:rFonts w:ascii="Times New Roman" w:hAnsi="Times New Roman"/>
          <w:sz w:val="28"/>
          <w:szCs w:val="28"/>
        </w:rPr>
      </w:pPr>
      <w:r w:rsidRPr="00E87D8B">
        <w:rPr>
          <w:rFonts w:ascii="Times New Roman" w:hAnsi="Times New Roman"/>
          <w:sz w:val="28"/>
          <w:szCs w:val="28"/>
        </w:rPr>
        <w:t>Шкаф офисный для хранения методиче</w:t>
      </w:r>
      <w:r>
        <w:rPr>
          <w:rFonts w:ascii="Times New Roman" w:hAnsi="Times New Roman"/>
          <w:sz w:val="28"/>
          <w:szCs w:val="28"/>
        </w:rPr>
        <w:t xml:space="preserve">ского материала воспитателей; 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 w:rsidRPr="00E87D8B">
        <w:rPr>
          <w:rFonts w:ascii="Times New Roman" w:hAnsi="Times New Roman"/>
          <w:sz w:val="28"/>
          <w:szCs w:val="28"/>
          <w:lang w:eastAsia="ru-RU"/>
        </w:rPr>
        <w:t>Пис</w:t>
      </w:r>
      <w:r>
        <w:rPr>
          <w:rFonts w:ascii="Times New Roman" w:hAnsi="Times New Roman"/>
          <w:sz w:val="28"/>
          <w:szCs w:val="28"/>
          <w:lang w:eastAsia="ru-RU"/>
        </w:rPr>
        <w:t>ьменный стол воспитателя</w:t>
      </w:r>
      <w:r w:rsidRPr="00E87D8B">
        <w:rPr>
          <w:rFonts w:ascii="Times New Roman" w:hAnsi="Times New Roman"/>
          <w:sz w:val="28"/>
          <w:szCs w:val="28"/>
          <w:lang w:eastAsia="ru-RU"/>
        </w:rPr>
        <w:t>;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Стул для взрослых</w:t>
      </w:r>
      <w:r w:rsidRPr="00E87D8B">
        <w:rPr>
          <w:rFonts w:ascii="Times New Roman" w:hAnsi="Times New Roman"/>
          <w:sz w:val="28"/>
          <w:szCs w:val="28"/>
          <w:lang w:eastAsia="ru-RU"/>
        </w:rPr>
        <w:t xml:space="preserve">; 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Ковровое покрытие;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Термометр</w:t>
      </w:r>
      <w:r w:rsidRPr="00E87D8B">
        <w:rPr>
          <w:rFonts w:ascii="Times New Roman" w:hAnsi="Times New Roman"/>
          <w:sz w:val="28"/>
          <w:szCs w:val="28"/>
          <w:lang w:eastAsia="ru-RU"/>
        </w:rPr>
        <w:t>;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Детская мебель «Грибок»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tLeast"/>
        <w:ind w:left="1349" w:hanging="64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Детский мебельный центр 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after="0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 w:rsidRPr="00E87D8B">
        <w:rPr>
          <w:rFonts w:ascii="Times New Roman" w:hAnsi="Times New Roman"/>
          <w:sz w:val="28"/>
          <w:szCs w:val="28"/>
          <w:lang w:eastAsia="ru-RU"/>
        </w:rPr>
        <w:t>Доска магнитная</w:t>
      </w:r>
      <w:r>
        <w:rPr>
          <w:rFonts w:ascii="Times New Roman" w:hAnsi="Times New Roman"/>
          <w:sz w:val="28"/>
          <w:szCs w:val="28"/>
          <w:lang w:eastAsia="ru-RU"/>
        </w:rPr>
        <w:t>;</w:t>
      </w:r>
    </w:p>
    <w:p w:rsidR="004C4B06" w:rsidRDefault="004C4B06" w:rsidP="004C4B06">
      <w:pPr>
        <w:numPr>
          <w:ilvl w:val="1"/>
          <w:numId w:val="1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«Кухня» с плитой и аксессуарами;</w:t>
      </w:r>
    </w:p>
    <w:p w:rsidR="004C4B06" w:rsidRDefault="004C4B06" w:rsidP="004C4B06">
      <w:pPr>
        <w:numPr>
          <w:ilvl w:val="1"/>
          <w:numId w:val="1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«Парикмахерская»;</w:t>
      </w:r>
    </w:p>
    <w:p w:rsidR="004C4B06" w:rsidRPr="00E87D8B" w:rsidRDefault="004C4B06" w:rsidP="004C4B06">
      <w:pPr>
        <w:numPr>
          <w:ilvl w:val="1"/>
          <w:numId w:val="1"/>
        </w:numPr>
        <w:tabs>
          <w:tab w:val="num" w:pos="1134"/>
        </w:tabs>
        <w:spacing w:before="100" w:beforeAutospacing="1" w:after="100" w:afterAutospacing="1" w:line="240" w:lineRule="auto"/>
        <w:ind w:hanging="644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Игровой модуль «Спальня»</w:t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познавательного и сенсомоторного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развити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я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4C4B06" w:rsidRPr="007A62DF" w:rsidRDefault="004C4B06" w:rsidP="004C4B06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73F30"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t>Цель: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7A62DF">
        <w:rPr>
          <w:rFonts w:ascii="Times New Roman" w:hAnsi="Times New Roman"/>
          <w:color w:val="000000"/>
          <w:sz w:val="28"/>
          <w:szCs w:val="28"/>
          <w:lang w:eastAsia="ru-RU"/>
        </w:rPr>
        <w:t>целенаправленное формирование у детей интереса к элементарной математической деятельности.</w:t>
      </w:r>
    </w:p>
    <w:p w:rsidR="004C4B06" w:rsidRPr="007A62DF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A62DF">
        <w:rPr>
          <w:rFonts w:ascii="Times New Roman" w:hAnsi="Times New Roman"/>
          <w:color w:val="000000"/>
          <w:sz w:val="28"/>
          <w:szCs w:val="28"/>
          <w:lang w:eastAsia="ru-RU"/>
        </w:rPr>
        <w:t>- воспитание у детей потребности занимать свое свободное время не только интересными, но и требующими умственного напряжения, интеллектуального усилия играми.</w:t>
      </w:r>
    </w:p>
    <w:p w:rsidR="004C4B06" w:rsidRPr="007A62DF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7A62DF">
        <w:rPr>
          <w:rFonts w:ascii="Times New Roman" w:hAnsi="Times New Roman"/>
          <w:color w:val="000000"/>
          <w:sz w:val="28"/>
          <w:szCs w:val="28"/>
          <w:lang w:eastAsia="ru-RU"/>
        </w:rPr>
        <w:t>В данном центре размещен разнообразный занимательный материал с тем, чтобы каждый из детей смог выбрать для себя игру по интересам.</w:t>
      </w:r>
    </w:p>
    <w:p w:rsidR="004C4B06" w:rsidRDefault="004C4B06" w:rsidP="004C4B06">
      <w:pPr>
        <w:shd w:val="clear" w:color="auto" w:fill="FFFFFF"/>
        <w:spacing w:after="0" w:line="276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C4B06" w:rsidRPr="00943E53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600" w:lineRule="auto"/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lastRenderedPageBreak/>
        <w:drawing>
          <wp:inline distT="0" distB="0" distL="0" distR="0">
            <wp:extent cx="3859530" cy="2891790"/>
            <wp:effectExtent l="19050" t="0" r="7620" b="0"/>
            <wp:docPr id="4" name="Рисунок 4" descr="P10401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104014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9530" cy="28917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:</w:t>
      </w:r>
    </w:p>
    <w:p w:rsidR="004C4B06" w:rsidRDefault="004C4B06" w:rsidP="004C4B0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1.Дидактические игры и упражнения для развития мелкой моторики;</w:t>
      </w:r>
    </w:p>
    <w:p w:rsidR="004C4B06" w:rsidRDefault="004C4B06" w:rsidP="004C4B0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2. Сенсорные коробки;</w:t>
      </w:r>
    </w:p>
    <w:p w:rsidR="004C4B06" w:rsidRDefault="004C4B06" w:rsidP="004C4B0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 Сенсорный стол;</w:t>
      </w:r>
    </w:p>
    <w:p w:rsidR="004C4B06" w:rsidRDefault="004C4B06" w:rsidP="004C4B0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Каринки-пазлы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C4B06" w:rsidRDefault="004C4B06" w:rsidP="004C4B06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Шнуровки;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 Пирамиды;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7. </w:t>
      </w:r>
      <w:proofErr w:type="spellStart"/>
      <w:r>
        <w:rPr>
          <w:rFonts w:ascii="Times New Roman" w:hAnsi="Times New Roman"/>
          <w:sz w:val="28"/>
          <w:szCs w:val="28"/>
        </w:rPr>
        <w:t>Кубики-вставыши</w:t>
      </w:r>
      <w:proofErr w:type="spellEnd"/>
      <w:r>
        <w:rPr>
          <w:rFonts w:ascii="Times New Roman" w:hAnsi="Times New Roman"/>
          <w:sz w:val="28"/>
          <w:szCs w:val="28"/>
        </w:rPr>
        <w:t>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8.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азличные виды мозаик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9. Стержни для нанизывания с цветными кольцами;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10. Объемные вкладыши;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11. Доски с вкладышами;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12. Подборка дидактических игр: «Цвета», «Большой, маленький», «Чей домик</w:t>
      </w:r>
      <w:r w:rsidRPr="00CF658A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», «Чьи детки</w:t>
      </w:r>
      <w:r w:rsidRPr="00CF658A">
        <w:rPr>
          <w:rFonts w:ascii="Times New Roman" w:hAnsi="Times New Roman"/>
          <w:color w:val="000000"/>
          <w:sz w:val="28"/>
          <w:szCs w:val="28"/>
          <w:lang w:eastAsia="ru-RU"/>
        </w:rPr>
        <w:t>?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»;</w:t>
      </w:r>
    </w:p>
    <w:p w:rsidR="004C4B06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13. Шнуровки;</w:t>
      </w:r>
    </w:p>
    <w:p w:rsidR="004C4B06" w:rsidRPr="00CF658A" w:rsidRDefault="004C4B06" w:rsidP="004C4B06">
      <w:pPr>
        <w:spacing w:after="0" w:line="240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14.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Пазлы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творческого развития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4C4B06" w:rsidRPr="00205193" w:rsidRDefault="004C4B06" w:rsidP="004C4B06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>П</w:t>
      </w:r>
      <w:r w:rsidRPr="00205193">
        <w:rPr>
          <w:rFonts w:ascii="Times New Roman" w:hAnsi="Times New Roman"/>
          <w:b/>
          <w:i/>
          <w:sz w:val="28"/>
          <w:szCs w:val="28"/>
        </w:rPr>
        <w:t>редполагаемые цели:</w:t>
      </w:r>
    </w:p>
    <w:p w:rsidR="004C4B06" w:rsidRPr="00205193" w:rsidRDefault="004C4B06" w:rsidP="004C4B06">
      <w:pPr>
        <w:spacing w:after="0" w:line="276" w:lineRule="auto"/>
        <w:jc w:val="both"/>
        <w:rPr>
          <w:rFonts w:ascii="Times New Roman" w:hAnsi="Times New Roman"/>
          <w:b/>
          <w:sz w:val="28"/>
          <w:szCs w:val="28"/>
        </w:rPr>
      </w:pPr>
      <w:r w:rsidRPr="00205193">
        <w:rPr>
          <w:rFonts w:ascii="Times New Roman" w:hAnsi="Times New Roman"/>
          <w:sz w:val="28"/>
          <w:szCs w:val="28"/>
        </w:rPr>
        <w:t>Приобщение к миру искусства, формирование представления об эстетических признаках объектов окружающего мира: основные цвета, выразительность и свойства форм, величин поверхности.</w:t>
      </w:r>
    </w:p>
    <w:p w:rsidR="004C4B06" w:rsidRPr="00205193" w:rsidRDefault="004C4B06" w:rsidP="004C4B06">
      <w:pPr>
        <w:spacing w:after="0" w:line="276" w:lineRule="auto"/>
        <w:jc w:val="both"/>
        <w:rPr>
          <w:rFonts w:ascii="Times New Roman" w:hAnsi="Times New Roman"/>
          <w:sz w:val="28"/>
          <w:szCs w:val="28"/>
        </w:rPr>
      </w:pPr>
      <w:r w:rsidRPr="00205193">
        <w:rPr>
          <w:rFonts w:ascii="Times New Roman" w:hAnsi="Times New Roman"/>
          <w:sz w:val="28"/>
          <w:szCs w:val="28"/>
        </w:rPr>
        <w:t>Развивать представление детей о        различных цветах и их оттенках, формах, величин предметов.</w:t>
      </w: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lastRenderedPageBreak/>
        <w:t>Наполняемость: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413125" cy="4551045"/>
            <wp:effectExtent l="19050" t="0" r="0" b="0"/>
            <wp:docPr id="5" name="Рисунок 5" descr="P1040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P1040169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125" cy="45510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Различные картинки, рисунки 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 т. п. Это дает детям новые идеи для своей продуктивной деятельности, а так же предполагает овладение умением работать по образцу. </w:t>
      </w:r>
    </w:p>
    <w:p w:rsidR="004C4B06" w:rsidRPr="002442C0" w:rsidRDefault="004C4B06" w:rsidP="004C4B06">
      <w:pPr>
        <w:numPr>
          <w:ilvl w:val="0"/>
          <w:numId w:val="3"/>
        </w:numPr>
        <w:shd w:val="clear" w:color="auto" w:fill="FFFFFF"/>
        <w:spacing w:after="12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М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атериал и оборудование для художественно-творческой деятельности: рисования, лепки и аппликации (бумага, картон, трафареты, краски, кисти,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стаканы-непроливайки,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клей, карандаши, салфетки, раскраски, глина, пластилин, дидактические игры  и т. п.).</w:t>
      </w:r>
      <w:proofErr w:type="gramEnd"/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Большинство из перечисленных материалов помещается в специально отведенном шкафу. По желанию ребенок может найти и воспользоваться необходимым, для воплощения своих творческих идей, замыслов, фантазии. К данному центру имеется свободный доступ.</w:t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Центр речевого развития</w:t>
      </w:r>
      <w:r w:rsidRPr="00943E53"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.</w:t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Pr="00806052" w:rsidRDefault="004C4B06" w:rsidP="004C4B06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806052">
        <w:rPr>
          <w:rFonts w:ascii="Times New Roman" w:hAnsi="Times New Roman"/>
          <w:sz w:val="28"/>
          <w:szCs w:val="28"/>
        </w:rPr>
        <w:t>Развитие коммуникативных навыков у воспитанников.</w:t>
      </w:r>
    </w:p>
    <w:p w:rsidR="004C4B06" w:rsidRPr="00806052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Речевая развивающая среда – это, особым образом организованное окружение, наиболее эффективно влияющее на развитие разных сторон речи каждого ребенка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C4B06" w:rsidRDefault="004C4B06" w:rsidP="004C4B0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Д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идактические игры по развитию речи, </w:t>
      </w:r>
    </w:p>
    <w:p w:rsidR="004C4B06" w:rsidRDefault="004C4B06" w:rsidP="004C4B0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С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ерии картин и иллюстраций для установления последовательности событий, </w:t>
      </w:r>
    </w:p>
    <w:p w:rsidR="004C4B06" w:rsidRDefault="004C4B06" w:rsidP="004C4B0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аборы парных картинок на соотнесение, </w:t>
      </w:r>
    </w:p>
    <w:p w:rsidR="004C4B06" w:rsidRDefault="004C4B06" w:rsidP="004C4B06">
      <w:pPr>
        <w:numPr>
          <w:ilvl w:val="0"/>
          <w:numId w:val="2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азрезные сюжетные картинки и т. д.</w:t>
      </w:r>
    </w:p>
    <w:p w:rsidR="004C4B06" w:rsidRDefault="004C4B06" w:rsidP="004C4B06">
      <w:pPr>
        <w:shd w:val="clear" w:color="auto" w:fill="FFFFFF"/>
        <w:spacing w:after="0" w:line="48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Pr="00943E53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762625" cy="4316730"/>
            <wp:effectExtent l="19050" t="0" r="9525" b="0"/>
            <wp:docPr id="6" name="Рисунок 6" descr="P10401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P1040153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4316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pacing w:after="20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 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965700" cy="3731895"/>
            <wp:effectExtent l="19050" t="0" r="6350" b="0"/>
            <wp:docPr id="7" name="Рисунок 7" descr="P1040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P1040170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5700" cy="37318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>
        <w:rPr>
          <w:rFonts w:ascii="Times New Roman" w:hAnsi="Times New Roman"/>
          <w:b/>
          <w:i/>
          <w:sz w:val="28"/>
          <w:szCs w:val="28"/>
        </w:rPr>
        <w:t xml:space="preserve"> 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включает в себя книжный уголок. Содержание книжного уголка соответствует возрастным особенностям детей данного возраста, реализуемой в дошкольном учреждении образовательной программе.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В нем находятся книги с художественными произведениями детских писателей, сказками и иные литературные формы по тематике недели. Главный принцип подбора книгоиздательской продукции – минимум текста – максимум иллюстраций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 w:type="textWrapping" w:clear="all"/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 xml:space="preserve">Театрализованный  </w:t>
      </w:r>
      <w:r w:rsidRPr="00A8271D">
        <w:rPr>
          <w:rFonts w:ascii="Times New Roman" w:hAnsi="Times New Roman"/>
          <w:b/>
          <w:color w:val="000000"/>
          <w:sz w:val="28"/>
          <w:szCs w:val="28"/>
          <w:lang w:eastAsia="ru-RU"/>
        </w:rPr>
        <w:t>центр.</w:t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529965" cy="2637155"/>
            <wp:effectExtent l="19050" t="0" r="0" b="0"/>
            <wp:docPr id="8" name="Рисунок 8" descr="P1040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P104027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9965" cy="26371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Pr="00806052" w:rsidRDefault="004C4B06" w:rsidP="004C4B06">
      <w:pPr>
        <w:spacing w:after="200" w:line="276" w:lineRule="auto"/>
        <w:rPr>
          <w:rFonts w:ascii="Times New Roman" w:hAnsi="Times New Roman"/>
          <w:b/>
          <w:i/>
          <w:sz w:val="28"/>
          <w:szCs w:val="28"/>
        </w:rPr>
      </w:pPr>
      <w:r w:rsidRPr="00806052">
        <w:rPr>
          <w:rFonts w:ascii="Times New Roman" w:hAnsi="Times New Roman"/>
          <w:b/>
          <w:i/>
          <w:sz w:val="28"/>
          <w:szCs w:val="28"/>
        </w:rPr>
        <w:t>Предполагаемые цели:</w:t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71D"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>Развитие творческих способностей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C4B06" w:rsidRPr="00A8271D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4455160" cy="3328035"/>
            <wp:effectExtent l="19050" t="0" r="2540" b="0"/>
            <wp:docPr id="9" name="Рисунок 9" descr="P1040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P1040272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55160" cy="33280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iCs/>
          <w:color w:val="000000"/>
          <w:sz w:val="28"/>
          <w:szCs w:val="28"/>
          <w:lang w:eastAsia="ru-RU"/>
        </w:rPr>
      </w:pPr>
      <w:r w:rsidRPr="00806052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iCs/>
          <w:color w:val="000000"/>
          <w:sz w:val="28"/>
          <w:szCs w:val="28"/>
          <w:lang w:eastAsia="ru-RU"/>
        </w:rPr>
        <w:t>: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A8271D">
        <w:rPr>
          <w:rFonts w:ascii="Times New Roman" w:hAnsi="Times New Roman"/>
          <w:color w:val="000000"/>
          <w:sz w:val="28"/>
          <w:szCs w:val="28"/>
          <w:lang w:eastAsia="ru-RU"/>
        </w:rPr>
        <w:t xml:space="preserve">1. 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Настольные театры по сказкам;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2.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Фланелеграф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  <w:r w:rsidRPr="00136259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3. Плоскостные фигурки;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4. </w:t>
      </w: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Пальчиковой</w:t>
      </w:r>
      <w:proofErr w:type="gram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театр;3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5. Кукольный театр.</w:t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Центр 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Э</w:t>
      </w: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кспериментирования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 </w:t>
      </w:r>
      <w:r w:rsidRPr="00B82E27">
        <w:rPr>
          <w:rFonts w:ascii="Times New Roman" w:hAnsi="Times New Roman"/>
          <w:color w:val="000000"/>
          <w:sz w:val="28"/>
          <w:szCs w:val="28"/>
          <w:lang w:eastAsia="ru-RU"/>
        </w:rPr>
        <w:t>(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вода - песок</w:t>
      </w:r>
      <w:r w:rsidRPr="00B82E27">
        <w:rPr>
          <w:rFonts w:ascii="Times New Roman" w:hAnsi="Times New Roman"/>
          <w:color w:val="000000"/>
          <w:sz w:val="28"/>
          <w:szCs w:val="28"/>
          <w:lang w:eastAsia="ru-RU"/>
        </w:rPr>
        <w:t>)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.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Pr="002442C0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2442C0">
        <w:rPr>
          <w:rFonts w:ascii="Times New Roman" w:hAnsi="Times New Roman"/>
          <w:i/>
          <w:sz w:val="28"/>
          <w:szCs w:val="28"/>
        </w:rPr>
        <w:t xml:space="preserve"> </w:t>
      </w:r>
      <w:r w:rsidRPr="002442C0">
        <w:rPr>
          <w:rFonts w:ascii="Times New Roman" w:hAnsi="Times New Roman"/>
          <w:sz w:val="28"/>
          <w:szCs w:val="28"/>
        </w:rPr>
        <w:t xml:space="preserve"> 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sz w:val="28"/>
          <w:szCs w:val="28"/>
        </w:rPr>
        <w:t xml:space="preserve">  Организация активног</w:t>
      </w:r>
      <w:r>
        <w:rPr>
          <w:rFonts w:ascii="Times New Roman" w:hAnsi="Times New Roman"/>
          <w:sz w:val="28"/>
          <w:szCs w:val="28"/>
        </w:rPr>
        <w:t>о экспериментирования, привитие</w:t>
      </w:r>
      <w:r w:rsidRPr="002442C0">
        <w:rPr>
          <w:rFonts w:ascii="Times New Roman" w:hAnsi="Times New Roman"/>
          <w:sz w:val="28"/>
          <w:szCs w:val="28"/>
        </w:rPr>
        <w:t xml:space="preserve"> интерес</w:t>
      </w:r>
      <w:r>
        <w:rPr>
          <w:rFonts w:ascii="Times New Roman" w:hAnsi="Times New Roman"/>
          <w:sz w:val="28"/>
          <w:szCs w:val="28"/>
        </w:rPr>
        <w:t>а</w:t>
      </w:r>
      <w:r w:rsidRPr="002442C0">
        <w:rPr>
          <w:rFonts w:ascii="Times New Roman" w:hAnsi="Times New Roman"/>
          <w:sz w:val="28"/>
          <w:szCs w:val="28"/>
        </w:rPr>
        <w:t xml:space="preserve"> к</w:t>
      </w:r>
      <w:r>
        <w:rPr>
          <w:rFonts w:ascii="Times New Roman" w:hAnsi="Times New Roman"/>
          <w:sz w:val="28"/>
          <w:szCs w:val="28"/>
        </w:rPr>
        <w:t xml:space="preserve"> экспериментальной деятельности</w:t>
      </w:r>
    </w:p>
    <w:p w:rsidR="004C4B06" w:rsidRPr="002442C0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 для экспериментирования с водой: универсальный стол с емкостями для воды и песка, емкости 2-3 размеров и разной формы, предметы-орудия для переливания и вылавливания-черпачки, сачки.</w:t>
      </w:r>
    </w:p>
    <w:p w:rsidR="004C4B06" w:rsidRDefault="004C4B06" w:rsidP="004C4B06">
      <w:pPr>
        <w:shd w:val="clear" w:color="auto" w:fill="FFFFFF"/>
        <w:spacing w:after="0" w:line="480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>
        <w:rPr>
          <w:rFonts w:ascii="Times New Roman" w:hAnsi="Times New Roman"/>
          <w:i/>
          <w:iCs/>
          <w:noProof/>
          <w:color w:val="000000"/>
          <w:sz w:val="28"/>
          <w:szCs w:val="28"/>
          <w:u w:val="single"/>
          <w:lang w:eastAsia="ru-RU"/>
        </w:rPr>
        <w:drawing>
          <wp:inline distT="0" distB="0" distL="0" distR="0">
            <wp:extent cx="2604770" cy="3232150"/>
            <wp:effectExtent l="19050" t="0" r="5080" b="0"/>
            <wp:docPr id="10" name="Рисунок 10" descr="P1040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P1040280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4770" cy="3232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i/>
          <w:iCs/>
          <w:noProof/>
          <w:color w:val="000000"/>
          <w:sz w:val="28"/>
          <w:szCs w:val="28"/>
          <w:u w:val="single"/>
          <w:lang w:eastAsia="ru-RU"/>
        </w:rPr>
        <w:drawing>
          <wp:inline distT="0" distB="0" distL="0" distR="0">
            <wp:extent cx="2998470" cy="2360295"/>
            <wp:effectExtent l="19050" t="0" r="0" b="0"/>
            <wp:docPr id="11" name="Рисунок 11" descr="P1040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P1040173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8470" cy="23602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i/>
          <w:iCs/>
          <w:color w:val="000000"/>
          <w:sz w:val="28"/>
          <w:szCs w:val="28"/>
          <w:u w:val="single"/>
          <w:lang w:eastAsia="ru-RU"/>
        </w:rPr>
      </w:pPr>
      <w:r w:rsidRPr="002442C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Центр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строительно-конструктивных игр: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2442C0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2442C0">
        <w:rPr>
          <w:rFonts w:ascii="Times New Roman" w:hAnsi="Times New Roman"/>
          <w:i/>
          <w:sz w:val="28"/>
          <w:szCs w:val="28"/>
        </w:rPr>
        <w:t xml:space="preserve"> </w:t>
      </w:r>
      <w:r w:rsidRPr="002442C0">
        <w:rPr>
          <w:rFonts w:ascii="Times New Roman" w:hAnsi="Times New Roman"/>
          <w:sz w:val="28"/>
          <w:szCs w:val="28"/>
        </w:rPr>
        <w:t xml:space="preserve"> 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 w:rsidRPr="002F45C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Строительно-конструктивные игры являются практической деятельностью, направленной на получение определенного, заранее задуманного продукта. Детское конструирование тесно связано с 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 xml:space="preserve">игрой и является деятельностью, отвечающей интересам </w:t>
      </w:r>
      <w:r w:rsidRPr="002F45C3"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ребенк</w:t>
      </w:r>
      <w:r>
        <w:rPr>
          <w:rFonts w:ascii="Times New Roman" w:hAnsi="Times New Roman"/>
          <w:color w:val="333333"/>
          <w:sz w:val="28"/>
          <w:szCs w:val="28"/>
          <w:shd w:val="clear" w:color="auto" w:fill="FFFFFF"/>
        </w:rPr>
        <w:t>а.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color w:val="333333"/>
          <w:sz w:val="28"/>
          <w:szCs w:val="28"/>
          <w:shd w:val="clear" w:color="auto" w:fill="FFFFFF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                              </w:t>
      </w: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85745" cy="3189605"/>
            <wp:effectExtent l="19050" t="0" r="0" b="0"/>
            <wp:docPr id="12" name="Рисунок 12" descr="P1040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P1040186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5745" cy="31896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2442C0">
        <w:rPr>
          <w:rFonts w:ascii="Times New Roman" w:hAnsi="Times New Roman"/>
          <w:b/>
          <w:color w:val="000000"/>
          <w:sz w:val="28"/>
          <w:szCs w:val="28"/>
          <w:lang w:eastAsia="ru-RU"/>
        </w:rPr>
        <w:lastRenderedPageBreak/>
        <w:t>Наполняемость: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 различного вида и формы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. Наши воспитанники самостоятельно при реализации своих замыслов используют схемы и модели построек. 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 мелкого строительного материала.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Крупная мозаика.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Конструкторы, соединяющиеся по принципу ЛЕГО.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Игровые наборы (транспорт, фигурки животных, деревья).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Машины (крупных и средних размеров).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Автомобили-каталки.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Рули на подставке.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Наборы инструментов.</w:t>
      </w:r>
    </w:p>
    <w:p w:rsidR="004C4B06" w:rsidRDefault="004C4B06" w:rsidP="004C4B06">
      <w:pPr>
        <w:numPr>
          <w:ilvl w:val="0"/>
          <w:numId w:val="4"/>
        </w:num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 Качалки в виде животных.</w:t>
      </w:r>
    </w:p>
    <w:p w:rsidR="004C4B06" w:rsidRPr="00943E53" w:rsidRDefault="004C4B06" w:rsidP="004C4B06">
      <w:pPr>
        <w:shd w:val="clear" w:color="auto" w:fill="FFFFFF"/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Мобильность данного центра позволяет детям разворачивать сюжет игры за его пределами. Это позволяет нашим детям комфортно чувствовать себя в любом уголке группы.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br w:type="textWrapping" w:clear="all"/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Музыкальный центр</w:t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</w:pPr>
    </w:p>
    <w:p w:rsidR="004C4B06" w:rsidRPr="006455C1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306445" cy="4338320"/>
            <wp:effectExtent l="19050" t="0" r="8255" b="0"/>
            <wp:docPr id="13" name="Рисунок 13" descr="P104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P1040178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06445" cy="433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b/>
          <w:i/>
          <w:sz w:val="28"/>
          <w:szCs w:val="28"/>
        </w:rPr>
      </w:pPr>
    </w:p>
    <w:p w:rsidR="004C4B06" w:rsidRPr="006455C1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6455C1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 w:rsidRPr="006455C1">
        <w:rPr>
          <w:rFonts w:ascii="Times New Roman" w:hAnsi="Times New Roman"/>
          <w:i/>
          <w:sz w:val="28"/>
          <w:szCs w:val="28"/>
        </w:rPr>
        <w:t xml:space="preserve"> </w:t>
      </w:r>
      <w:r w:rsidRPr="006455C1">
        <w:rPr>
          <w:rFonts w:ascii="Times New Roman" w:hAnsi="Times New Roman"/>
          <w:sz w:val="28"/>
          <w:szCs w:val="28"/>
        </w:rPr>
        <w:t xml:space="preserve"> </w:t>
      </w:r>
    </w:p>
    <w:p w:rsidR="004C4B06" w:rsidRPr="006455C1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sz w:val="28"/>
          <w:szCs w:val="28"/>
        </w:rPr>
        <w:lastRenderedPageBreak/>
        <w:t>Развитие творческих и музыкальных способностей,</w:t>
      </w: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сплочение группы, объединение детей интересной идеей.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C4B06" w:rsidRPr="006455C1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Наполняемость:</w:t>
      </w: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 </w:t>
      </w:r>
    </w:p>
    <w:p w:rsidR="004C4B06" w:rsidRPr="006455C1" w:rsidRDefault="004C4B06" w:rsidP="004C4B06">
      <w:pPr>
        <w:shd w:val="clear" w:color="auto" w:fill="FFFFFF"/>
        <w:spacing w:after="0" w:line="276" w:lineRule="auto"/>
        <w:ind w:left="360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Pr="006455C1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Маски;</w:t>
      </w:r>
    </w:p>
    <w:p w:rsidR="004C4B06" w:rsidRPr="006455C1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6455C1">
        <w:rPr>
          <w:rFonts w:ascii="Times New Roman" w:hAnsi="Times New Roman"/>
          <w:color w:val="000000"/>
          <w:sz w:val="28"/>
          <w:szCs w:val="28"/>
          <w:lang w:eastAsia="ru-RU"/>
        </w:rPr>
        <w:t>А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трибуты для разыгрывания сказок;</w:t>
      </w:r>
    </w:p>
    <w:p w:rsidR="004C4B06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Д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етские музыкальные инструменты (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шумелки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, 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ложки, погре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мушки, бубны, барабаны и т. д.);</w:t>
      </w:r>
    </w:p>
    <w:p w:rsidR="004C4B06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Зеркало;</w:t>
      </w:r>
    </w:p>
    <w:p w:rsidR="004C4B06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Набор костюмов для </w:t>
      </w:r>
      <w:proofErr w:type="spellStart"/>
      <w:r>
        <w:rPr>
          <w:rFonts w:ascii="Times New Roman" w:hAnsi="Times New Roman"/>
          <w:color w:val="000000"/>
          <w:sz w:val="28"/>
          <w:szCs w:val="28"/>
          <w:lang w:eastAsia="ru-RU"/>
        </w:rPr>
        <w:t>ряжения</w:t>
      </w:r>
      <w:proofErr w:type="spellEnd"/>
      <w:r>
        <w:rPr>
          <w:rFonts w:ascii="Times New Roman" w:hAnsi="Times New Roman"/>
          <w:color w:val="000000"/>
          <w:sz w:val="28"/>
          <w:szCs w:val="28"/>
          <w:lang w:eastAsia="ru-RU"/>
        </w:rPr>
        <w:t>;</w:t>
      </w:r>
    </w:p>
    <w:p w:rsidR="004C4B06" w:rsidRPr="00BF45D3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Д</w:t>
      </w:r>
      <w:r w:rsidRPr="00BF45D3"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иски с записями детских песен, классических произведений, с  подборкой фоновой музыки для режимных моментов</w:t>
      </w: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;</w:t>
      </w:r>
    </w:p>
    <w:p w:rsidR="004C4B06" w:rsidRPr="007A62DF" w:rsidRDefault="004C4B06" w:rsidP="004C4B06">
      <w:pPr>
        <w:numPr>
          <w:ilvl w:val="0"/>
          <w:numId w:val="5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shd w:val="clear" w:color="auto" w:fill="FFFFFF"/>
        </w:rPr>
        <w:t>Магнитофон.</w:t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>Игровой центр</w:t>
      </w:r>
    </w:p>
    <w:p w:rsidR="004C4B06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Pr="00CF6738" w:rsidRDefault="004C4B06" w:rsidP="004C4B06">
      <w:pPr>
        <w:shd w:val="clear" w:color="auto" w:fill="FFFFFF"/>
        <w:spacing w:after="120" w:line="315" w:lineRule="atLeast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358765" cy="4018915"/>
            <wp:effectExtent l="19050" t="0" r="0" b="0"/>
            <wp:docPr id="14" name="Рисунок 14" descr="P1040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P1040112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8765" cy="40189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b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color w:val="000000"/>
          <w:sz w:val="28"/>
          <w:szCs w:val="28"/>
          <w:lang w:eastAsia="ru-RU"/>
        </w:rPr>
        <w:t>Предполагаемая цель: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  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lastRenderedPageBreak/>
        <w:t xml:space="preserve">Создание благоприятных условий для развития самосознания. </w:t>
      </w: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Овладение назначением предметов и обобщенными действиями с ними.</w:t>
      </w:r>
    </w:p>
    <w:p w:rsidR="004C4B06" w:rsidRPr="00943E53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О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борудование и пособия размещены таким образом, чтобы дети могли легко подбирать игрушки. В связи с тем, что игровые замыслы дошкольников  весьма разнообразны, вся игровая стационарная мебель используется многофункционально для различных сюжетно-ролевых игр. </w:t>
      </w:r>
    </w:p>
    <w:p w:rsidR="004C4B06" w:rsidRPr="00943E53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  <w:t xml:space="preserve">Наполняемость: 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«Спальня»;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Детская игровая мебель «Кухня»;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Мягкий игровой уголок;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крупные 3 шт.;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Куклы средние одетые в одежду по основным цветам 4 шт.;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Куклы  средние с </w:t>
      </w:r>
      <w:proofErr w:type="spellStart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гендерными</w:t>
      </w:r>
      <w:proofErr w:type="spellEnd"/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 xml:space="preserve"> признаками 2 шт.;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Мягкие игрушки разных размеров;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столовой посуды для кукол;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кухонной посуды для кукол;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овощей и фруктов;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Наборы доктора;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Кукольные коляски;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Телефоны;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Сумки, рюкзаки, корзинки;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стол;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Кукольный стул 4 шт.;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Игрушки забавы;</w:t>
      </w:r>
    </w:p>
    <w:p w:rsidR="004C4B06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Ванночки для купания кукол;</w:t>
      </w:r>
    </w:p>
    <w:p w:rsidR="004C4B06" w:rsidRPr="003A7EB0" w:rsidRDefault="004C4B06" w:rsidP="004C4B06">
      <w:pPr>
        <w:numPr>
          <w:ilvl w:val="0"/>
          <w:numId w:val="6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bCs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bCs/>
          <w:color w:val="000000"/>
          <w:sz w:val="28"/>
          <w:szCs w:val="28"/>
          <w:lang w:eastAsia="ru-RU"/>
        </w:rPr>
        <w:t>Набор постельного белья для кукол.</w:t>
      </w:r>
    </w:p>
    <w:p w:rsidR="004C4B06" w:rsidRDefault="004C4B06" w:rsidP="004C4B06">
      <w:pPr>
        <w:shd w:val="clear" w:color="auto" w:fill="FFFFFF"/>
        <w:spacing w:after="0" w:line="315" w:lineRule="atLeast"/>
        <w:jc w:val="both"/>
        <w:rPr>
          <w:rFonts w:ascii="Times New Roman" w:hAnsi="Times New Roman"/>
          <w:b/>
          <w:bCs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4C4B06" w:rsidRPr="003A7EB0" w:rsidRDefault="004C4B06" w:rsidP="004C4B06">
      <w:pPr>
        <w:spacing w:after="200"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3A7EB0">
        <w:rPr>
          <w:rFonts w:ascii="Times New Roman" w:hAnsi="Times New Roman"/>
          <w:b/>
          <w:sz w:val="28"/>
          <w:szCs w:val="28"/>
        </w:rPr>
        <w:t>Центр  физического воспитания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3A7EB0">
        <w:rPr>
          <w:rFonts w:ascii="Times New Roman" w:hAnsi="Times New Roman"/>
          <w:b/>
          <w:i/>
          <w:sz w:val="28"/>
          <w:szCs w:val="28"/>
        </w:rPr>
        <w:lastRenderedPageBreak/>
        <w:t>Предполагаемые цели:</w:t>
      </w:r>
      <w:r w:rsidRPr="003A7EB0">
        <w:rPr>
          <w:rFonts w:ascii="Times New Roman" w:hAnsi="Times New Roman"/>
          <w:i/>
          <w:sz w:val="28"/>
          <w:szCs w:val="28"/>
        </w:rPr>
        <w:t xml:space="preserve"> </w:t>
      </w:r>
      <w:r w:rsidRPr="003A7EB0">
        <w:rPr>
          <w:rFonts w:ascii="Times New Roman" w:hAnsi="Times New Roman"/>
          <w:sz w:val="28"/>
          <w:szCs w:val="28"/>
        </w:rPr>
        <w:t xml:space="preserve">  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3A7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1. </w:t>
      </w:r>
      <w:r w:rsidRPr="003A7EB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Создавать условия для  спонтанной активности детей в группе.</w:t>
      </w:r>
    </w:p>
    <w:p w:rsidR="004C4B06" w:rsidRPr="001643B6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 xml:space="preserve"> </w:t>
      </w:r>
      <w:r w:rsidRPr="003A7EB0"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>Наполняемость:</w:t>
      </w:r>
      <w:r>
        <w:rPr>
          <w:rFonts w:ascii="Times New Roman" w:hAnsi="Times New Roman"/>
          <w:b/>
          <w:iCs/>
          <w:color w:val="000000"/>
          <w:sz w:val="28"/>
          <w:szCs w:val="28"/>
          <w:lang w:eastAsia="ru-RU"/>
        </w:rPr>
        <w:t xml:space="preserve"> </w:t>
      </w:r>
    </w:p>
    <w:p w:rsidR="004C4B06" w:rsidRDefault="004C4B06" w:rsidP="004C4B06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proofErr w:type="gramStart"/>
      <w:r>
        <w:rPr>
          <w:rFonts w:ascii="Times New Roman" w:hAnsi="Times New Roman"/>
          <w:color w:val="000000"/>
          <w:sz w:val="28"/>
          <w:szCs w:val="28"/>
          <w:lang w:eastAsia="ru-RU"/>
        </w:rPr>
        <w:t>Т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радицион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ное физкультурное оборудование (мячи, кегли, обручи, гантели, погремушки, цветные ленты, мячи массажные).</w:t>
      </w:r>
      <w:proofErr w:type="gramEnd"/>
    </w:p>
    <w:p w:rsidR="004C4B06" w:rsidRDefault="004C4B06" w:rsidP="004C4B06">
      <w:pPr>
        <w:numPr>
          <w:ilvl w:val="0"/>
          <w:numId w:val="7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>Н</w:t>
      </w: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етрадиционное (нестандартное), изготовленн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>ое руками педагогов и родителей (ребристые доски, мешочки с крупами, коврики с пуговицами).</w:t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5008245" cy="3742690"/>
            <wp:effectExtent l="19050" t="0" r="1905" b="0"/>
            <wp:docPr id="15" name="Рисунок 15" descr="P1040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P1040182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8245" cy="37426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943E53">
        <w:rPr>
          <w:rFonts w:ascii="Times New Roman" w:hAnsi="Times New Roman"/>
          <w:color w:val="000000"/>
          <w:sz w:val="28"/>
          <w:szCs w:val="28"/>
          <w:lang w:eastAsia="ru-RU"/>
        </w:rPr>
        <w:t>Данный Центр пользуется популярностью у детей, поскольку реализует их потребность в двигательной активности. Увеличение двигательной активности оказывает благоприятное влияние на физическое и умственное развитие, состояние здоровья детей.</w:t>
      </w: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</w:p>
    <w:p w:rsidR="004C4B06" w:rsidRPr="00531417" w:rsidRDefault="004C4B06" w:rsidP="004C4B06">
      <w:pPr>
        <w:shd w:val="clear" w:color="auto" w:fill="FFFFFF"/>
        <w:spacing w:after="0" w:line="276" w:lineRule="auto"/>
        <w:jc w:val="center"/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</w:pPr>
      <w:r w:rsidRPr="005C54CB">
        <w:rPr>
          <w:rFonts w:ascii="Times New Roman" w:hAnsi="Times New Roman"/>
          <w:b/>
          <w:i/>
          <w:color w:val="000000"/>
          <w:sz w:val="28"/>
          <w:szCs w:val="28"/>
          <w:lang w:eastAsia="ru-RU"/>
        </w:rPr>
        <w:t>Центр природы</w:t>
      </w:r>
    </w:p>
    <w:p w:rsidR="004C4B06" w:rsidRDefault="004C4B06" w:rsidP="004C4B06">
      <w:pPr>
        <w:spacing w:after="0" w:line="276" w:lineRule="auto"/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</w:pPr>
      <w:r w:rsidRPr="00531417">
        <w:rPr>
          <w:rFonts w:ascii="Times New Roman" w:hAnsi="Times New Roman"/>
          <w:b/>
          <w:i/>
          <w:sz w:val="28"/>
          <w:szCs w:val="28"/>
        </w:rPr>
        <w:lastRenderedPageBreak/>
        <w:t>Предполагаемые цели:</w:t>
      </w:r>
      <w:r w:rsidRPr="00531417">
        <w:rPr>
          <w:rFonts w:ascii="Times New Roman" w:hAnsi="Times New Roman"/>
          <w:i/>
          <w:sz w:val="28"/>
          <w:szCs w:val="28"/>
        </w:rPr>
        <w:t xml:space="preserve"> </w:t>
      </w:r>
      <w:r w:rsidRPr="00531417">
        <w:rPr>
          <w:rFonts w:ascii="Times New Roman" w:hAnsi="Times New Roman"/>
          <w:sz w:val="28"/>
          <w:szCs w:val="28"/>
        </w:rPr>
        <w:t xml:space="preserve">   Обогащать представления детей о растениях, животных, человеке; способствовать установлению первых естественных </w:t>
      </w:r>
      <w:r>
        <w:rPr>
          <w:rFonts w:ascii="Times New Roman" w:hAnsi="Times New Roman"/>
          <w:sz w:val="28"/>
          <w:szCs w:val="28"/>
        </w:rPr>
        <w:t>в</w:t>
      </w:r>
      <w:r w:rsidRPr="00531417">
        <w:rPr>
          <w:rFonts w:ascii="Times New Roman" w:hAnsi="Times New Roman"/>
          <w:sz w:val="28"/>
          <w:szCs w:val="28"/>
        </w:rPr>
        <w:t>заимоотношений детей с миром природы.</w:t>
      </w:r>
      <w:r w:rsidRPr="00B442FE">
        <w:rPr>
          <w:rStyle w:val="a"/>
          <w:rFonts w:ascii="Times New Roman" w:eastAsia="Times New Roman" w:hAnsi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</w:p>
    <w:p w:rsidR="004C4B06" w:rsidRPr="00DD4FED" w:rsidRDefault="004C4B06" w:rsidP="004C4B06">
      <w:pPr>
        <w:spacing w:after="0" w:line="276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3444875" cy="3827780"/>
            <wp:effectExtent l="19050" t="0" r="3175" b="0"/>
            <wp:docPr id="16" name="Рисунок 16" descr="P10408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P1040844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44875" cy="38277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pacing w:after="200" w:line="276" w:lineRule="auto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C4B06" w:rsidRDefault="004C4B06" w:rsidP="004C4B06">
      <w:pPr>
        <w:spacing w:after="0" w:line="276" w:lineRule="auto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1417">
        <w:rPr>
          <w:rFonts w:ascii="Times New Roman" w:hAnsi="Times New Roman"/>
          <w:b/>
          <w:color w:val="000000"/>
          <w:sz w:val="28"/>
          <w:szCs w:val="28"/>
          <w:lang w:eastAsia="ru-RU"/>
        </w:rPr>
        <w:t>Наполняемость</w:t>
      </w: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: </w:t>
      </w:r>
    </w:p>
    <w:p w:rsidR="004C4B06" w:rsidRPr="00531417" w:rsidRDefault="004C4B06" w:rsidP="004C4B06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Комнатные растения, </w:t>
      </w:r>
    </w:p>
    <w:p w:rsidR="004C4B06" w:rsidRPr="00531417" w:rsidRDefault="004C4B06" w:rsidP="004C4B06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Природный материал, </w:t>
      </w:r>
    </w:p>
    <w:p w:rsidR="004C4B06" w:rsidRPr="00531417" w:rsidRDefault="004C4B06" w:rsidP="004C4B06">
      <w:pPr>
        <w:numPr>
          <w:ilvl w:val="0"/>
          <w:numId w:val="8"/>
        </w:num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ru-RU"/>
        </w:rPr>
        <w:t xml:space="preserve">Оборудование по уходу за растениями, </w:t>
      </w:r>
    </w:p>
    <w:p w:rsidR="004C4B06" w:rsidRDefault="004C4B06" w:rsidP="004C4B06">
      <w:pPr>
        <w:numPr>
          <w:ilvl w:val="0"/>
          <w:numId w:val="8"/>
        </w:numPr>
        <w:shd w:val="clear" w:color="auto" w:fill="FFFFFF"/>
        <w:spacing w:after="0" w:line="276" w:lineRule="auto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  <w:r w:rsidRPr="00531417">
        <w:rPr>
          <w:rFonts w:ascii="Times New Roman" w:hAnsi="Times New Roman"/>
          <w:color w:val="000000"/>
          <w:sz w:val="28"/>
          <w:szCs w:val="28"/>
          <w:lang w:eastAsia="ru-RU"/>
        </w:rPr>
        <w:t xml:space="preserve">Уголок наблюдения за природой. </w:t>
      </w:r>
    </w:p>
    <w:p w:rsidR="004C4B06" w:rsidRPr="00356E70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</w:t>
      </w:r>
      <w:r w:rsidRPr="00356E70">
        <w:rPr>
          <w:rFonts w:ascii="Times New Roman" w:hAnsi="Times New Roman"/>
          <w:sz w:val="28"/>
          <w:szCs w:val="28"/>
        </w:rPr>
        <w:t>5.Аквариум</w:t>
      </w:r>
    </w:p>
    <w:p w:rsidR="004C4B06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4C4B06" w:rsidRPr="00DD4FED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Комната для умывания</w:t>
      </w: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margin">
              <wp:align>right</wp:align>
            </wp:positionH>
            <wp:positionV relativeFrom="margin">
              <wp:align>bottom</wp:align>
            </wp:positionV>
            <wp:extent cx="3276600" cy="2133600"/>
            <wp:effectExtent l="19050" t="0" r="0" b="0"/>
            <wp:wrapSquare wrapText="bothSides"/>
            <wp:docPr id="18" name="Рисунок 2" descr="P1040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104026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76600" cy="2133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4C4B06" w:rsidRDefault="004C4B06" w:rsidP="004C4B06">
      <w:pPr>
        <w:shd w:val="clear" w:color="auto" w:fill="FFFFFF"/>
        <w:spacing w:after="120" w:line="315" w:lineRule="atLeast"/>
        <w:jc w:val="both"/>
        <w:rPr>
          <w:rFonts w:ascii="Times New Roman" w:hAnsi="Times New Roman"/>
          <w:color w:val="000000"/>
          <w:sz w:val="28"/>
          <w:szCs w:val="28"/>
          <w:lang w:eastAsia="ru-RU"/>
        </w:rPr>
      </w:pPr>
    </w:p>
    <w:p w:rsidR="004C4B06" w:rsidRPr="00531417" w:rsidRDefault="004C4B06" w:rsidP="004C4B06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531417">
        <w:rPr>
          <w:rFonts w:ascii="Times New Roman" w:hAnsi="Times New Roman"/>
          <w:b/>
          <w:i/>
          <w:sz w:val="28"/>
          <w:szCs w:val="28"/>
        </w:rPr>
        <w:t xml:space="preserve">Предполагаемые цели: </w:t>
      </w:r>
      <w:r w:rsidRPr="00531417">
        <w:rPr>
          <w:rFonts w:ascii="Times New Roman" w:hAnsi="Times New Roman"/>
          <w:b/>
          <w:sz w:val="28"/>
          <w:szCs w:val="28"/>
        </w:rPr>
        <w:t xml:space="preserve">    </w:t>
      </w:r>
    </w:p>
    <w:p w:rsidR="004C4B06" w:rsidRPr="00531417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1. Обучение навыкам самообслуживания, умение содержать своё тело в чистоте и порядке.</w:t>
      </w:r>
    </w:p>
    <w:p w:rsidR="004C4B06" w:rsidRPr="00531417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2. Развитие культурн</w:t>
      </w:r>
      <w:proofErr w:type="gramStart"/>
      <w:r w:rsidRPr="00531417">
        <w:rPr>
          <w:rFonts w:ascii="Times New Roman" w:hAnsi="Times New Roman"/>
          <w:sz w:val="28"/>
          <w:szCs w:val="28"/>
        </w:rPr>
        <w:t>о-</w:t>
      </w:r>
      <w:proofErr w:type="gramEnd"/>
      <w:r w:rsidRPr="00531417">
        <w:rPr>
          <w:rFonts w:ascii="Times New Roman" w:hAnsi="Times New Roman"/>
          <w:sz w:val="28"/>
          <w:szCs w:val="28"/>
        </w:rPr>
        <w:t xml:space="preserve"> гигиенических навыков.</w:t>
      </w:r>
    </w:p>
    <w:p w:rsidR="004C4B06" w:rsidRPr="00531417" w:rsidRDefault="004C4B06" w:rsidP="004C4B06">
      <w:pPr>
        <w:spacing w:after="0" w:line="276" w:lineRule="auto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lastRenderedPageBreak/>
        <w:t>3. Формирование навыков опрятности.</w:t>
      </w:r>
    </w:p>
    <w:p w:rsidR="004C4B06" w:rsidRDefault="004C4B06" w:rsidP="004C4B06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</w:p>
    <w:p w:rsidR="004C4B06" w:rsidRPr="00531417" w:rsidRDefault="004C4B06" w:rsidP="004C4B06">
      <w:pPr>
        <w:spacing w:after="0" w:line="276" w:lineRule="auto"/>
        <w:rPr>
          <w:rFonts w:ascii="Times New Roman" w:hAnsi="Times New Roman"/>
          <w:b/>
          <w:sz w:val="28"/>
          <w:szCs w:val="28"/>
        </w:rPr>
      </w:pPr>
      <w:r w:rsidRPr="00531417">
        <w:rPr>
          <w:rFonts w:ascii="Times New Roman" w:hAnsi="Times New Roman"/>
          <w:b/>
          <w:sz w:val="28"/>
          <w:szCs w:val="28"/>
        </w:rPr>
        <w:t>Наполняемость:</w:t>
      </w:r>
    </w:p>
    <w:p w:rsidR="004C4B06" w:rsidRPr="00531417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 xml:space="preserve">Маркированные шкафчики для </w:t>
      </w:r>
      <w:proofErr w:type="gramStart"/>
      <w:r w:rsidRPr="00531417">
        <w:rPr>
          <w:rFonts w:ascii="Times New Roman" w:hAnsi="Times New Roman"/>
          <w:sz w:val="28"/>
          <w:szCs w:val="28"/>
        </w:rPr>
        <w:t>ручных</w:t>
      </w:r>
      <w:proofErr w:type="gramEnd"/>
    </w:p>
    <w:p w:rsidR="004C4B06" w:rsidRPr="00531417" w:rsidRDefault="004C4B06" w:rsidP="004C4B06">
      <w:pPr>
        <w:spacing w:after="0" w:line="276" w:lineRule="auto"/>
        <w:ind w:left="714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 xml:space="preserve"> и ножных полотенец (25 шт.);</w:t>
      </w:r>
    </w:p>
    <w:p w:rsidR="004C4B06" w:rsidRPr="00531417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 xml:space="preserve">Раковины (4 шт.); </w:t>
      </w:r>
    </w:p>
    <w:p w:rsidR="004C4B06" w:rsidRPr="00531417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Раковина для взрослых  (1 шт.);</w:t>
      </w:r>
    </w:p>
    <w:p w:rsidR="004C4B06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 w:rsidRPr="00531417">
        <w:rPr>
          <w:rFonts w:ascii="Times New Roman" w:hAnsi="Times New Roman"/>
          <w:sz w:val="28"/>
          <w:szCs w:val="28"/>
        </w:rPr>
        <w:t>Зеркало;</w:t>
      </w:r>
    </w:p>
    <w:p w:rsidR="004C4B06" w:rsidRPr="00531417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 для хранения моющих средств;</w:t>
      </w:r>
    </w:p>
    <w:p w:rsidR="004C4B06" w:rsidRPr="00531417" w:rsidRDefault="004C4B06" w:rsidP="004C4B06">
      <w:pPr>
        <w:numPr>
          <w:ilvl w:val="0"/>
          <w:numId w:val="9"/>
        </w:numPr>
        <w:spacing w:after="0" w:line="276" w:lineRule="auto"/>
        <w:ind w:left="714" w:hanging="35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Душевой поддон</w:t>
      </w:r>
      <w:r w:rsidRPr="00531417">
        <w:rPr>
          <w:rFonts w:ascii="Times New Roman" w:hAnsi="Times New Roman"/>
          <w:sz w:val="28"/>
          <w:szCs w:val="28"/>
        </w:rPr>
        <w:t>.</w:t>
      </w:r>
    </w:p>
    <w:p w:rsidR="004C4B06" w:rsidRDefault="004C4B06" w:rsidP="004C4B06">
      <w:pPr>
        <w:spacing w:after="0" w:line="276" w:lineRule="auto"/>
        <w:rPr>
          <w:rFonts w:cs="Calibri"/>
          <w:sz w:val="24"/>
          <w:szCs w:val="24"/>
        </w:rPr>
      </w:pPr>
    </w:p>
    <w:p w:rsidR="004C4B06" w:rsidRDefault="004C4B06" w:rsidP="004C4B06">
      <w:pPr>
        <w:spacing w:after="0" w:line="276" w:lineRule="auto"/>
        <w:rPr>
          <w:rFonts w:cs="Calibri"/>
          <w:sz w:val="24"/>
          <w:szCs w:val="24"/>
        </w:rPr>
      </w:pPr>
    </w:p>
    <w:p w:rsidR="004C4B06" w:rsidRPr="007A62DF" w:rsidRDefault="004C4B06" w:rsidP="004C4B06">
      <w:pPr>
        <w:spacing w:after="0" w:line="240" w:lineRule="atLeast"/>
        <w:rPr>
          <w:rFonts w:cs="Calibri"/>
          <w:b/>
          <w:sz w:val="24"/>
          <w:szCs w:val="24"/>
        </w:rPr>
      </w:pPr>
    </w:p>
    <w:p w:rsidR="004C4B06" w:rsidRDefault="004C4B06" w:rsidP="004C4B06">
      <w:pPr>
        <w:spacing w:after="0" w:line="240" w:lineRule="atLeast"/>
        <w:jc w:val="center"/>
        <w:rPr>
          <w:rFonts w:ascii="Times New Roman" w:hAnsi="Times New Roman"/>
          <w:b/>
          <w:sz w:val="28"/>
          <w:szCs w:val="28"/>
        </w:rPr>
      </w:pPr>
      <w:r w:rsidRPr="007A62DF">
        <w:rPr>
          <w:rFonts w:ascii="Times New Roman" w:hAnsi="Times New Roman"/>
          <w:b/>
          <w:sz w:val="28"/>
          <w:szCs w:val="28"/>
        </w:rPr>
        <w:t>Спальная комната</w:t>
      </w:r>
    </w:p>
    <w:p w:rsidR="004C4B06" w:rsidRPr="007A62DF" w:rsidRDefault="004C4B06" w:rsidP="004C4B06">
      <w:pPr>
        <w:spacing w:after="0" w:line="240" w:lineRule="atLeast"/>
        <w:rPr>
          <w:rFonts w:ascii="Times New Roman" w:hAnsi="Times New Roman"/>
          <w:b/>
          <w:sz w:val="28"/>
          <w:szCs w:val="28"/>
        </w:rPr>
      </w:pPr>
    </w:p>
    <w:p w:rsidR="004C4B06" w:rsidRDefault="004C4B06" w:rsidP="004C4B06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2594610" cy="3466465"/>
            <wp:effectExtent l="19050" t="0" r="0" b="0"/>
            <wp:docPr id="17" name="Рисунок 17" descr="P1040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1040188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34664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C4B06" w:rsidRDefault="004C4B06" w:rsidP="004C4B06">
      <w:pPr>
        <w:spacing w:after="0" w:line="240" w:lineRule="atLeast"/>
        <w:jc w:val="center"/>
        <w:rPr>
          <w:rFonts w:ascii="Times New Roman" w:hAnsi="Times New Roman"/>
          <w:sz w:val="28"/>
          <w:szCs w:val="28"/>
        </w:rPr>
      </w:pPr>
    </w:p>
    <w:p w:rsidR="004C4B06" w:rsidRPr="00A61F29" w:rsidRDefault="004C4B06" w:rsidP="004C4B06">
      <w:pPr>
        <w:spacing w:after="0" w:line="240" w:lineRule="atLeast"/>
        <w:jc w:val="center"/>
        <w:rPr>
          <w:rFonts w:ascii="Times New Roman" w:hAnsi="Times New Roman"/>
          <w:b/>
          <w:i/>
          <w:sz w:val="28"/>
          <w:szCs w:val="28"/>
        </w:rPr>
      </w:pPr>
    </w:p>
    <w:p w:rsidR="004C4B06" w:rsidRDefault="004C4B06" w:rsidP="004C4B0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A61F29">
        <w:rPr>
          <w:rFonts w:ascii="Times New Roman" w:hAnsi="Times New Roman"/>
          <w:b/>
          <w:i/>
          <w:sz w:val="28"/>
          <w:szCs w:val="28"/>
        </w:rPr>
        <w:t>Предполагаемые цели:</w:t>
      </w:r>
      <w:r>
        <w:rPr>
          <w:rFonts w:ascii="Times New Roman" w:hAnsi="Times New Roman"/>
          <w:sz w:val="28"/>
          <w:szCs w:val="28"/>
        </w:rPr>
        <w:t xml:space="preserve"> создание благоприятной обстановки, располагающей к дневному отдыху.</w:t>
      </w:r>
    </w:p>
    <w:p w:rsidR="004C4B06" w:rsidRDefault="004C4B06" w:rsidP="004C4B0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</w:p>
    <w:p w:rsidR="004C4B06" w:rsidRDefault="004C4B06" w:rsidP="004C4B06">
      <w:p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 w:rsidRPr="00A61F29">
        <w:rPr>
          <w:rFonts w:ascii="Times New Roman" w:hAnsi="Times New Roman"/>
          <w:b/>
          <w:i/>
          <w:sz w:val="28"/>
          <w:szCs w:val="28"/>
        </w:rPr>
        <w:t>Наполняемость:</w:t>
      </w:r>
    </w:p>
    <w:p w:rsidR="004C4B06" w:rsidRDefault="004C4B06" w:rsidP="004C4B06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Детские кровати (20 шт.)</w:t>
      </w:r>
    </w:p>
    <w:p w:rsidR="004C4B06" w:rsidRDefault="004C4B06" w:rsidP="004C4B06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Письменный стол.</w:t>
      </w:r>
    </w:p>
    <w:p w:rsidR="004C4B06" w:rsidRPr="00A61F29" w:rsidRDefault="004C4B06" w:rsidP="004C4B06">
      <w:pPr>
        <w:numPr>
          <w:ilvl w:val="0"/>
          <w:numId w:val="10"/>
        </w:numPr>
        <w:spacing w:after="0" w:line="240" w:lineRule="atLeast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Шкаф.</w:t>
      </w:r>
    </w:p>
    <w:p w:rsidR="0051265C" w:rsidRDefault="0051265C"/>
    <w:sectPr w:rsidR="0051265C" w:rsidSect="00082A6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117571"/>
    <w:multiLevelType w:val="hybridMultilevel"/>
    <w:tmpl w:val="8F8C73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353"/>
        </w:tabs>
        <w:ind w:left="1353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209B0D19"/>
    <w:multiLevelType w:val="hybridMultilevel"/>
    <w:tmpl w:val="4FE2E80A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45505EF"/>
    <w:multiLevelType w:val="hybridMultilevel"/>
    <w:tmpl w:val="47CE2B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B837917"/>
    <w:multiLevelType w:val="hybridMultilevel"/>
    <w:tmpl w:val="5C303AC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401B7B75"/>
    <w:multiLevelType w:val="hybridMultilevel"/>
    <w:tmpl w:val="D3A8958A"/>
    <w:lvl w:ilvl="0" w:tplc="9FC858A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24B6EF6"/>
    <w:multiLevelType w:val="hybridMultilevel"/>
    <w:tmpl w:val="3998E216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4BAF361A"/>
    <w:multiLevelType w:val="hybridMultilevel"/>
    <w:tmpl w:val="D6CA96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C705FA3"/>
    <w:multiLevelType w:val="hybridMultilevel"/>
    <w:tmpl w:val="BC08110C"/>
    <w:lvl w:ilvl="0" w:tplc="2BF4BB52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0D32FF2"/>
    <w:multiLevelType w:val="hybridMultilevel"/>
    <w:tmpl w:val="DC9E3E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5503D9D"/>
    <w:multiLevelType w:val="hybridMultilevel"/>
    <w:tmpl w:val="0A98CA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D934406"/>
    <w:multiLevelType w:val="hybridMultilevel"/>
    <w:tmpl w:val="4A0ADC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</w:num>
  <w:num w:numId="3">
    <w:abstractNumId w:val="8"/>
  </w:num>
  <w:num w:numId="4">
    <w:abstractNumId w:val="5"/>
  </w:num>
  <w:num w:numId="5">
    <w:abstractNumId w:val="6"/>
  </w:num>
  <w:num w:numId="6">
    <w:abstractNumId w:val="9"/>
  </w:num>
  <w:num w:numId="7">
    <w:abstractNumId w:val="4"/>
  </w:num>
  <w:num w:numId="8">
    <w:abstractNumId w:val="7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4C4B06"/>
    <w:rsid w:val="002B092C"/>
    <w:rsid w:val="004C4B06"/>
    <w:rsid w:val="0051265C"/>
    <w:rsid w:val="006D52A2"/>
    <w:rsid w:val="008B71BB"/>
    <w:rsid w:val="00D837C4"/>
    <w:rsid w:val="00E312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C4B06"/>
    <w:pPr>
      <w:spacing w:after="160" w:line="259" w:lineRule="auto"/>
    </w:pPr>
    <w:rPr>
      <w:rFonts w:ascii="Calibri" w:eastAsia="Calibri" w:hAnsi="Calibri"/>
      <w:lang w:val="ru-RU" w:bidi="ar-SA"/>
    </w:rPr>
  </w:style>
  <w:style w:type="paragraph" w:styleId="1">
    <w:name w:val="heading 1"/>
    <w:basedOn w:val="a"/>
    <w:next w:val="a"/>
    <w:link w:val="10"/>
    <w:uiPriority w:val="9"/>
    <w:qFormat/>
    <w:rsid w:val="00E31269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  <w:lang w:val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31269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lang w:val="en-US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31269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  <w:lang w:val="en-US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31269"/>
    <w:pPr>
      <w:keepNext/>
      <w:spacing w:before="240" w:after="60"/>
      <w:outlineLvl w:val="3"/>
    </w:pPr>
    <w:rPr>
      <w:rFonts w:asciiTheme="minorHAnsi" w:hAnsiTheme="minorHAnsi"/>
      <w:b/>
      <w:bCs/>
      <w:lang w:val="en-US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31269"/>
    <w:pPr>
      <w:spacing w:before="240" w:after="60"/>
      <w:outlineLvl w:val="4"/>
    </w:pPr>
    <w:rPr>
      <w:rFonts w:asciiTheme="minorHAnsi" w:hAnsiTheme="minorHAnsi"/>
      <w:b/>
      <w:bCs/>
      <w:i/>
      <w:iCs/>
      <w:sz w:val="26"/>
      <w:szCs w:val="26"/>
      <w:lang w:val="en-US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31269"/>
    <w:pPr>
      <w:spacing w:before="240" w:after="60"/>
      <w:outlineLvl w:val="5"/>
    </w:pPr>
    <w:rPr>
      <w:rFonts w:asciiTheme="minorHAnsi" w:hAnsiTheme="minorHAnsi"/>
      <w:b/>
      <w:bCs/>
      <w:lang w:val="en-US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31269"/>
    <w:pPr>
      <w:spacing w:before="240" w:after="60"/>
      <w:outlineLvl w:val="6"/>
    </w:pPr>
    <w:rPr>
      <w:rFonts w:asciiTheme="minorHAnsi" w:hAnsiTheme="minorHAnsi"/>
      <w:sz w:val="24"/>
      <w:szCs w:val="24"/>
      <w:lang w:val="en-US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31269"/>
    <w:pPr>
      <w:spacing w:before="240" w:after="60"/>
      <w:outlineLvl w:val="7"/>
    </w:pPr>
    <w:rPr>
      <w:rFonts w:asciiTheme="minorHAnsi" w:hAnsiTheme="minorHAnsi"/>
      <w:i/>
      <w:iCs/>
      <w:sz w:val="24"/>
      <w:szCs w:val="24"/>
      <w:lang w:val="en-US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31269"/>
    <w:pPr>
      <w:spacing w:before="240" w:after="60"/>
      <w:outlineLvl w:val="8"/>
    </w:pPr>
    <w:rPr>
      <w:rFonts w:asciiTheme="majorHAnsi" w:eastAsiaTheme="majorEastAsia" w:hAnsiTheme="majorHAnsi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31269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E31269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E31269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rsid w:val="00E31269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E31269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E31269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E31269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E31269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E31269"/>
    <w:rPr>
      <w:rFonts w:asciiTheme="majorHAnsi" w:eastAsiaTheme="majorEastAsia" w:hAnsiTheme="majorHAnsi"/>
    </w:rPr>
  </w:style>
  <w:style w:type="paragraph" w:styleId="a3">
    <w:name w:val="Title"/>
    <w:basedOn w:val="a"/>
    <w:next w:val="a"/>
    <w:link w:val="a4"/>
    <w:uiPriority w:val="10"/>
    <w:qFormat/>
    <w:rsid w:val="00E31269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  <w:lang w:val="en-US"/>
    </w:rPr>
  </w:style>
  <w:style w:type="character" w:customStyle="1" w:styleId="a4">
    <w:name w:val="Название Знак"/>
    <w:basedOn w:val="a0"/>
    <w:link w:val="a3"/>
    <w:uiPriority w:val="10"/>
    <w:rsid w:val="00E31269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qFormat/>
    <w:rsid w:val="00E31269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  <w:lang w:val="en-US"/>
    </w:rPr>
  </w:style>
  <w:style w:type="character" w:customStyle="1" w:styleId="a6">
    <w:name w:val="Подзаголовок Знак"/>
    <w:basedOn w:val="a0"/>
    <w:link w:val="a5"/>
    <w:uiPriority w:val="11"/>
    <w:rsid w:val="00E31269"/>
    <w:rPr>
      <w:rFonts w:asciiTheme="majorHAnsi" w:eastAsiaTheme="majorEastAsia" w:hAnsiTheme="majorHAnsi"/>
      <w:sz w:val="24"/>
      <w:szCs w:val="24"/>
    </w:rPr>
  </w:style>
  <w:style w:type="character" w:styleId="a7">
    <w:name w:val="Strong"/>
    <w:basedOn w:val="a0"/>
    <w:uiPriority w:val="22"/>
    <w:qFormat/>
    <w:rsid w:val="00E31269"/>
    <w:rPr>
      <w:b/>
      <w:bCs/>
    </w:rPr>
  </w:style>
  <w:style w:type="character" w:styleId="a8">
    <w:name w:val="Emphasis"/>
    <w:basedOn w:val="a0"/>
    <w:uiPriority w:val="20"/>
    <w:qFormat/>
    <w:rsid w:val="00E31269"/>
    <w:rPr>
      <w:rFonts w:asciiTheme="minorHAnsi" w:hAnsiTheme="minorHAnsi"/>
      <w:b/>
      <w:i/>
      <w:iCs/>
    </w:rPr>
  </w:style>
  <w:style w:type="paragraph" w:styleId="a9">
    <w:name w:val="No Spacing"/>
    <w:basedOn w:val="a"/>
    <w:uiPriority w:val="1"/>
    <w:qFormat/>
    <w:rsid w:val="00E31269"/>
    <w:rPr>
      <w:szCs w:val="32"/>
    </w:rPr>
  </w:style>
  <w:style w:type="paragraph" w:styleId="aa">
    <w:name w:val="List Paragraph"/>
    <w:basedOn w:val="a"/>
    <w:uiPriority w:val="34"/>
    <w:qFormat/>
    <w:rsid w:val="00E3126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E31269"/>
    <w:rPr>
      <w:rFonts w:asciiTheme="minorHAnsi" w:hAnsiTheme="minorHAnsi"/>
      <w:i/>
      <w:sz w:val="24"/>
      <w:szCs w:val="24"/>
      <w:lang w:val="en-US"/>
    </w:rPr>
  </w:style>
  <w:style w:type="character" w:customStyle="1" w:styleId="22">
    <w:name w:val="Цитата 2 Знак"/>
    <w:basedOn w:val="a0"/>
    <w:link w:val="21"/>
    <w:uiPriority w:val="29"/>
    <w:rsid w:val="00E31269"/>
    <w:rPr>
      <w:i/>
      <w:sz w:val="24"/>
      <w:szCs w:val="24"/>
    </w:rPr>
  </w:style>
  <w:style w:type="paragraph" w:styleId="ab">
    <w:name w:val="Intense Quote"/>
    <w:basedOn w:val="a"/>
    <w:next w:val="a"/>
    <w:link w:val="ac"/>
    <w:uiPriority w:val="30"/>
    <w:qFormat/>
    <w:rsid w:val="00E31269"/>
    <w:pPr>
      <w:ind w:left="720" w:right="720"/>
    </w:pPr>
    <w:rPr>
      <w:rFonts w:asciiTheme="minorHAnsi" w:hAnsiTheme="minorHAnsi"/>
      <w:b/>
      <w:i/>
      <w:sz w:val="24"/>
      <w:lang w:val="en-US"/>
    </w:rPr>
  </w:style>
  <w:style w:type="character" w:customStyle="1" w:styleId="ac">
    <w:name w:val="Выделенная цитата Знак"/>
    <w:basedOn w:val="a0"/>
    <w:link w:val="ab"/>
    <w:uiPriority w:val="30"/>
    <w:rsid w:val="00E31269"/>
    <w:rPr>
      <w:b/>
      <w:i/>
      <w:sz w:val="24"/>
    </w:rPr>
  </w:style>
  <w:style w:type="character" w:styleId="ad">
    <w:name w:val="Subtle Emphasis"/>
    <w:uiPriority w:val="19"/>
    <w:qFormat/>
    <w:rsid w:val="00E31269"/>
    <w:rPr>
      <w:i/>
      <w:color w:val="5A5A5A" w:themeColor="text1" w:themeTint="A5"/>
    </w:rPr>
  </w:style>
  <w:style w:type="character" w:styleId="ae">
    <w:name w:val="Intense Emphasis"/>
    <w:basedOn w:val="a0"/>
    <w:uiPriority w:val="21"/>
    <w:qFormat/>
    <w:rsid w:val="00E31269"/>
    <w:rPr>
      <w:b/>
      <w:i/>
      <w:sz w:val="24"/>
      <w:szCs w:val="24"/>
      <w:u w:val="single"/>
    </w:rPr>
  </w:style>
  <w:style w:type="character" w:styleId="af">
    <w:name w:val="Subtle Reference"/>
    <w:basedOn w:val="a0"/>
    <w:uiPriority w:val="31"/>
    <w:qFormat/>
    <w:rsid w:val="00E31269"/>
    <w:rPr>
      <w:sz w:val="24"/>
      <w:szCs w:val="24"/>
      <w:u w:val="single"/>
    </w:rPr>
  </w:style>
  <w:style w:type="character" w:styleId="af0">
    <w:name w:val="Intense Reference"/>
    <w:basedOn w:val="a0"/>
    <w:uiPriority w:val="32"/>
    <w:qFormat/>
    <w:rsid w:val="00E31269"/>
    <w:rPr>
      <w:b/>
      <w:sz w:val="24"/>
      <w:u w:val="single"/>
    </w:rPr>
  </w:style>
  <w:style w:type="character" w:styleId="af1">
    <w:name w:val="Book Title"/>
    <w:basedOn w:val="a0"/>
    <w:uiPriority w:val="33"/>
    <w:qFormat/>
    <w:rsid w:val="00E31269"/>
    <w:rPr>
      <w:rFonts w:asciiTheme="majorHAnsi" w:eastAsiaTheme="majorEastAsia" w:hAnsiTheme="majorHAnsi"/>
      <w:b/>
      <w:i/>
      <w:sz w:val="24"/>
      <w:szCs w:val="24"/>
    </w:rPr>
  </w:style>
  <w:style w:type="paragraph" w:styleId="af2">
    <w:name w:val="TOC Heading"/>
    <w:basedOn w:val="1"/>
    <w:next w:val="a"/>
    <w:uiPriority w:val="39"/>
    <w:semiHidden/>
    <w:unhideWhenUsed/>
    <w:qFormat/>
    <w:rsid w:val="00E31269"/>
    <w:pPr>
      <w:outlineLvl w:val="9"/>
    </w:pPr>
    <w:rPr>
      <w:lang w:val="ru-RU"/>
    </w:rPr>
  </w:style>
  <w:style w:type="paragraph" w:styleId="af3">
    <w:name w:val="Balloon Text"/>
    <w:basedOn w:val="a"/>
    <w:link w:val="af4"/>
    <w:uiPriority w:val="99"/>
    <w:semiHidden/>
    <w:unhideWhenUsed/>
    <w:rsid w:val="004C4B0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sid w:val="004C4B06"/>
    <w:rPr>
      <w:rFonts w:ascii="Tahoma" w:eastAsia="Calibri" w:hAnsi="Tahoma" w:cs="Tahoma"/>
      <w:sz w:val="16"/>
      <w:szCs w:val="16"/>
      <w:lang w:val="ru-RU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image" Target="media/image17.jpeg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image" Target="media/image16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3505</Words>
  <Characters>19985</Characters>
  <Application>Microsoft Office Word</Application>
  <DocSecurity>0</DocSecurity>
  <Lines>166</Lines>
  <Paragraphs>46</Paragraphs>
  <ScaleCrop>false</ScaleCrop>
  <Company/>
  <LinksUpToDate>false</LinksUpToDate>
  <CharactersWithSpaces>23444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Денис</dc:creator>
  <cp:keywords/>
  <dc:description/>
  <cp:lastModifiedBy>Денис</cp:lastModifiedBy>
  <cp:revision>2</cp:revision>
  <dcterms:created xsi:type="dcterms:W3CDTF">2017-12-05T18:45:00Z</dcterms:created>
  <dcterms:modified xsi:type="dcterms:W3CDTF">2017-12-05T18:45:00Z</dcterms:modified>
</cp:coreProperties>
</file>