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352" w:rsidRPr="00960B63" w:rsidRDefault="00462352" w:rsidP="0046235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62352" w:rsidRPr="00960B63" w:rsidRDefault="00462352" w:rsidP="00462352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</w:p>
    <w:p w:rsidR="00462352" w:rsidRPr="00960B63" w:rsidRDefault="00462352" w:rsidP="00462352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Образовательный паспорт группы                               </w:t>
      </w:r>
    </w:p>
    <w:p w:rsidR="00462352" w:rsidRPr="00960B63" w:rsidRDefault="00462352" w:rsidP="00462352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Муниципального  дошкольного образовательного учреждения</w:t>
      </w:r>
      <w:r w:rsidRPr="00960B63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детс</w:t>
      </w:r>
      <w:r>
        <w:rPr>
          <w:rFonts w:ascii="Times New Roman" w:hAnsi="Times New Roman"/>
          <w:b/>
          <w:sz w:val="28"/>
          <w:szCs w:val="28"/>
          <w:lang w:eastAsia="ru-RU"/>
        </w:rPr>
        <w:t>кий сад № 30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 xml:space="preserve"> города Ржева Тверской области</w:t>
      </w:r>
    </w:p>
    <w:p w:rsidR="00462352" w:rsidRPr="00960B63" w:rsidRDefault="00462352" w:rsidP="00462352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462352" w:rsidRPr="00960B63" w:rsidRDefault="00462352" w:rsidP="00462352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Возрастная группа: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r w:rsidRPr="009B3C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младшая (2-3 года)</w:t>
      </w:r>
      <w:r w:rsidRPr="00960B63">
        <w:rPr>
          <w:rFonts w:ascii="Times New Roman" w:hAnsi="Times New Roman"/>
          <w:sz w:val="28"/>
          <w:szCs w:val="28"/>
        </w:rPr>
        <w:t>.</w:t>
      </w:r>
      <w:proofErr w:type="gramEnd"/>
    </w:p>
    <w:p w:rsidR="00462352" w:rsidRPr="00960B63" w:rsidRDefault="00462352" w:rsidP="00462352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Формат услуг:</w:t>
      </w:r>
      <w:r w:rsidRPr="00960B63">
        <w:rPr>
          <w:rFonts w:ascii="Times New Roman" w:hAnsi="Times New Roman"/>
          <w:sz w:val="28"/>
          <w:szCs w:val="28"/>
        </w:rPr>
        <w:t xml:space="preserve"> реализация Основной Образова</w:t>
      </w:r>
      <w:r>
        <w:rPr>
          <w:rFonts w:ascii="Times New Roman" w:hAnsi="Times New Roman"/>
          <w:sz w:val="28"/>
          <w:szCs w:val="28"/>
        </w:rPr>
        <w:t>тельной Программы дошкольного</w:t>
      </w:r>
      <w:r w:rsidRPr="00960B63">
        <w:rPr>
          <w:rFonts w:ascii="Times New Roman" w:hAnsi="Times New Roman"/>
          <w:sz w:val="28"/>
          <w:szCs w:val="28"/>
        </w:rPr>
        <w:t xml:space="preserve"> образования </w:t>
      </w:r>
    </w:p>
    <w:p w:rsidR="00462352" w:rsidRPr="00960B63" w:rsidRDefault="00462352" w:rsidP="00462352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Инвариантная часть ООП: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Образовательная программа муниципального дошкольного образовательного учреждения детский сад № 30 комбинированного вида города Ржева Тверской области</w:t>
      </w:r>
    </w:p>
    <w:p w:rsidR="00462352" w:rsidRDefault="00462352" w:rsidP="00462352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Воспитатели: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462352" w:rsidRPr="00960B63" w:rsidRDefault="00462352" w:rsidP="00462352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Мамченкова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Любовь Петровна: </w:t>
      </w:r>
      <w:r w:rsidRPr="006426F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бразование средне - специальное педагогическое, педагогический стаж работы 41 год, 1 квалификационная категория</w:t>
      </w:r>
    </w:p>
    <w:p w:rsidR="00462352" w:rsidRPr="00960B63" w:rsidRDefault="00462352" w:rsidP="004623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Комарова Татьяна Александровна: </w:t>
      </w:r>
      <w:r w:rsidRPr="006426F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бразование средне - специальное педагогическое, педагогический стаж работы 2 года, без категории.</w:t>
      </w:r>
      <w:r w:rsidRPr="00960B63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462352" w:rsidRPr="00960B63" w:rsidRDefault="00462352" w:rsidP="004623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352" w:rsidRDefault="00462352" w:rsidP="00462352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Помощник воспитателя:</w:t>
      </w:r>
      <w:r w:rsidRPr="00960B6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Анисимова Светлана Евгеньевна</w:t>
      </w:r>
    </w:p>
    <w:p w:rsidR="00462352" w:rsidRDefault="00462352" w:rsidP="00462352">
      <w:pPr>
        <w:spacing w:after="20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62352" w:rsidRDefault="00462352" w:rsidP="00462352">
      <w:pPr>
        <w:spacing w:after="20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</w:t>
      </w:r>
      <w:r w:rsidRPr="003C1C45">
        <w:rPr>
          <w:rFonts w:ascii="Times New Roman" w:hAnsi="Times New Roman"/>
          <w:b/>
          <w:sz w:val="28"/>
          <w:szCs w:val="28"/>
        </w:rPr>
        <w:t xml:space="preserve">Списочный состав </w:t>
      </w:r>
      <w:r>
        <w:rPr>
          <w:rFonts w:ascii="Times New Roman" w:hAnsi="Times New Roman"/>
          <w:b/>
          <w:sz w:val="28"/>
          <w:szCs w:val="28"/>
        </w:rPr>
        <w:t>1 младшей группы</w:t>
      </w:r>
      <w:r w:rsidRPr="003C1C45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462352" w:rsidRPr="0049212F" w:rsidRDefault="00462352" w:rsidP="00462352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49212F">
        <w:rPr>
          <w:rFonts w:ascii="Times New Roman" w:hAnsi="Times New Roman"/>
          <w:b/>
          <w:sz w:val="28"/>
          <w:szCs w:val="28"/>
        </w:rPr>
        <w:t>20 человек (мальчиков-11; девочек – 9)</w:t>
      </w:r>
    </w:p>
    <w:p w:rsidR="00462352" w:rsidRPr="00FD4D1C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E79E0">
        <w:rPr>
          <w:rFonts w:ascii="Times New Roman" w:hAnsi="Times New Roman"/>
          <w:b/>
          <w:bCs/>
          <w:sz w:val="28"/>
          <w:szCs w:val="28"/>
        </w:rPr>
        <w:lastRenderedPageBreak/>
        <w:t>Основные характеристики особенностей развития детей раннего возраста (от 2 до 3 лет)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На третьем году жизни дети становятся самостоятельнее. Продолжает развиваться  предметная деятельность, ситуативно-деловое общение ребёнка и взрослого; совершенствуется восприятие, речь, начальные формы произвольного поведения, игры, наглядно-действенное мышление.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Развитие предметной деятельности связано с условием культурных способов действия с различными предметами. Развиваются соотносящие и орудийные действия.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 xml:space="preserve"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ребёнка. 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В ходе совместной с взрослыми предметной деятельности продолжает развиваться понимание речи. Слово отделяется от ситуации и приобретает самостоятельное 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Количество понимаемых слов значительно возрастает. Совершенствуется регуляция поведения в результате обращения взрослых к ребёнку, который начинает понимать не только инструкцию, но и рассказ взрослых.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Интенсивно развивается активная речь детей. К трём годам они осваивают основные грамматические структуры, пытаются строить простые предложения, в разговоре с взрослыми используют практически все части речи. Активный словарь достигает примерно 1 000 – 1 500 слов.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К концу третьего года жизни речь становится средством общения ребёнка со сверстниками. В этом возрасте у детей формируются новые виды деятельности: игра, рисование, конструирование.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 xml:space="preserve">Игра носит процессуальный характер, главное в ней – действия, которые совершаются с игровыми предметами, приближёнными к реальности. В середине третьего года жизни появляются действия с предметами заместителями. 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Появление собственно изобразительной деятельности обусловлено тем, что ребёнок уже способен сформулировать намерение изобразить какой либо предмет. Типичным является изображение человека в виде «</w:t>
      </w:r>
      <w:proofErr w:type="spellStart"/>
      <w:r w:rsidRPr="00D33768">
        <w:rPr>
          <w:rFonts w:ascii="Times New Roman" w:hAnsi="Times New Roman"/>
          <w:bCs/>
          <w:sz w:val="28"/>
          <w:szCs w:val="28"/>
        </w:rPr>
        <w:t>головонога</w:t>
      </w:r>
      <w:proofErr w:type="spellEnd"/>
      <w:r w:rsidRPr="00D33768">
        <w:rPr>
          <w:rFonts w:ascii="Times New Roman" w:hAnsi="Times New Roman"/>
          <w:bCs/>
          <w:sz w:val="28"/>
          <w:szCs w:val="28"/>
        </w:rPr>
        <w:t>» - окружности и отходящих от неё линий.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 xml:space="preserve">На третьем году жизни совершенствуются зрительные и слуховые ориентировки, что позволяет детям безошибочно выполнять ряд заданий: </w:t>
      </w:r>
      <w:r w:rsidRPr="00D33768">
        <w:rPr>
          <w:rFonts w:ascii="Times New Roman" w:hAnsi="Times New Roman"/>
          <w:bCs/>
          <w:sz w:val="28"/>
          <w:szCs w:val="28"/>
        </w:rPr>
        <w:lastRenderedPageBreak/>
        <w:t>осуществлять выбор из 2-3 предметов по форме, величине и цвету; различать мелодии; петь.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Совершенствуется слуховое восприятие, прежде всего фонематический слух. К трём годам дети воспринимают все звуки родного языка, но произносят их с большими искажениями.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>Основной формой мышления становится наглядно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33768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33768">
        <w:rPr>
          <w:rFonts w:ascii="Times New Roman" w:hAnsi="Times New Roman"/>
          <w:bCs/>
          <w:sz w:val="28"/>
          <w:szCs w:val="28"/>
        </w:rPr>
        <w:t>действенное</w:t>
      </w:r>
      <w:proofErr w:type="gramEnd"/>
      <w:r w:rsidRPr="00D33768">
        <w:rPr>
          <w:rFonts w:ascii="Times New Roman" w:hAnsi="Times New Roman"/>
          <w:bCs/>
          <w:sz w:val="28"/>
          <w:szCs w:val="28"/>
        </w:rPr>
        <w:t>. Её особенность заключается в том, что возникающее в жизни ребёнка проблемные ситуации разрешаются путём реального действия с предметами.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 xml:space="preserve"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</w:t>
      </w:r>
    </w:p>
    <w:p w:rsidR="00462352" w:rsidRPr="00D33768" w:rsidRDefault="00462352" w:rsidP="00462352">
      <w:pPr>
        <w:numPr>
          <w:ilvl w:val="0"/>
          <w:numId w:val="13"/>
        </w:numPr>
        <w:autoSpaceDE w:val="0"/>
        <w:spacing w:after="20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33768">
        <w:rPr>
          <w:rFonts w:ascii="Times New Roman" w:hAnsi="Times New Roman"/>
          <w:bCs/>
          <w:sz w:val="28"/>
          <w:szCs w:val="28"/>
        </w:rPr>
        <w:t xml:space="preserve">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 трёх лет. Ребёнок осознаёт себя как отдельного человека, отличного от взрослого. У него формируется образ Я. Кризис часто сопровождается рядом отрицательных проявлений: негативизмом, упрямством, нарушением общения </w:t>
      </w:r>
      <w:proofErr w:type="gramStart"/>
      <w:r w:rsidRPr="00D33768">
        <w:rPr>
          <w:rFonts w:ascii="Times New Roman" w:hAnsi="Times New Roman"/>
          <w:bCs/>
          <w:sz w:val="28"/>
          <w:szCs w:val="28"/>
        </w:rPr>
        <w:t>со</w:t>
      </w:r>
      <w:proofErr w:type="gramEnd"/>
      <w:r w:rsidRPr="00D33768">
        <w:rPr>
          <w:rFonts w:ascii="Times New Roman" w:hAnsi="Times New Roman"/>
          <w:bCs/>
          <w:sz w:val="28"/>
          <w:szCs w:val="28"/>
        </w:rPr>
        <w:t xml:space="preserve"> взрослым и др. Кризис может продолжаться от нескольких месяцев до двух лет.</w:t>
      </w: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Pr="00D32C8A" w:rsidRDefault="00462352" w:rsidP="00462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lastRenderedPageBreak/>
        <w:t>РЕЖИМ</w:t>
      </w:r>
    </w:p>
    <w:p w:rsidR="00462352" w:rsidRPr="00D32C8A" w:rsidRDefault="00462352" w:rsidP="00462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t xml:space="preserve">ПРЕБЫВАНИЯ ДЕТЕЙ ДОШКОЛЬНОГО ВОЗРАСТА </w:t>
      </w:r>
    </w:p>
    <w:p w:rsidR="00462352" w:rsidRPr="00D32C8A" w:rsidRDefault="00462352" w:rsidP="00462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t>В МДОУ ДЕТСКИЙ САД № 30 ГОРОДА РЖЕВА ТВЕРСКОЙ ОБЛАСТИ</w:t>
      </w:r>
    </w:p>
    <w:p w:rsidR="00462352" w:rsidRDefault="00462352" w:rsidP="0046235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475E3">
        <w:rPr>
          <w:rFonts w:ascii="Times New Roman" w:hAnsi="Times New Roman"/>
          <w:b/>
          <w:bCs/>
          <w:sz w:val="28"/>
          <w:szCs w:val="28"/>
        </w:rPr>
        <w:t>Младший возраст</w:t>
      </w:r>
      <w:r>
        <w:rPr>
          <w:rFonts w:ascii="Times New Roman" w:hAnsi="Times New Roman"/>
          <w:b/>
          <w:bCs/>
          <w:sz w:val="28"/>
          <w:szCs w:val="28"/>
        </w:rPr>
        <w:t xml:space="preserve"> 2-3 года холодный период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4"/>
        <w:gridCol w:w="1985"/>
        <w:gridCol w:w="283"/>
        <w:gridCol w:w="2268"/>
        <w:gridCol w:w="33"/>
        <w:gridCol w:w="3086"/>
        <w:gridCol w:w="1275"/>
      </w:tblGrid>
      <w:tr w:rsidR="00462352" w:rsidTr="00646835">
        <w:tc>
          <w:tcPr>
            <w:tcW w:w="1384" w:type="dxa"/>
          </w:tcPr>
          <w:p w:rsidR="00462352" w:rsidRPr="006816C3" w:rsidRDefault="00462352" w:rsidP="00646835">
            <w:pPr>
              <w:spacing w:after="0"/>
              <w:ind w:right="-5"/>
              <w:jc w:val="both"/>
              <w:rPr>
                <w:rFonts w:ascii="Times New Roman" w:hAnsi="Times New Roman"/>
                <w:b/>
              </w:rPr>
            </w:pPr>
            <w:r w:rsidRPr="006816C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985" w:type="dxa"/>
          </w:tcPr>
          <w:p w:rsidR="00462352" w:rsidRPr="006816C3" w:rsidRDefault="00462352" w:rsidP="0064683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Содержание деятельности</w:t>
            </w:r>
          </w:p>
        </w:tc>
        <w:tc>
          <w:tcPr>
            <w:tcW w:w="2584" w:type="dxa"/>
            <w:gridSpan w:val="3"/>
          </w:tcPr>
          <w:p w:rsidR="00462352" w:rsidRPr="006816C3" w:rsidRDefault="00462352" w:rsidP="0064683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задачи</w:t>
            </w:r>
          </w:p>
        </w:tc>
        <w:tc>
          <w:tcPr>
            <w:tcW w:w="3086" w:type="dxa"/>
          </w:tcPr>
          <w:p w:rsidR="00462352" w:rsidRPr="006816C3" w:rsidRDefault="00462352" w:rsidP="0064683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Особенности организации</w:t>
            </w:r>
          </w:p>
        </w:tc>
        <w:tc>
          <w:tcPr>
            <w:tcW w:w="1275" w:type="dxa"/>
          </w:tcPr>
          <w:p w:rsidR="00462352" w:rsidRPr="006816C3" w:rsidRDefault="00462352" w:rsidP="0064683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16C3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 деятельности</w:t>
            </w:r>
          </w:p>
        </w:tc>
      </w:tr>
      <w:tr w:rsidR="00462352" w:rsidTr="00646835">
        <w:trPr>
          <w:trHeight w:val="2007"/>
        </w:trPr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Фильтр здоровья. Беседы с родителями. Туалет. Позитивный эмоциональный настрой на день. Установление контакта с ребенком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Индивидуальное приветствие каждому родителю. Радостная атмосфера встречи и ощущения того, что Вы ждали и ребенка и его семью.</w:t>
            </w:r>
          </w:p>
        </w:tc>
        <w:tc>
          <w:tcPr>
            <w:tcW w:w="1275" w:type="dxa"/>
          </w:tcPr>
          <w:p w:rsidR="00462352" w:rsidRPr="006816C3" w:rsidRDefault="00462352" w:rsidP="006468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16C3">
              <w:rPr>
                <w:rFonts w:ascii="Times New Roman" w:hAnsi="Times New Roman"/>
                <w:sz w:val="20"/>
                <w:szCs w:val="20"/>
              </w:rPr>
              <w:t xml:space="preserve">Взаимодействие с семьями 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8.00-8.10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Общее утреннее приветствие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Положительный эмоциональный настрой всех членов группы друг к другу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Коллективное приветствие (ритуал)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8.10-8.15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Утренняя разминка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Мягкая физическая разминка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Участие, количество повторений, движения индивидуально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8.15-8.40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8.40-8.50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8.50-9.00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Пальчиковая и речевая гимнастика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мелкой моторики и речевого аппарата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Расположить детей в круг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9.00-9.10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9.10-9.20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Занимательная деятельность по подгруппам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Психическое развитие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форма. Участие добровольное, продолжительность включения в общее дело варьируется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9.20-9.25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9.25-9.35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речи, сенсорное развитие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помогать детям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9.35-11.25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Двигательная активность. Наблюдения в природе, игровая деятельность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Использовать выносной материал для игр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11.25-11.35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раздевание.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Формирование культурно-гигиенических навыков, развитие самообслуживание.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Развитие речи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11.35-11.45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11.45-12.15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предпочтения в выборе еды.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6816C3" w:rsidRDefault="00462352" w:rsidP="00646835">
            <w:pPr>
              <w:spacing w:line="240" w:lineRule="auto"/>
              <w:rPr>
                <w:rFonts w:ascii="Times New Roman" w:hAnsi="Times New Roman"/>
              </w:rPr>
            </w:pPr>
            <w:r w:rsidRPr="006816C3">
              <w:rPr>
                <w:rFonts w:ascii="Times New Roman" w:hAnsi="Times New Roman"/>
              </w:rPr>
              <w:t>12.15- 12.30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ко сну.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Эмоциональный настрой на отдых, расслабление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Можно использовать тихую легкую музыку в записи. Пение колыбельных.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12.30-15.00</w:t>
            </w:r>
          </w:p>
        </w:tc>
        <w:tc>
          <w:tcPr>
            <w:tcW w:w="198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Сон </w:t>
            </w:r>
          </w:p>
        </w:tc>
        <w:tc>
          <w:tcPr>
            <w:tcW w:w="2584" w:type="dxa"/>
            <w:gridSpan w:val="3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Отдых </w:t>
            </w:r>
          </w:p>
        </w:tc>
        <w:tc>
          <w:tcPr>
            <w:tcW w:w="3086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При укладывании спать дети особенно нуждаются в ласке и внимании.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352" w:rsidTr="00646835">
        <w:tc>
          <w:tcPr>
            <w:tcW w:w="10314" w:type="dxa"/>
            <w:gridSpan w:val="7"/>
          </w:tcPr>
          <w:p w:rsidR="00462352" w:rsidRPr="005653C4" w:rsidRDefault="00462352" w:rsidP="006468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268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  <w:tc>
          <w:tcPr>
            <w:tcW w:w="2268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Оздоровление и закаливание организма Воспитание культурно – гигиенических навыков у детей. </w:t>
            </w:r>
          </w:p>
        </w:tc>
        <w:tc>
          <w:tcPr>
            <w:tcW w:w="3119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Каждый ребенок имеет право спать столько, сколько требует его организм. Не будить детей, которые еще не выспались.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15.20- 15. 35</w:t>
            </w:r>
          </w:p>
        </w:tc>
        <w:tc>
          <w:tcPr>
            <w:tcW w:w="2268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2268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3119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15.35-15.45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15.45-15.55</w:t>
            </w:r>
          </w:p>
        </w:tc>
        <w:tc>
          <w:tcPr>
            <w:tcW w:w="2268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Занимательная деятельность по подгруппам</w:t>
            </w:r>
          </w:p>
        </w:tc>
        <w:tc>
          <w:tcPr>
            <w:tcW w:w="2268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Психическое развитие</w:t>
            </w:r>
          </w:p>
        </w:tc>
        <w:tc>
          <w:tcPr>
            <w:tcW w:w="3119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форма. Участие добровольное, продолжительность включения в общее дело варьируется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15.55- 16.20</w:t>
            </w:r>
          </w:p>
        </w:tc>
        <w:tc>
          <w:tcPr>
            <w:tcW w:w="2268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Организация совместной и индивидуальной работы с детьми, Игры, организация двигательной активности детей.</w:t>
            </w:r>
          </w:p>
        </w:tc>
        <w:tc>
          <w:tcPr>
            <w:tcW w:w="2268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Развитие двигательной активности, психическое развитие детей. </w:t>
            </w:r>
          </w:p>
        </w:tc>
        <w:tc>
          <w:tcPr>
            <w:tcW w:w="3119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Коллективные и индивидуальные формы организации работы с детьми. Продолжительность включения ребенка в общее дело варьируется индивидуально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16.20-16.40</w:t>
            </w:r>
          </w:p>
        </w:tc>
        <w:tc>
          <w:tcPr>
            <w:tcW w:w="2268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ужину. Ужин.</w:t>
            </w:r>
          </w:p>
        </w:tc>
        <w:tc>
          <w:tcPr>
            <w:tcW w:w="2268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3119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Tr="00646835">
        <w:tc>
          <w:tcPr>
            <w:tcW w:w="138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16.40-19.00</w:t>
            </w:r>
          </w:p>
        </w:tc>
        <w:tc>
          <w:tcPr>
            <w:tcW w:w="2268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прогулке. Вечерняя прогулка. Игры детей. Работа с родителями. Уход детей домой. </w:t>
            </w:r>
          </w:p>
        </w:tc>
        <w:tc>
          <w:tcPr>
            <w:tcW w:w="2268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</w:tbl>
    <w:p w:rsidR="00462352" w:rsidRDefault="00462352" w:rsidP="00462352">
      <w:pPr>
        <w:spacing w:line="240" w:lineRule="auto"/>
        <w:ind w:right="-5"/>
        <w:jc w:val="both"/>
        <w:rPr>
          <w:rFonts w:ascii="Times New Roman" w:hAnsi="Times New Roman"/>
          <w:b/>
          <w:bCs/>
          <w:sz w:val="28"/>
          <w:szCs w:val="28"/>
        </w:rPr>
      </w:pPr>
      <w:r w:rsidRPr="004475E3">
        <w:rPr>
          <w:rFonts w:ascii="Times New Roman" w:hAnsi="Times New Roman"/>
          <w:b/>
          <w:bCs/>
          <w:sz w:val="28"/>
          <w:szCs w:val="28"/>
        </w:rPr>
        <w:lastRenderedPageBreak/>
        <w:t>Младший возраст</w:t>
      </w:r>
      <w:r>
        <w:rPr>
          <w:rFonts w:ascii="Times New Roman" w:hAnsi="Times New Roman"/>
          <w:b/>
          <w:bCs/>
          <w:sz w:val="28"/>
          <w:szCs w:val="28"/>
        </w:rPr>
        <w:t xml:space="preserve"> 2-3 года (теплый период)</w:t>
      </w:r>
    </w:p>
    <w:tbl>
      <w:tblPr>
        <w:tblW w:w="1088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4"/>
        <w:gridCol w:w="2694"/>
        <w:gridCol w:w="2409"/>
        <w:gridCol w:w="2694"/>
        <w:gridCol w:w="1417"/>
      </w:tblGrid>
      <w:tr w:rsidR="00462352" w:rsidTr="00646835">
        <w:tc>
          <w:tcPr>
            <w:tcW w:w="1674" w:type="dxa"/>
          </w:tcPr>
          <w:p w:rsidR="00462352" w:rsidRPr="00731782" w:rsidRDefault="00462352" w:rsidP="0064683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2694" w:type="dxa"/>
          </w:tcPr>
          <w:p w:rsidR="00462352" w:rsidRPr="00731782" w:rsidRDefault="00462352" w:rsidP="0064683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09" w:type="dxa"/>
          </w:tcPr>
          <w:p w:rsidR="00462352" w:rsidRPr="00731782" w:rsidRDefault="00462352" w:rsidP="0064683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2694" w:type="dxa"/>
          </w:tcPr>
          <w:p w:rsidR="00462352" w:rsidRPr="00731782" w:rsidRDefault="00462352" w:rsidP="0064683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Особенности организации</w:t>
            </w:r>
          </w:p>
        </w:tc>
        <w:tc>
          <w:tcPr>
            <w:tcW w:w="1417" w:type="dxa"/>
          </w:tcPr>
          <w:p w:rsidR="00462352" w:rsidRPr="00731782" w:rsidRDefault="00462352" w:rsidP="0064683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Характер деятельности</w:t>
            </w:r>
          </w:p>
        </w:tc>
      </w:tr>
      <w:tr w:rsidR="00462352" w:rsidTr="00646835">
        <w:trPr>
          <w:trHeight w:val="3290"/>
        </w:trPr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Прием детей на свежем воздухе,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детей.      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Фильтр здоровья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Беседы с родителями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Позитивный эмоциональный настрой на день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Установление контакта с ребенком.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Индивидуальное приветствие каждому ребенку и каждому родителю. Создание радостной атмосферы встречи и ощущение того, что Вы ждали ребенка.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Взаимодействие с семьями 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8.00 – 8.10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Общее утреннее приветствие.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Положительный эмоциональный настрой всех членов группы друг к другу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игра-приветствие (ежедневный ритуал)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8.10-8.15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Утренняя разминка на свежем воздухе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Оздоровление и закаливание организма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Участие, количество повторений, движения детей индивидуально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8.15 – 8.40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завтраку. Завтрак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Воспитание культурно – гигиенических навыков, питание организма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8.40-8.50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Туалет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8.50-9.00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Воспитание культурно – гигиенических навыков, развитие речи, сенсорное развитие.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 решение образовательных задач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9.00-11.10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Прогулка.  Занимательная деятельность на прогулке.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Двигательная активность. Наблюдение в природе.  Игры.  Солнечные и воздушные процедуры.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11.10- 11.20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Развитие культурно-гигиенических навыков, навыков самообслуживания.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Развитие речи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Избегать спешки и нервозности, доброжелательная помощь детям, решение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задач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11.20-11.30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Туалет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11.30- 12.15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обеду. Обед.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ребенка. Дети имеют право на свои вкусы и предпочтения при выборе еды.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12.15- 12.30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ко сну.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Эмоциональный настрой на отдых, расслабление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Можно использовать тихую легкую музыку в записи. Пение колыбельных песен.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12.30-15.00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Сон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Отдых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При укладывании спать дети особенно нуждаются в ласке 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352" w:rsidRPr="005B7BCE" w:rsidTr="00646835">
        <w:tc>
          <w:tcPr>
            <w:tcW w:w="10888" w:type="dxa"/>
            <w:gridSpan w:val="5"/>
          </w:tcPr>
          <w:p w:rsidR="00462352" w:rsidRPr="005653C4" w:rsidRDefault="00462352" w:rsidP="0064683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Оздоровление и закаливание организма Воспитание культурно – гигиенических навыков у детей.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Каждый ребенок имеет право спать </w:t>
            </w:r>
            <w:proofErr w:type="gramStart"/>
            <w:r w:rsidRPr="005653C4">
              <w:rPr>
                <w:rFonts w:ascii="Times New Roman" w:hAnsi="Times New Roman"/>
                <w:sz w:val="24"/>
                <w:szCs w:val="24"/>
              </w:rPr>
              <w:t>столько</w:t>
            </w:r>
            <w:proofErr w:type="gramEnd"/>
            <w:r w:rsidRPr="005653C4">
              <w:rPr>
                <w:rFonts w:ascii="Times New Roman" w:hAnsi="Times New Roman"/>
                <w:sz w:val="24"/>
                <w:szCs w:val="24"/>
              </w:rPr>
              <w:t xml:space="preserve"> сколько требует его организм. Не будить детей, которые еще не выспались.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15.20-    15.35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15.35- 15.40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речи, сенсорное развитие, воспитание культурно-гигиенических навыков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15.40-16.00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Прогулка. Организация  совместной и индивидуальной деятельности с детьми по развитию  познавательной деятельности и сенсорных эталонов, игровых навыков,  самостоятельной двигательной активности детей. Чтение художественной литературы.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Развлечения. Пальчиковые и артикуляционные гимнастики (сказки).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двигательной активности, психическое развитие детей.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16.00- 16.20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навыков самообслуживания, развитие речи, сенсорных представлений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 решение образовательных задач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16.20-16.40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ужину. Ужин.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62352" w:rsidRPr="005B7BCE" w:rsidTr="00646835">
        <w:tc>
          <w:tcPr>
            <w:tcW w:w="1674" w:type="dxa"/>
          </w:tcPr>
          <w:p w:rsidR="00462352" w:rsidRPr="005653C4" w:rsidRDefault="00462352" w:rsidP="006468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16.40-19.00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Вечерняя прогулка. Индивидуальная работа с детьми. Работа с родителями. Уход детей домой. </w:t>
            </w:r>
          </w:p>
        </w:tc>
        <w:tc>
          <w:tcPr>
            <w:tcW w:w="2409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Двигательная активность. Наблюдение в природе.  Игры.  </w:t>
            </w:r>
          </w:p>
        </w:tc>
        <w:tc>
          <w:tcPr>
            <w:tcW w:w="2694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индивидуально.</w:t>
            </w:r>
          </w:p>
        </w:tc>
        <w:tc>
          <w:tcPr>
            <w:tcW w:w="1417" w:type="dxa"/>
          </w:tcPr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62352" w:rsidRPr="005653C4" w:rsidRDefault="00462352" w:rsidP="00646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Взаимодействие с семьями</w:t>
            </w:r>
          </w:p>
        </w:tc>
      </w:tr>
    </w:tbl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Pr="00D9659F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>Особенности реализации Основной образовательной Программы</w:t>
      </w:r>
    </w:p>
    <w:p w:rsidR="00462352" w:rsidRPr="00D9659F" w:rsidRDefault="00462352" w:rsidP="00462352">
      <w:pPr>
        <w:autoSpaceDE w:val="0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>в условиях ДОУ</w:t>
      </w:r>
    </w:p>
    <w:p w:rsidR="00462352" w:rsidRPr="00D9659F" w:rsidRDefault="00462352" w:rsidP="00462352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Образовательный процесс </w:t>
      </w:r>
      <w:r w:rsidRPr="00D9659F">
        <w:rPr>
          <w:rFonts w:ascii="Times New Roman" w:hAnsi="Times New Roman"/>
          <w:sz w:val="28"/>
          <w:szCs w:val="28"/>
        </w:rPr>
        <w:t xml:space="preserve">основан на выполнении требований ФГОС </w:t>
      </w:r>
      <w:proofErr w:type="gramStart"/>
      <w:r w:rsidRPr="00D9659F">
        <w:rPr>
          <w:rFonts w:ascii="Times New Roman" w:hAnsi="Times New Roman"/>
          <w:sz w:val="28"/>
          <w:szCs w:val="28"/>
        </w:rPr>
        <w:t>ДО</w:t>
      </w:r>
      <w:proofErr w:type="gramEnd"/>
      <w:r w:rsidRPr="00D9659F">
        <w:rPr>
          <w:rFonts w:ascii="Times New Roman" w:hAnsi="Times New Roman"/>
          <w:sz w:val="28"/>
          <w:szCs w:val="28"/>
        </w:rPr>
        <w:t xml:space="preserve">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462352" w:rsidRPr="00D9659F" w:rsidRDefault="00462352" w:rsidP="00462352">
      <w:pPr>
        <w:autoSpaceDE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Default="00462352" w:rsidP="004623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62352" w:rsidRPr="00E64DBD" w:rsidRDefault="00462352" w:rsidP="004623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64DBD">
        <w:rPr>
          <w:rFonts w:ascii="Times New Roman" w:hAnsi="Times New Roman"/>
          <w:b/>
          <w:sz w:val="24"/>
          <w:szCs w:val="24"/>
        </w:rPr>
        <w:lastRenderedPageBreak/>
        <w:t>УЧЕБНЫЙ ПЛАН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64DBD">
        <w:rPr>
          <w:rFonts w:ascii="Times New Roman" w:hAnsi="Times New Roman"/>
          <w:b/>
          <w:sz w:val="24"/>
          <w:szCs w:val="24"/>
        </w:rPr>
        <w:t>1 МЛАДШЕЙ ГРУППЫ №12  МДОУ детский сад №30</w:t>
      </w:r>
    </w:p>
    <w:p w:rsidR="00462352" w:rsidRPr="00E64DBD" w:rsidRDefault="00462352" w:rsidP="004623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64DBD">
        <w:rPr>
          <w:rFonts w:ascii="Times New Roman" w:hAnsi="Times New Roman"/>
          <w:b/>
          <w:sz w:val="24"/>
          <w:szCs w:val="24"/>
        </w:rPr>
        <w:t>на 2017-2018 учебный год</w:t>
      </w:r>
    </w:p>
    <w:p w:rsidR="00462352" w:rsidRPr="00E64DBD" w:rsidRDefault="00462352" w:rsidP="004623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2058"/>
        <w:gridCol w:w="2943"/>
        <w:gridCol w:w="1559"/>
        <w:gridCol w:w="1701"/>
      </w:tblGrid>
      <w:tr w:rsidR="00462352" w:rsidRPr="00E64DBD" w:rsidTr="00646835">
        <w:trPr>
          <w:trHeight w:val="684"/>
        </w:trPr>
        <w:tc>
          <w:tcPr>
            <w:tcW w:w="720" w:type="dxa"/>
          </w:tcPr>
          <w:p w:rsidR="00462352" w:rsidRPr="00E64DBD" w:rsidRDefault="00462352" w:rsidP="006468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Область программы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Наименование дисциплин</w:t>
            </w:r>
          </w:p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62352" w:rsidRPr="00E64DBD" w:rsidRDefault="00462352" w:rsidP="006468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занятий в неделю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Время (мин)</w:t>
            </w:r>
          </w:p>
        </w:tc>
      </w:tr>
      <w:tr w:rsidR="00462352" w:rsidRPr="00E64DBD" w:rsidTr="00646835">
        <w:trPr>
          <w:trHeight w:val="564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352" w:rsidRPr="00E64DBD" w:rsidTr="00646835">
        <w:trPr>
          <w:trHeight w:val="1139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Познавательное развитие,</w:t>
            </w:r>
          </w:p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Познавательно-речевое  развитие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352" w:rsidRPr="00E64DBD" w:rsidTr="00646835">
        <w:trPr>
          <w:trHeight w:val="540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Сенсорное развитие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62352" w:rsidRPr="00E64DBD" w:rsidTr="00646835">
        <w:trPr>
          <w:trHeight w:val="553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352" w:rsidRPr="00E64DBD" w:rsidTr="00646835">
        <w:trPr>
          <w:trHeight w:val="549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Музыкальное развитие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62352" w:rsidRPr="00E64DBD" w:rsidTr="00646835">
        <w:trPr>
          <w:trHeight w:val="549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Конструирование/ аппликация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62352" w:rsidRPr="00E64DBD" w:rsidTr="00646835">
        <w:trPr>
          <w:trHeight w:val="571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3260" w:type="dxa"/>
            <w:gridSpan w:val="2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62352" w:rsidRPr="00E64DBD" w:rsidTr="00646835">
        <w:trPr>
          <w:trHeight w:val="1272"/>
        </w:trPr>
        <w:tc>
          <w:tcPr>
            <w:tcW w:w="720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5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Познавательное развитие, Социально-коммуникативное развитие</w:t>
            </w:r>
          </w:p>
        </w:tc>
        <w:tc>
          <w:tcPr>
            <w:tcW w:w="2943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Игры и занятия с сенсорным материалом и дидактическими игрушками</w:t>
            </w:r>
          </w:p>
        </w:tc>
        <w:tc>
          <w:tcPr>
            <w:tcW w:w="3260" w:type="dxa"/>
            <w:gridSpan w:val="2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62352" w:rsidRPr="00E64DBD" w:rsidTr="00646835">
        <w:trPr>
          <w:trHeight w:val="576"/>
        </w:trPr>
        <w:tc>
          <w:tcPr>
            <w:tcW w:w="5568" w:type="dxa"/>
            <w:gridSpan w:val="3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Итого в неделю:</w:t>
            </w:r>
          </w:p>
        </w:tc>
        <w:tc>
          <w:tcPr>
            <w:tcW w:w="1559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462352" w:rsidRPr="00E64DBD" w:rsidRDefault="00462352" w:rsidP="006468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DBD">
              <w:rPr>
                <w:rFonts w:ascii="Times New Roman" w:hAnsi="Times New Roman"/>
                <w:sz w:val="24"/>
                <w:szCs w:val="24"/>
              </w:rPr>
              <w:t>1 час 40 мин.</w:t>
            </w:r>
          </w:p>
        </w:tc>
      </w:tr>
    </w:tbl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РАСПИСАНИЕ НЕПОСРЕДСТВЕННО - ОБРАЗОВАТЕЛЬНОЙ ДЕЯТЕЛЬНОСТИ В 1 МЛАДШЕЙ ГРУППЕ №12</w:t>
      </w: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МДОУ ДЕТСКИЙ САД №30 НА 2017 – 2018 УЧЕБНЫЙ ГОД</w:t>
      </w:r>
    </w:p>
    <w:p w:rsidR="00462352" w:rsidRDefault="00462352" w:rsidP="004623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7620"/>
      </w:tblGrid>
      <w:tr w:rsidR="00462352" w:rsidTr="0064683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9.00-9.10/ 9.10-9.20-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лепка  (подгруппы)</w:t>
            </w:r>
          </w:p>
          <w:p w:rsidR="00462352" w:rsidRDefault="00462352" w:rsidP="00646835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15.50-16.00 -      физическая культура (подгруппы)         </w:t>
            </w:r>
          </w:p>
        </w:tc>
      </w:tr>
      <w:tr w:rsidR="00462352" w:rsidTr="0064683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9.00-9.10/9.10-9.20 – музыкальное развитие</w:t>
            </w:r>
          </w:p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15.35-15.45/15.45-15.55 - сенсорное развитие (подгруппы)</w:t>
            </w:r>
          </w:p>
        </w:tc>
      </w:tr>
      <w:tr w:rsidR="00462352" w:rsidTr="0064683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9.00-9.10/ 9.10-9.20 - познавательно-речевое развитие (подгруппы)</w:t>
            </w:r>
          </w:p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15.35-15.45 -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рисование (подгруппы)</w:t>
            </w:r>
          </w:p>
        </w:tc>
      </w:tr>
      <w:tr w:rsidR="00462352" w:rsidTr="0064683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9.00-9.10/ 9.10-9.20- музыкальное развитие</w:t>
            </w:r>
          </w:p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15.35-15.45/ 15.45-15.55 - конструирование/аппликация (подгруппы)</w:t>
            </w:r>
          </w:p>
        </w:tc>
      </w:tr>
      <w:tr w:rsidR="00462352" w:rsidTr="00646835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9.00-9.10/9.10-9.20 – познавательно-речевое развитие  (подгруппы)</w:t>
            </w:r>
          </w:p>
          <w:p w:rsidR="00462352" w:rsidRDefault="00462352" w:rsidP="00646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15.35-15.45/15.45-15.55 - физическая культура (подгруппы) </w:t>
            </w:r>
          </w:p>
        </w:tc>
      </w:tr>
    </w:tbl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Default="00462352" w:rsidP="0046235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Приемная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1.Маркированные шкафчики по количеству детей.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2. Стенды: «Наша группа», «Для Вас, родители!», «Уголок здоровья».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3. Информационный стенд для родителей, где постоянно меняется информация (в соответствии с планом работы с родителями).</w:t>
      </w:r>
      <w:r w:rsidRPr="00D9659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4. Скамьи для сидения при одевании (2 шт.)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</w:rPr>
        <w:t>5. Выносной материал для прогулки: лопатки, ведёрки, формы для песка, совки, машины грузовые.</w:t>
      </w: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135245" cy="3838575"/>
            <wp:effectExtent l="19050" t="0" r="8255" b="0"/>
            <wp:docPr id="5" name="Рисунок 5" descr="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3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 xml:space="preserve">Групповая 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Столы обеденные маркированные  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Стулья </w:t>
      </w:r>
      <w:proofErr w:type="gramStart"/>
      <w:r w:rsidRPr="00D9659F">
        <w:rPr>
          <w:rFonts w:ascii="Times New Roman" w:hAnsi="Times New Roman"/>
          <w:sz w:val="28"/>
          <w:szCs w:val="28"/>
          <w:lang w:eastAsia="ru-RU"/>
        </w:rPr>
        <w:t>детские</w:t>
      </w:r>
      <w:proofErr w:type="gramEnd"/>
      <w:r w:rsidRPr="00D9659F">
        <w:rPr>
          <w:rFonts w:ascii="Times New Roman" w:hAnsi="Times New Roman"/>
          <w:sz w:val="28"/>
          <w:szCs w:val="28"/>
          <w:lang w:eastAsia="ru-RU"/>
        </w:rPr>
        <w:t xml:space="preserve"> маркированные  в соответствии с ростом детей; 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Шкаф офисный для хранения методического материала воспитателей; 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lastRenderedPageBreak/>
        <w:t>Письменный стол воспитателя;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 xml:space="preserve">Стул для взрослых; 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Ковровое покрытие;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Термометр;</w:t>
      </w:r>
    </w:p>
    <w:p w:rsidR="00462352" w:rsidRPr="0053562B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Детская мебель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Набор мягкой мебели: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 диван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«Кухня» с плитой и аксессуарами;</w:t>
      </w:r>
    </w:p>
    <w:p w:rsidR="00462352" w:rsidRPr="00D9659F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«Парикмахерская»;</w:t>
      </w:r>
    </w:p>
    <w:p w:rsidR="00462352" w:rsidRPr="00D16C91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«Спальня»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познавательного и сенсомоторного развития.</w:t>
      </w:r>
    </w:p>
    <w:p w:rsidR="00462352" w:rsidRPr="00D16C91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творческого развития.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речевого развития.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«Мир книги»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Экспериментирования</w:t>
      </w:r>
      <w:proofErr w:type="gramStart"/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> .</w:t>
      </w:r>
      <w:proofErr w:type="gramEnd"/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>Театрализованный центр.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строительно-конструктивных игр и двигательной активности:</w:t>
      </w:r>
      <w:r w:rsidRPr="00D16C91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               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Уголок ряженья </w:t>
      </w:r>
    </w:p>
    <w:p w:rsidR="00462352" w:rsidRPr="00D16C91" w:rsidRDefault="00462352" w:rsidP="0046235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6C91">
        <w:rPr>
          <w:rFonts w:ascii="Times New Roman" w:hAnsi="Times New Roman"/>
          <w:sz w:val="28"/>
          <w:szCs w:val="28"/>
        </w:rPr>
        <w:t xml:space="preserve">Центр  физического воспитания </w:t>
      </w:r>
    </w:p>
    <w:p w:rsidR="00462352" w:rsidRPr="00D16C91" w:rsidRDefault="00462352" w:rsidP="00462352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Музыкальный центр </w:t>
      </w:r>
    </w:p>
    <w:p w:rsidR="00462352" w:rsidRPr="005D3049" w:rsidRDefault="00462352" w:rsidP="00462352">
      <w:pPr>
        <w:spacing w:after="0" w:line="240" w:lineRule="auto"/>
        <w:ind w:left="709"/>
        <w:rPr>
          <w:rFonts w:ascii="Times New Roman" w:hAnsi="Times New Roman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31640" cy="3157855"/>
            <wp:effectExtent l="19050" t="0" r="0" b="0"/>
            <wp:docPr id="6" name="Рисунок 6" descr="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4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315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Спальная комната </w:t>
      </w:r>
    </w:p>
    <w:p w:rsidR="00462352" w:rsidRPr="00D9659F" w:rsidRDefault="00462352" w:rsidP="00462352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Кров</w:t>
      </w:r>
      <w:r>
        <w:rPr>
          <w:rFonts w:ascii="Times New Roman" w:hAnsi="Times New Roman"/>
          <w:sz w:val="28"/>
          <w:szCs w:val="28"/>
          <w:lang w:eastAsia="ru-RU"/>
        </w:rPr>
        <w:t>ати спальные детские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462352" w:rsidRPr="00D9659F" w:rsidRDefault="00462352" w:rsidP="00462352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 xml:space="preserve">Стул для взрослых; </w:t>
      </w:r>
    </w:p>
    <w:p w:rsidR="00462352" w:rsidRPr="00D9659F" w:rsidRDefault="00462352" w:rsidP="00462352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Термометр;</w:t>
      </w:r>
    </w:p>
    <w:p w:rsidR="00462352" w:rsidRDefault="00462352" w:rsidP="00462352">
      <w:pPr>
        <w:numPr>
          <w:ilvl w:val="0"/>
          <w:numId w:val="9"/>
        </w:numPr>
      </w:pPr>
      <w:r w:rsidRPr="00D9659F">
        <w:rPr>
          <w:rFonts w:ascii="Times New Roman" w:hAnsi="Times New Roman"/>
          <w:sz w:val="28"/>
          <w:szCs w:val="28"/>
          <w:lang w:eastAsia="ru-RU"/>
        </w:rPr>
        <w:t>Письменный стол воспитателя</w:t>
      </w:r>
    </w:p>
    <w:p w:rsidR="00462352" w:rsidRDefault="00462352" w:rsidP="00462352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Шкаф офисный для хранения методического материала воспитателей; </w:t>
      </w:r>
    </w:p>
    <w:p w:rsidR="00462352" w:rsidRDefault="00462352" w:rsidP="00462352">
      <w:pPr>
        <w:spacing w:after="0" w:line="240" w:lineRule="auto"/>
        <w:ind w:left="1353"/>
        <w:contextualSpacing/>
        <w:rPr>
          <w:rFonts w:ascii="Times New Roman" w:hAnsi="Times New Roman"/>
          <w:sz w:val="28"/>
          <w:szCs w:val="28"/>
        </w:rPr>
      </w:pPr>
    </w:p>
    <w:p w:rsidR="00462352" w:rsidRDefault="00462352" w:rsidP="00462352">
      <w:pPr>
        <w:spacing w:after="0" w:line="240" w:lineRule="auto"/>
        <w:ind w:left="1353"/>
        <w:contextualSpacing/>
        <w:rPr>
          <w:rFonts w:ascii="Times New Roman" w:hAnsi="Times New Roman"/>
          <w:sz w:val="28"/>
          <w:szCs w:val="28"/>
        </w:rPr>
      </w:pPr>
    </w:p>
    <w:p w:rsidR="00462352" w:rsidRDefault="00462352" w:rsidP="00462352">
      <w:pPr>
        <w:spacing w:after="0" w:line="240" w:lineRule="auto"/>
        <w:ind w:left="1353"/>
        <w:contextualSpacing/>
        <w:rPr>
          <w:rFonts w:ascii="Times New Roman" w:hAnsi="Times New Roman"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ind w:left="135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22900" cy="4061460"/>
            <wp:effectExtent l="19050" t="0" r="6350" b="0"/>
            <wp:docPr id="13" name="Рисунок 13" descr="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7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познавательного и сенсомоторного развития.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466F0D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5096">
        <w:rPr>
          <w:rFonts w:ascii="Times New Roman" w:hAnsi="Times New Roman"/>
          <w:b/>
          <w:i/>
          <w:noProof/>
          <w:color w:val="000000"/>
          <w:sz w:val="28"/>
          <w:szCs w:val="28"/>
          <w:lang w:eastAsia="ru-RU"/>
        </w:rPr>
        <w:t>Предполагаемые цели: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6F0D">
        <w:rPr>
          <w:rFonts w:ascii="Times New Roman" w:hAnsi="Times New Roman"/>
          <w:color w:val="000000"/>
          <w:sz w:val="24"/>
          <w:szCs w:val="24"/>
          <w:lang w:eastAsia="ru-RU"/>
        </w:rPr>
        <w:t>целенаправленное формирование у детей интереса к элементарной математической деятельности.</w:t>
      </w:r>
    </w:p>
    <w:p w:rsidR="00462352" w:rsidRPr="00466F0D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66F0D">
        <w:rPr>
          <w:rFonts w:ascii="Times New Roman" w:hAnsi="Times New Roman"/>
          <w:color w:val="000000"/>
          <w:sz w:val="24"/>
          <w:szCs w:val="24"/>
          <w:lang w:eastAsia="ru-RU"/>
        </w:rPr>
        <w:t>- воспитание у детей потребности занимать свое свободное время не только интересными, но и требующими умственного напряжения, интеллектуального усилия играми.</w:t>
      </w:r>
    </w:p>
    <w:p w:rsidR="00462352" w:rsidRPr="00466F0D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66F0D">
        <w:rPr>
          <w:rFonts w:ascii="Times New Roman" w:hAnsi="Times New Roman"/>
          <w:color w:val="000000"/>
          <w:sz w:val="24"/>
          <w:szCs w:val="24"/>
          <w:lang w:eastAsia="ru-RU"/>
        </w:rPr>
        <w:t>В данном центре размещен разнообразный занимательный материал с тем, чтобы каждый из детей смог выбрать для себя игру по интересам.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462352" w:rsidRPr="00D9659F" w:rsidRDefault="00462352" w:rsidP="0046235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Дидактические игры и упражнения для развития мелкой моторики;</w:t>
      </w:r>
    </w:p>
    <w:p w:rsidR="00462352" w:rsidRPr="00C84B4E" w:rsidRDefault="00462352" w:rsidP="0046235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Сенсорные коробки;</w:t>
      </w:r>
    </w:p>
    <w:p w:rsidR="00462352" w:rsidRPr="00D9659F" w:rsidRDefault="00462352" w:rsidP="0046235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Кар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инки-пазлы</w:t>
      </w:r>
      <w:proofErr w:type="spell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Шнуровки;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Пирамиды;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D9659F">
        <w:rPr>
          <w:rFonts w:ascii="Times New Roman" w:hAnsi="Times New Roman"/>
          <w:sz w:val="28"/>
          <w:szCs w:val="28"/>
        </w:rPr>
        <w:t>Кубики-вставыши</w:t>
      </w:r>
      <w:proofErr w:type="spellEnd"/>
      <w:r w:rsidRPr="00D9659F">
        <w:rPr>
          <w:rFonts w:ascii="Times New Roman" w:hAnsi="Times New Roman"/>
          <w:sz w:val="28"/>
          <w:szCs w:val="28"/>
        </w:rPr>
        <w:t>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Различные виды мозаик;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Стержни для нанизывания с цветными кольцами;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Объемные вкладыши;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Доски с вкладышами;</w:t>
      </w:r>
    </w:p>
    <w:p w:rsidR="00462352" w:rsidRPr="00D9659F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Подбор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 дидактических игр;</w:t>
      </w:r>
    </w:p>
    <w:p w:rsidR="00462352" w:rsidRDefault="00462352" w:rsidP="0046235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Пазлы</w:t>
      </w:r>
      <w:proofErr w:type="spell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62352" w:rsidRDefault="00462352" w:rsidP="00462352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3600" cy="4455160"/>
            <wp:effectExtent l="19050" t="0" r="0" b="0"/>
            <wp:docPr id="14" name="Рисунок 14" descr="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74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Pr="007618CF" w:rsidRDefault="00462352" w:rsidP="0046235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творческого развития.</w:t>
      </w: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Развивать представление детей о        различных цветах и их оттенках, формах, величин предметов.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62352" w:rsidRPr="00D9659F" w:rsidRDefault="00462352" w:rsidP="0046235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Различные картинки, рисунки и т. п. Это дает детям новые идеи для своей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родуктивной деятельности, а так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же предполагает овладение умением работать по образцу. </w:t>
      </w:r>
    </w:p>
    <w:p w:rsidR="00462352" w:rsidRDefault="00462352" w:rsidP="0046235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Материал и оборудование для художественно-творческой деятельности: рисования, лепки и аппликации (бумага, картон, трафареты, краски, кисти, стаканы-непроливайки, клей, карандаши, салфетки, раскраски, глина, пластилин, дидактические игры  и т. п.).</w:t>
      </w:r>
      <w:proofErr w:type="gram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Большинство из перечисленных материалов помещается в специально отведенном шкафу. По желанию ребенок может найти и воспользоваться необходимым, для воплощения своих творческих идей, замыслов, фантазии. К данному центру имеется свободный доступ.</w:t>
      </w: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382770" cy="5090160"/>
            <wp:effectExtent l="19050" t="0" r="0" b="0"/>
            <wp:docPr id="2" name="Рисунок 2" descr="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70" cy="509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речевого развития.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Речевая развивающая среда – это, особым образом организованное окружение, наиболее эффективно влияющее на развитие разных сторон речи каждого ребенка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462352" w:rsidRPr="00D9659F" w:rsidRDefault="00462352" w:rsidP="0046235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Дидактические игры по развитию речи, </w:t>
      </w:r>
    </w:p>
    <w:p w:rsidR="00462352" w:rsidRPr="00D9659F" w:rsidRDefault="00462352" w:rsidP="0046235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Серии картин и иллюстраций для установления последовательности событий, </w:t>
      </w:r>
    </w:p>
    <w:p w:rsidR="00462352" w:rsidRPr="00D9659F" w:rsidRDefault="00462352" w:rsidP="0046235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Наборы парных картинок на соотнесение, </w:t>
      </w:r>
    </w:p>
    <w:p w:rsidR="00462352" w:rsidRPr="00D9659F" w:rsidRDefault="00462352" w:rsidP="0046235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Разрезные сюжетные картинки и т. д.</w:t>
      </w: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 «Мир книги»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включает в себя книжный уголок. Содержание книжного уголка соответствует возрастным особенностям детей данного возраста, реализуемой в дошкольном учреждении образовательной программе.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462352" w:rsidRPr="00D7651C" w:rsidRDefault="00462352" w:rsidP="0046235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 нем находятся книги с художественными произведениями детских писателей, сказками и иные литературные формы по тематике недели. Главный принцип подбора книгоиздательской продукции – минимум текста – максимум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иллюстраций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75605" cy="3625850"/>
            <wp:effectExtent l="19050" t="0" r="0" b="0"/>
            <wp:docPr id="15" name="Рисунок 15" descr="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7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Театрализованный центр.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Развитие творческих способностей.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1. Настольные театры по сказкам;</w:t>
      </w: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Фланелеграф</w:t>
      </w:r>
      <w:proofErr w:type="spell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3. Плоскостные фигурки;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Пальчиковой</w:t>
      </w:r>
      <w:proofErr w:type="gram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театр;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5. Кукольный театр.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645025" cy="6205855"/>
            <wp:effectExtent l="19050" t="0" r="3175" b="0"/>
            <wp:docPr id="4" name="Рисунок 4" descr="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620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Pr="00D9659F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 Экспериментирования</w:t>
      </w:r>
      <w:proofErr w:type="gram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 .</w:t>
      </w:r>
      <w:proofErr w:type="gram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  Организация активного экспериментирования, привитие интереса к экспериментальной деятельности.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для экспериментирования с водой: универсальный стол с емкостями для воды и песка, емкости 2-3 размеров и разной формы, предметы-орудия для переливания и вылавливания-черпачки, сачки.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198870" cy="4646295"/>
            <wp:effectExtent l="19050" t="0" r="0" b="0"/>
            <wp:docPr id="16" name="Рисунок 16" descr="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7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6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 строительно-конструктивных игр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и двигательной активности</w:t>
      </w: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:</w:t>
      </w:r>
      <w:r w:rsidRPr="00D9659F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              </w:t>
      </w:r>
    </w:p>
    <w:p w:rsidR="00462352" w:rsidRPr="00D9659F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9659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Строительно-конструктивные игры являются практической деятельностью, направленной на получение определенного, заранее задуманного продукта. Детское конструирование тесно связано с игрой и является деятельностью, отвечающей интересам ребенка.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Pr="00CF678C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Конструкторы различного вида и формы. Наши воспитанники самостоятельно при реализации своих замыслов используют схемы и модели построек. 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мелкого строительного материала.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Крупная мозаика.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Конструкторы, соединяющиеся по принципу ЛЕГО.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Игровые наборы (транспорт, фигурки животных, деревья).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Машины (крупных и средних размеров).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Автомобили-каталки.</w:t>
      </w:r>
    </w:p>
    <w:p w:rsidR="00462352" w:rsidRPr="00D9659F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Рули на подставке.</w:t>
      </w:r>
    </w:p>
    <w:p w:rsidR="00462352" w:rsidRDefault="00462352" w:rsidP="004623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Наборы инструментов.</w:t>
      </w:r>
    </w:p>
    <w:p w:rsidR="00462352" w:rsidRDefault="00462352" w:rsidP="00462352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198870" cy="4646295"/>
            <wp:effectExtent l="19050" t="0" r="0" b="0"/>
            <wp:docPr id="17" name="Рисунок 17" descr="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74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6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Pr="00AC5BC8" w:rsidRDefault="00462352" w:rsidP="00462352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198870" cy="4646295"/>
            <wp:effectExtent l="19050" t="0" r="0" b="0"/>
            <wp:docPr id="18" name="Рисунок 18" descr="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74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6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Уголок ряженья 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трибуты для обы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грывания сказок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0666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D9659F">
        <w:rPr>
          <w:rFonts w:ascii="Times New Roman" w:hAnsi="Times New Roman"/>
          <w:sz w:val="28"/>
          <w:szCs w:val="28"/>
        </w:rPr>
        <w:t>азвитие творческих способностей</w:t>
      </w:r>
      <w:r>
        <w:t xml:space="preserve"> </w:t>
      </w:r>
      <w:r>
        <w:rPr>
          <w:sz w:val="28"/>
        </w:rPr>
        <w:t xml:space="preserve"> и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объединение детей интересной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грой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Юбки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Жилетки 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Воротники 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Бантики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Шапочки 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Сумочки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Платочки</w:t>
      </w:r>
    </w:p>
    <w:p w:rsidR="00462352" w:rsidRDefault="00462352" w:rsidP="0046235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Бусы  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700780" cy="4569460"/>
            <wp:effectExtent l="19050" t="0" r="0" b="0"/>
            <wp:docPr id="1" name="Рисунок 5" descr="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456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62352" w:rsidRPr="008D7306" w:rsidRDefault="00462352" w:rsidP="00462352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Музыкальный центр 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</w:rPr>
        <w:t>Развитие творческих и музыкальных способностей,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сплочение группы, объединение детей интересной идеей.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462352" w:rsidRPr="00D9659F" w:rsidRDefault="00462352" w:rsidP="00462352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Маски;</w:t>
      </w: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Атрибуты для разыгрывания сказок;</w:t>
      </w: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Детские музыкальные инструменты (</w:t>
      </w:r>
      <w:proofErr w:type="spell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шумелки</w:t>
      </w:r>
      <w:proofErr w:type="spell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, ложки, погремушки, бубны, барабаны и т. д.);</w:t>
      </w: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Зеркало;</w:t>
      </w: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Набор костюмов для </w:t>
      </w:r>
      <w:proofErr w:type="spellStart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ряжения</w:t>
      </w:r>
      <w:proofErr w:type="spellEnd"/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Диски с записями детских песен, классических произведений, с  подборкой фоновой музыки для режимных моментов;</w:t>
      </w:r>
    </w:p>
    <w:p w:rsidR="00462352" w:rsidRPr="00D9659F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Магнитофон.</w:t>
      </w:r>
    </w:p>
    <w:p w:rsidR="00462352" w:rsidRPr="003C1C45" w:rsidRDefault="00462352" w:rsidP="004623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Аккордион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62352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191125" cy="389318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89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62352" w:rsidRPr="003C1C45" w:rsidRDefault="00462352" w:rsidP="0046235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1C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Игровой центр</w:t>
      </w:r>
    </w:p>
    <w:p w:rsidR="00462352" w:rsidRPr="003F5096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:rsidR="00462352" w:rsidRPr="003F5096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Предполагаемая цель:</w:t>
      </w:r>
      <w:r w:rsidRPr="003F509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  </w:t>
      </w:r>
    </w:p>
    <w:p w:rsidR="00462352" w:rsidRPr="00D9659F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Создание благоприятных условий для развития самосознания. Овладение назначением предметов и обобщенными действиями с ними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31385" cy="3540760"/>
            <wp:effectExtent l="19050" t="0" r="0" b="0"/>
            <wp:docPr id="19" name="Рисунок 19" descr="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75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354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837555" cy="4370070"/>
            <wp:effectExtent l="19050" t="0" r="0" b="0"/>
            <wp:docPr id="20" name="Рисунок 20" descr="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75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437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8D7306" w:rsidRDefault="00462352" w:rsidP="00462352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Наполняемость: 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«Спальня»;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«Кухня»;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Мягкий игровой уголок;</w:t>
      </w:r>
    </w:p>
    <w:p w:rsidR="00462352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крупные 3 шт.;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Кукла крупная, одетая по сезону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Куклы средние 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4 шт.;</w:t>
      </w:r>
    </w:p>
    <w:p w:rsidR="00462352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средние с </w:t>
      </w:r>
      <w:proofErr w:type="spellStart"/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гендерными</w:t>
      </w:r>
      <w:proofErr w:type="spellEnd"/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признаками 2 шт.;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Мягкие игрушки разных размеров;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столовой посуды для кукол;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кухонной посуды для кукол;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овощей и фруктов;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доктора;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коляски;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Телефоны;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Сумки, рюкзаки, корзинки;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стол;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стулья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Игрушки забавы;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Ванночки для купания кукол;</w:t>
      </w:r>
    </w:p>
    <w:p w:rsidR="00462352" w:rsidRPr="00D9659F" w:rsidRDefault="00462352" w:rsidP="0046235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постельного белья для кукол.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Центр </w:t>
      </w:r>
      <w:r w:rsidRPr="00D9659F">
        <w:rPr>
          <w:rFonts w:ascii="Times New Roman" w:hAnsi="Times New Roman"/>
          <w:b/>
          <w:sz w:val="28"/>
          <w:szCs w:val="28"/>
        </w:rPr>
        <w:t xml:space="preserve">физического воспитания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198870" cy="4646295"/>
            <wp:effectExtent l="19050" t="0" r="0" b="0"/>
            <wp:docPr id="21" name="Рисунок 21" descr="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76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6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 </w:t>
      </w:r>
    </w:p>
    <w:p w:rsidR="00462352" w:rsidRDefault="00462352" w:rsidP="00462352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Создавать условия для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>спонтанной активности детей в группе.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Наполняемость: 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Мячи; </w:t>
      </w:r>
      <w:r w:rsidRPr="005324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корзина для мечей;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24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Ленты, флажки, платочки.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>Мячи резиновые, мячи пластмассовые (разного размера);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>Кегли (большие и маленькие);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Кубики, флажки, «косички»;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Ворота, для прокатывания мяча;</w:t>
      </w:r>
    </w:p>
    <w:p w:rsidR="00462352" w:rsidRPr="005324B0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Мешочки с песком;</w:t>
      </w:r>
    </w:p>
    <w:p w:rsidR="00462352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Обруч</w:t>
      </w:r>
    </w:p>
    <w:p w:rsidR="00462352" w:rsidRPr="00953A09" w:rsidRDefault="00462352" w:rsidP="00462352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Массажные дорожки и коврик;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Центр природы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  Обогащать представления детей о растениях, животных, человеке; способствовать установлению первых естественных взаимоотношений детей с миром природы.</w:t>
      </w:r>
    </w:p>
    <w:p w:rsidR="00462352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462352" w:rsidRPr="003F5096" w:rsidRDefault="00462352" w:rsidP="004623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125595" cy="3094355"/>
            <wp:effectExtent l="19050" t="0" r="8255" b="0"/>
            <wp:docPr id="22" name="Рисунок 22" descr="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7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309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189095" cy="3136900"/>
            <wp:effectExtent l="19050" t="0" r="1905" b="0"/>
            <wp:docPr id="23" name="Рисунок 23" descr="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72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095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Pr="003F5096" w:rsidRDefault="00462352" w:rsidP="00462352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Наполняемость</w:t>
      </w:r>
      <w:r w:rsidRPr="003F509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: </w:t>
      </w:r>
    </w:p>
    <w:p w:rsidR="00462352" w:rsidRPr="00D9659F" w:rsidRDefault="00462352" w:rsidP="0046235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Комнатные растения, </w:t>
      </w:r>
    </w:p>
    <w:p w:rsidR="00462352" w:rsidRPr="00D9659F" w:rsidRDefault="00462352" w:rsidP="0046235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Природный материал, </w:t>
      </w:r>
    </w:p>
    <w:p w:rsidR="00462352" w:rsidRPr="00D9659F" w:rsidRDefault="00462352" w:rsidP="0046235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Оборудование по уходу за растениями, </w:t>
      </w:r>
    </w:p>
    <w:p w:rsidR="00462352" w:rsidRPr="003F5096" w:rsidRDefault="00462352" w:rsidP="0046235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Уголок наблюдения за природой. 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lastRenderedPageBreak/>
        <w:t xml:space="preserve">Комната для </w:t>
      </w:r>
      <w:r>
        <w:rPr>
          <w:rFonts w:ascii="Times New Roman" w:hAnsi="Times New Roman"/>
          <w:b/>
          <w:sz w:val="28"/>
          <w:szCs w:val="28"/>
        </w:rPr>
        <w:t>гигиены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D9659F">
        <w:rPr>
          <w:rFonts w:ascii="Times New Roman" w:hAnsi="Times New Roman"/>
          <w:b/>
          <w:sz w:val="28"/>
          <w:szCs w:val="28"/>
        </w:rPr>
        <w:t xml:space="preserve">    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Развитие культурно-</w:t>
      </w:r>
      <w:r w:rsidRPr="00D9659F">
        <w:rPr>
          <w:rFonts w:ascii="Times New Roman" w:hAnsi="Times New Roman"/>
          <w:sz w:val="28"/>
          <w:szCs w:val="28"/>
        </w:rPr>
        <w:t>гигиенических навыков.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3. Формирование навыков опрятности.</w:t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2352" w:rsidRPr="00D9659F" w:rsidRDefault="00462352" w:rsidP="004623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27525" cy="3232150"/>
            <wp:effectExtent l="19050" t="0" r="0" b="0"/>
            <wp:docPr id="24" name="Рисунок 24" descr="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73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323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91025" cy="3285490"/>
            <wp:effectExtent l="19050" t="0" r="9525" b="0"/>
            <wp:docPr id="25" name="Рисунок 25" descr="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73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8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Pr="003F5096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Наполняемость:</w:t>
      </w:r>
    </w:p>
    <w:p w:rsidR="00462352" w:rsidRDefault="00462352" w:rsidP="0046235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Маркированные шкафчики для ручных</w:t>
      </w:r>
      <w:r>
        <w:rPr>
          <w:rFonts w:ascii="Times New Roman" w:hAnsi="Times New Roman"/>
          <w:sz w:val="28"/>
          <w:szCs w:val="28"/>
        </w:rPr>
        <w:t xml:space="preserve"> и ножных полотенец </w:t>
      </w:r>
    </w:p>
    <w:p w:rsidR="00462352" w:rsidRPr="005324B0" w:rsidRDefault="00462352" w:rsidP="0046235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Раковины (4 шт.);</w:t>
      </w:r>
    </w:p>
    <w:p w:rsidR="00462352" w:rsidRPr="00D9659F" w:rsidRDefault="00462352" w:rsidP="0046235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Зеркало;</w:t>
      </w:r>
    </w:p>
    <w:p w:rsidR="00462352" w:rsidRPr="00D9659F" w:rsidRDefault="00462352" w:rsidP="0046235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Шкаф для хранения моющих средств;</w:t>
      </w:r>
    </w:p>
    <w:p w:rsidR="00462352" w:rsidRPr="00D9659F" w:rsidRDefault="00462352" w:rsidP="0046235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Душевой поддон</w:t>
      </w:r>
      <w:r>
        <w:rPr>
          <w:rFonts w:ascii="Times New Roman" w:hAnsi="Times New Roman"/>
          <w:sz w:val="28"/>
          <w:szCs w:val="28"/>
        </w:rPr>
        <w:t>;</w:t>
      </w:r>
    </w:p>
    <w:p w:rsidR="00462352" w:rsidRDefault="00462352" w:rsidP="0046235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Унитаз;</w:t>
      </w:r>
      <w:r w:rsidRPr="00BB556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62352" w:rsidRPr="005324B0" w:rsidRDefault="00462352" w:rsidP="004623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Pr="00BB5565">
        <w:rPr>
          <w:rFonts w:ascii="Times New Roman" w:eastAsia="Times New Roman" w:hAnsi="Times New Roman"/>
          <w:sz w:val="28"/>
          <w:szCs w:val="28"/>
        </w:rPr>
        <w:t>едро для мусора с педалью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Pr="00BB556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62352" w:rsidRDefault="00462352" w:rsidP="004623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</w:t>
      </w:r>
      <w:r w:rsidRPr="00BB5565">
        <w:rPr>
          <w:rFonts w:ascii="Times New Roman" w:eastAsia="Times New Roman" w:hAnsi="Times New Roman"/>
          <w:sz w:val="28"/>
          <w:szCs w:val="28"/>
        </w:rPr>
        <w:t>нвентарь для уборки туалета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462352" w:rsidRDefault="00462352" w:rsidP="004623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Шкаф для горшков;</w:t>
      </w:r>
    </w:p>
    <w:p w:rsidR="00462352" w:rsidRDefault="00462352" w:rsidP="004623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Бак для замачивания горшков;</w:t>
      </w:r>
    </w:p>
    <w:p w:rsidR="00462352" w:rsidRDefault="00462352" w:rsidP="004623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Горшки (20 шт.)</w:t>
      </w:r>
    </w:p>
    <w:p w:rsidR="00462352" w:rsidRDefault="00462352" w:rsidP="00462352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2352" w:rsidRDefault="00462352" w:rsidP="0046235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62352" w:rsidRDefault="00462352" w:rsidP="00462352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51265C" w:rsidRDefault="0051265C"/>
    <w:sectPr w:rsidR="0051265C" w:rsidSect="003F5096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04D3"/>
    <w:multiLevelType w:val="hybridMultilevel"/>
    <w:tmpl w:val="97AC4712"/>
    <w:lvl w:ilvl="0" w:tplc="FECC9A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1C71"/>
    <w:multiLevelType w:val="hybridMultilevel"/>
    <w:tmpl w:val="84FEA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E0F8C"/>
    <w:multiLevelType w:val="hybridMultilevel"/>
    <w:tmpl w:val="67C8EFA0"/>
    <w:lvl w:ilvl="0" w:tplc="04190003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B0D19"/>
    <w:multiLevelType w:val="hybridMultilevel"/>
    <w:tmpl w:val="4FE2E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B6EF6"/>
    <w:multiLevelType w:val="hybridMultilevel"/>
    <w:tmpl w:val="3998E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E42B1"/>
    <w:multiLevelType w:val="multilevel"/>
    <w:tmpl w:val="24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B40F8A"/>
    <w:multiLevelType w:val="hybridMultilevel"/>
    <w:tmpl w:val="C7D6D418"/>
    <w:lvl w:ilvl="0" w:tplc="17EE5B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F361A"/>
    <w:multiLevelType w:val="hybridMultilevel"/>
    <w:tmpl w:val="D6CA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705FA3"/>
    <w:multiLevelType w:val="hybridMultilevel"/>
    <w:tmpl w:val="BC08110C"/>
    <w:lvl w:ilvl="0" w:tplc="2BF4BB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32FF2"/>
    <w:multiLevelType w:val="hybridMultilevel"/>
    <w:tmpl w:val="DC9E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503D9D"/>
    <w:multiLevelType w:val="hybridMultilevel"/>
    <w:tmpl w:val="0A9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6A4C4C"/>
    <w:multiLevelType w:val="hybridMultilevel"/>
    <w:tmpl w:val="86FCE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934406"/>
    <w:multiLevelType w:val="hybridMultilevel"/>
    <w:tmpl w:val="4A0A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0"/>
  </w:num>
  <w:num w:numId="11">
    <w:abstractNumId w:val="11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62352"/>
    <w:rsid w:val="00183757"/>
    <w:rsid w:val="002B092C"/>
    <w:rsid w:val="00462352"/>
    <w:rsid w:val="0051265C"/>
    <w:rsid w:val="006D52A2"/>
    <w:rsid w:val="008B71BB"/>
    <w:rsid w:val="00E3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352"/>
    <w:pPr>
      <w:spacing w:after="160" w:line="259" w:lineRule="auto"/>
    </w:pPr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3126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26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26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269"/>
    <w:pPr>
      <w:keepNext/>
      <w:spacing w:before="240" w:after="60"/>
      <w:outlineLvl w:val="3"/>
    </w:pPr>
    <w:rPr>
      <w:rFonts w:asciiTheme="minorHAnsi" w:hAnsiTheme="minorHAnsi"/>
      <w:b/>
      <w:bCs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269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269"/>
    <w:pPr>
      <w:spacing w:before="240" w:after="60"/>
      <w:outlineLvl w:val="5"/>
    </w:pPr>
    <w:rPr>
      <w:rFonts w:asciiTheme="minorHAnsi" w:hAnsiTheme="minorHAnsi"/>
      <w:b/>
      <w:bCs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269"/>
    <w:pPr>
      <w:spacing w:before="240" w:after="60"/>
      <w:outlineLvl w:val="6"/>
    </w:pPr>
    <w:rPr>
      <w:rFonts w:asciiTheme="minorHAnsi" w:hAnsiTheme="minorHAnsi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269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269"/>
    <w:pPr>
      <w:spacing w:before="240" w:after="60"/>
      <w:outlineLvl w:val="8"/>
    </w:pPr>
    <w:rPr>
      <w:rFonts w:asciiTheme="majorHAnsi" w:eastAsiaTheme="majorEastAsia" w:hAnsiTheme="majorHAns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26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126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3126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126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3126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3126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3126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3126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3126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312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/>
    </w:rPr>
  </w:style>
  <w:style w:type="character" w:customStyle="1" w:styleId="a4">
    <w:name w:val="Название Знак"/>
    <w:basedOn w:val="a0"/>
    <w:link w:val="a3"/>
    <w:uiPriority w:val="10"/>
    <w:rsid w:val="00E3126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31269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5"/>
    <w:uiPriority w:val="11"/>
    <w:rsid w:val="00E3126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31269"/>
    <w:rPr>
      <w:b/>
      <w:bCs/>
    </w:rPr>
  </w:style>
  <w:style w:type="character" w:styleId="a8">
    <w:name w:val="Emphasis"/>
    <w:basedOn w:val="a0"/>
    <w:uiPriority w:val="20"/>
    <w:qFormat/>
    <w:rsid w:val="00E3126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31269"/>
    <w:rPr>
      <w:szCs w:val="32"/>
    </w:rPr>
  </w:style>
  <w:style w:type="paragraph" w:styleId="aa">
    <w:name w:val="List Paragraph"/>
    <w:basedOn w:val="a"/>
    <w:uiPriority w:val="34"/>
    <w:qFormat/>
    <w:rsid w:val="00E312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1269"/>
    <w:rPr>
      <w:rFonts w:asciiTheme="minorHAnsi" w:hAnsiTheme="minorHAnsi"/>
      <w:i/>
      <w:sz w:val="24"/>
      <w:szCs w:val="24"/>
      <w:lang w:val="en-US"/>
    </w:rPr>
  </w:style>
  <w:style w:type="character" w:customStyle="1" w:styleId="22">
    <w:name w:val="Цитата 2 Знак"/>
    <w:basedOn w:val="a0"/>
    <w:link w:val="21"/>
    <w:uiPriority w:val="29"/>
    <w:rsid w:val="00E3126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31269"/>
    <w:pPr>
      <w:ind w:left="720" w:right="720"/>
    </w:pPr>
    <w:rPr>
      <w:rFonts w:asciiTheme="minorHAnsi" w:hAnsiTheme="minorHAnsi"/>
      <w:b/>
      <w:i/>
      <w:sz w:val="24"/>
      <w:lang w:val="en-US"/>
    </w:rPr>
  </w:style>
  <w:style w:type="character" w:customStyle="1" w:styleId="ac">
    <w:name w:val="Выделенная цитата Знак"/>
    <w:basedOn w:val="a0"/>
    <w:link w:val="ab"/>
    <w:uiPriority w:val="30"/>
    <w:rsid w:val="00E31269"/>
    <w:rPr>
      <w:b/>
      <w:i/>
      <w:sz w:val="24"/>
    </w:rPr>
  </w:style>
  <w:style w:type="character" w:styleId="ad">
    <w:name w:val="Subtle Emphasis"/>
    <w:uiPriority w:val="19"/>
    <w:qFormat/>
    <w:rsid w:val="00E3126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3126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3126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3126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3126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31269"/>
    <w:pPr>
      <w:outlineLvl w:val="9"/>
    </w:pPr>
    <w:rPr>
      <w:lang w:val="ru-RU"/>
    </w:rPr>
  </w:style>
  <w:style w:type="paragraph" w:styleId="af3">
    <w:name w:val="Balloon Text"/>
    <w:basedOn w:val="a"/>
    <w:link w:val="af4"/>
    <w:uiPriority w:val="99"/>
    <w:semiHidden/>
    <w:unhideWhenUsed/>
    <w:rsid w:val="00462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62352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3530</Words>
  <Characters>20125</Characters>
  <Application>Microsoft Office Word</Application>
  <DocSecurity>0</DocSecurity>
  <Lines>167</Lines>
  <Paragraphs>47</Paragraphs>
  <ScaleCrop>false</ScaleCrop>
  <Company/>
  <LinksUpToDate>false</LinksUpToDate>
  <CharactersWithSpaces>23608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2</cp:revision>
  <dcterms:created xsi:type="dcterms:W3CDTF">2017-12-05T18:43:00Z</dcterms:created>
  <dcterms:modified xsi:type="dcterms:W3CDTF">2017-12-05T18:43:00Z</dcterms:modified>
</cp:coreProperties>
</file>