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355" w:rsidRPr="00C64029" w:rsidRDefault="004F5355" w:rsidP="004F5355">
      <w:pPr>
        <w:shd w:val="clear" w:color="auto" w:fill="FFFFFF"/>
        <w:spacing w:after="0" w:line="814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556270"/>
          <w:sz w:val="28"/>
          <w:szCs w:val="28"/>
          <w:lang w:eastAsia="ru-RU"/>
        </w:rPr>
      </w:pPr>
      <w:r w:rsidRPr="00C64029">
        <w:rPr>
          <w:rFonts w:ascii="Times New Roman" w:eastAsia="Times New Roman" w:hAnsi="Times New Roman" w:cs="Times New Roman"/>
          <w:b/>
          <w:bCs/>
          <w:caps/>
          <w:color w:val="556270"/>
          <w:sz w:val="28"/>
          <w:szCs w:val="28"/>
          <w:bdr w:val="none" w:sz="0" w:space="0" w:color="auto" w:frame="1"/>
          <w:lang w:eastAsia="ru-RU"/>
        </w:rPr>
        <w:t>КАЛЕНДАРЬ ПРИВИВОК</w:t>
      </w:r>
    </w:p>
    <w:tbl>
      <w:tblPr>
        <w:tblW w:w="18543" w:type="dxa"/>
        <w:tblInd w:w="-79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1"/>
        <w:gridCol w:w="14022"/>
      </w:tblGrid>
      <w:tr w:rsidR="004F5355" w:rsidRPr="00C64029" w:rsidTr="004F5355">
        <w:trPr>
          <w:tblHeader/>
        </w:trPr>
        <w:tc>
          <w:tcPr>
            <w:tcW w:w="4521" w:type="dxa"/>
            <w:tcBorders>
              <w:top w:val="nil"/>
              <w:left w:val="nil"/>
              <w:bottom w:val="single" w:sz="12" w:space="0" w:color="DDDDDD"/>
              <w:right w:val="nil"/>
            </w:tcBorders>
            <w:shd w:val="clear" w:color="auto" w:fill="D9EDF7"/>
            <w:tcMar>
              <w:top w:w="202" w:type="dxa"/>
              <w:left w:w="202" w:type="dxa"/>
              <w:bottom w:w="202" w:type="dxa"/>
              <w:right w:w="202" w:type="dxa"/>
            </w:tcMar>
            <w:vAlign w:val="center"/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77777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b/>
                <w:bCs/>
                <w:color w:val="777777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14022" w:type="dxa"/>
            <w:tcBorders>
              <w:top w:val="nil"/>
              <w:left w:val="nil"/>
              <w:bottom w:val="single" w:sz="12" w:space="0" w:color="DDDDDD"/>
              <w:right w:val="nil"/>
            </w:tcBorders>
            <w:shd w:val="clear" w:color="auto" w:fill="D9EDF7"/>
            <w:tcMar>
              <w:top w:w="202" w:type="dxa"/>
              <w:left w:w="202" w:type="dxa"/>
              <w:bottom w:w="202" w:type="dxa"/>
              <w:right w:w="202" w:type="dxa"/>
            </w:tcMar>
            <w:vAlign w:val="center"/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77777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b/>
                <w:bCs/>
                <w:color w:val="777777"/>
                <w:sz w:val="28"/>
                <w:szCs w:val="28"/>
                <w:lang w:eastAsia="ru-RU"/>
              </w:rPr>
              <w:t>Прививки</w:t>
            </w:r>
          </w:p>
        </w:tc>
      </w:tr>
      <w:tr w:rsidR="004F5355" w:rsidRPr="00C64029" w:rsidTr="003F3C5D">
        <w:trPr>
          <w:trHeight w:val="6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первые </w:t>
            </w: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24 часа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Первая прививка против вирусного </w:t>
            </w:r>
            <w:hyperlink r:id="rId5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гепатита B</w:t>
              </w:r>
            </w:hyperlink>
          </w:p>
        </w:tc>
      </w:tr>
      <w:tr w:rsidR="004F5355" w:rsidRPr="00C64029" w:rsidTr="003F3C5D">
        <w:trPr>
          <w:trHeight w:val="559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на 3 - 7 </w:t>
            </w: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день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Прививка против </w:t>
            </w:r>
            <w:hyperlink r:id="rId6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туберкулеза</w:t>
              </w:r>
            </w:hyperlink>
          </w:p>
        </w:tc>
      </w:tr>
      <w:tr w:rsidR="004F5355" w:rsidRPr="00C64029" w:rsidTr="003F3C5D">
        <w:trPr>
          <w:trHeight w:val="320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1 месяц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3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Вторая прививка от вирусного гепатита B</w:t>
            </w:r>
          </w:p>
        </w:tc>
      </w:tr>
      <w:tr w:rsidR="004F5355" w:rsidRPr="00C64029" w:rsidTr="003F3C5D">
        <w:trPr>
          <w:trHeight w:val="559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2 месяца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Третья прививка против вирусного </w:t>
            </w:r>
            <w:hyperlink r:id="rId7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гепатита B</w:t>
              </w:r>
            </w:hyperlink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(группы риска)</w:t>
            </w:r>
          </w:p>
          <w:p w:rsidR="004F5355" w:rsidRPr="00C64029" w:rsidRDefault="004F5355" w:rsidP="004F5355">
            <w:pPr>
              <w:numPr>
                <w:ilvl w:val="0"/>
                <w:numId w:val="4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Первая прививка против </w:t>
            </w:r>
            <w:hyperlink r:id="rId8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пневмококковой инфекции</w:t>
              </w:r>
            </w:hyperlink>
          </w:p>
        </w:tc>
      </w:tr>
      <w:tr w:rsidR="004F5355" w:rsidRPr="00C64029" w:rsidTr="003F3C5D">
        <w:trPr>
          <w:trHeight w:val="1041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3 месяца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5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Первая прививка против </w:t>
            </w:r>
            <w:hyperlink r:id="rId9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дифтерии, коклюша, столбняка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5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Первая прививка против </w:t>
            </w:r>
            <w:hyperlink r:id="rId10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полиомиелита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5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Первая прививка против </w:t>
            </w:r>
            <w:hyperlink r:id="rId11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гемофильной инфекции</w:t>
              </w:r>
            </w:hyperlink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(группы риска)</w:t>
            </w:r>
          </w:p>
        </w:tc>
      </w:tr>
      <w:tr w:rsidR="004F5355" w:rsidRPr="00C64029" w:rsidTr="004F5355"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4,5 месяца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6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Вторая прививка против </w:t>
            </w:r>
            <w:hyperlink r:id="rId12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дифтерии, коклюша, столбняка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6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Вторая прививка против гемофильной инфекции (группы риска)</w:t>
            </w:r>
          </w:p>
          <w:p w:rsidR="004F5355" w:rsidRPr="00C64029" w:rsidRDefault="004F5355" w:rsidP="004F5355">
            <w:pPr>
              <w:numPr>
                <w:ilvl w:val="0"/>
                <w:numId w:val="6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Вторая прививка против </w:t>
            </w:r>
            <w:hyperlink r:id="rId13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полиомиелита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6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Вторая прививка против </w:t>
            </w:r>
            <w:hyperlink r:id="rId14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пневмококковой инфекции</w:t>
              </w:r>
            </w:hyperlink>
            <w:bookmarkStart w:id="0" w:name="_GoBack"/>
            <w:bookmarkEnd w:id="0"/>
          </w:p>
        </w:tc>
      </w:tr>
      <w:tr w:rsidR="004F5355" w:rsidRPr="00C64029" w:rsidTr="003F3C5D">
        <w:trPr>
          <w:trHeight w:val="1312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lastRenderedPageBreak/>
              <w:t>Дети в 6 месяцев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Третья прививка</w:t>
            </w:r>
            <w:r w:rsid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</w:t>
            </w: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против </w:t>
            </w:r>
            <w:hyperlink r:id="rId15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дифтерии, коклюша, столбняка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Третья прививка против вирусного </w:t>
            </w:r>
            <w:hyperlink r:id="rId16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гепатита B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Третья прививка против </w:t>
            </w:r>
            <w:hyperlink r:id="rId17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полиомиелита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7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Третья прививка против гемофильной инфекции (группа риска)</w:t>
            </w:r>
          </w:p>
        </w:tc>
      </w:tr>
      <w:tr w:rsidR="004F5355" w:rsidRPr="00C64029" w:rsidTr="004F5355"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12 месяцев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Прививка против </w:t>
            </w:r>
            <w:hyperlink r:id="rId18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кори, краснухи, эпидемического паротита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8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Четвертая прививка против вирусного </w:t>
            </w:r>
            <w:hyperlink r:id="rId19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гепатита B</w:t>
              </w:r>
            </w:hyperlink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(группы риска)</w:t>
            </w:r>
          </w:p>
        </w:tc>
      </w:tr>
      <w:tr w:rsidR="004F5355" w:rsidRPr="00C64029" w:rsidTr="004F5355"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15 месяцев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9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Ревакцинация против </w:t>
            </w:r>
            <w:hyperlink r:id="rId20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пневмококковой инфекции</w:t>
              </w:r>
            </w:hyperlink>
          </w:p>
        </w:tc>
      </w:tr>
      <w:tr w:rsidR="004F5355" w:rsidRPr="00C64029" w:rsidTr="00C64029">
        <w:trPr>
          <w:trHeight w:val="1023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18 месяцев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Первая ревакцинация против </w:t>
            </w:r>
            <w:hyperlink r:id="rId21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полиомиелита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Первая ревакцинация против </w:t>
            </w:r>
            <w:hyperlink r:id="rId22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дифтерии, коклюша, столбняка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10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Ревакцинация против гемофильной инфекции (группы риска)</w:t>
            </w:r>
          </w:p>
        </w:tc>
      </w:tr>
      <w:tr w:rsidR="004F5355" w:rsidRPr="00C64029" w:rsidTr="00C64029">
        <w:trPr>
          <w:trHeight w:val="333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20 месяцев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11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Вторая ревакцинация против </w:t>
            </w:r>
            <w:hyperlink r:id="rId23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полиомиелита</w:t>
              </w:r>
            </w:hyperlink>
          </w:p>
        </w:tc>
      </w:tr>
      <w:tr w:rsidR="004F5355" w:rsidRPr="00C64029" w:rsidTr="004F5355"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6 лет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1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Ревакцинация против </w:t>
            </w:r>
            <w:hyperlink r:id="rId24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кори, краснухи, эпидемического паротита</w:t>
              </w:r>
            </w:hyperlink>
          </w:p>
        </w:tc>
      </w:tr>
      <w:tr w:rsidR="004F5355" w:rsidRPr="00C64029" w:rsidTr="00C64029">
        <w:trPr>
          <w:trHeight w:val="583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3F3F3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6 - 7 лет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3F3F3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Вторая ревакцинация против </w:t>
            </w:r>
            <w:hyperlink r:id="rId25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дифтерии, столбняка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13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Ревакцинация против туберкулеза</w:t>
            </w:r>
          </w:p>
        </w:tc>
      </w:tr>
      <w:tr w:rsidR="004F5355" w:rsidRPr="00C64029" w:rsidTr="00C64029">
        <w:trPr>
          <w:trHeight w:val="320"/>
        </w:trPr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Дети в 14 лет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Третья ревакцинация против </w:t>
            </w:r>
            <w:hyperlink r:id="rId26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дифтерии, столбняка</w:t>
              </w:r>
            </w:hyperlink>
          </w:p>
          <w:p w:rsidR="004F5355" w:rsidRPr="00C64029" w:rsidRDefault="004F5355" w:rsidP="004F5355">
            <w:pPr>
              <w:numPr>
                <w:ilvl w:val="0"/>
                <w:numId w:val="14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Третья ревакцинация против полиомиелита</w:t>
            </w:r>
          </w:p>
        </w:tc>
      </w:tr>
      <w:tr w:rsidR="004F5355" w:rsidRPr="00C64029" w:rsidTr="004F5355"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Взрослые от 18 лет</w:t>
            </w:r>
          </w:p>
        </w:tc>
        <w:tc>
          <w:tcPr>
            <w:tcW w:w="0" w:type="auto"/>
            <w:tcBorders>
              <w:top w:val="single" w:sz="12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202" w:type="dxa"/>
              <w:left w:w="202" w:type="dxa"/>
              <w:bottom w:w="202" w:type="dxa"/>
              <w:right w:w="202" w:type="dxa"/>
            </w:tcMar>
            <w:hideMark/>
          </w:tcPr>
          <w:p w:rsidR="004F5355" w:rsidRPr="00C64029" w:rsidRDefault="004F5355" w:rsidP="004F5355">
            <w:pPr>
              <w:numPr>
                <w:ilvl w:val="0"/>
                <w:numId w:val="15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Ревакцинация против </w:t>
            </w:r>
            <w:hyperlink r:id="rId27" w:history="1">
              <w:r w:rsidRPr="00C64029">
                <w:rPr>
                  <w:rFonts w:ascii="Times New Roman" w:eastAsia="Times New Roman" w:hAnsi="Times New Roman" w:cs="Times New Roman"/>
                  <w:color w:val="444444"/>
                  <w:sz w:val="28"/>
                  <w:szCs w:val="28"/>
                  <w:u w:val="single"/>
                  <w:lang w:eastAsia="ru-RU"/>
                </w:rPr>
                <w:t>дифтерии, столбняка</w:t>
              </w:r>
            </w:hyperlink>
            <w:r w:rsidRPr="00C6402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- каждые 10 лет от момента последней ревакцинации</w:t>
            </w:r>
          </w:p>
        </w:tc>
      </w:tr>
    </w:tbl>
    <w:p w:rsidR="008915DB" w:rsidRPr="00C64029" w:rsidRDefault="008915DB">
      <w:pPr>
        <w:rPr>
          <w:rFonts w:ascii="Times New Roman" w:hAnsi="Times New Roman" w:cs="Times New Roman"/>
          <w:sz w:val="28"/>
          <w:szCs w:val="28"/>
        </w:rPr>
      </w:pPr>
    </w:p>
    <w:sectPr w:rsidR="008915DB" w:rsidRPr="00C64029" w:rsidSect="003F3C5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5F5"/>
    <w:multiLevelType w:val="multilevel"/>
    <w:tmpl w:val="0914A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C415D"/>
    <w:multiLevelType w:val="multilevel"/>
    <w:tmpl w:val="A568F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C3100"/>
    <w:multiLevelType w:val="multilevel"/>
    <w:tmpl w:val="00401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0134AB"/>
    <w:multiLevelType w:val="multilevel"/>
    <w:tmpl w:val="8C38D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90E2A"/>
    <w:multiLevelType w:val="multilevel"/>
    <w:tmpl w:val="2C202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E36AE3"/>
    <w:multiLevelType w:val="multilevel"/>
    <w:tmpl w:val="89D65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9738B5"/>
    <w:multiLevelType w:val="multilevel"/>
    <w:tmpl w:val="868E9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694393"/>
    <w:multiLevelType w:val="multilevel"/>
    <w:tmpl w:val="4D5C4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F05713"/>
    <w:multiLevelType w:val="multilevel"/>
    <w:tmpl w:val="72466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E316C"/>
    <w:multiLevelType w:val="multilevel"/>
    <w:tmpl w:val="643A9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117C7C"/>
    <w:multiLevelType w:val="multilevel"/>
    <w:tmpl w:val="F6EA3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0542B1"/>
    <w:multiLevelType w:val="multilevel"/>
    <w:tmpl w:val="797E6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DD6007"/>
    <w:multiLevelType w:val="multilevel"/>
    <w:tmpl w:val="84623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4D47A9"/>
    <w:multiLevelType w:val="multilevel"/>
    <w:tmpl w:val="D37E0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22247"/>
    <w:multiLevelType w:val="multilevel"/>
    <w:tmpl w:val="8E26E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14"/>
  </w:num>
  <w:num w:numId="5">
    <w:abstractNumId w:val="0"/>
  </w:num>
  <w:num w:numId="6">
    <w:abstractNumId w:val="6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9"/>
  </w:num>
  <w:num w:numId="12">
    <w:abstractNumId w:val="5"/>
  </w:num>
  <w:num w:numId="13">
    <w:abstractNumId w:val="8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355"/>
    <w:rsid w:val="003F3C5D"/>
    <w:rsid w:val="004F5355"/>
    <w:rsid w:val="008915DB"/>
    <w:rsid w:val="00C6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3A616-5790-4ABE-BD5E-1CCF3BE1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5DB"/>
  </w:style>
  <w:style w:type="paragraph" w:styleId="2">
    <w:name w:val="heading 2"/>
    <w:basedOn w:val="a"/>
    <w:link w:val="20"/>
    <w:uiPriority w:val="9"/>
    <w:qFormat/>
    <w:rsid w:val="004F53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5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F535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4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5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-privivku.ru/detyam/pnevmokokkovaya-privivka.html" TargetMode="External"/><Relationship Id="rId13" Type="http://schemas.openxmlformats.org/officeDocument/2006/relationships/hyperlink" Target="http://pro-privivku.ru/detyam/privivka-ot-poliomielita.html" TargetMode="External"/><Relationship Id="rId18" Type="http://schemas.openxmlformats.org/officeDocument/2006/relationships/hyperlink" Target="http://pro-privivku.ru/detyam/privivka-kor-krasnuha-parotit.html" TargetMode="External"/><Relationship Id="rId26" Type="http://schemas.openxmlformats.org/officeDocument/2006/relationships/hyperlink" Target="http://pro-privivku.ru/privivki/privivka-akds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o-privivku.ru/detyam/privivka-ot-poliomielita.html" TargetMode="External"/><Relationship Id="rId7" Type="http://schemas.openxmlformats.org/officeDocument/2006/relationships/hyperlink" Target="http://pro-privivku.ru/privivki/privivka-ot-gepatita.html" TargetMode="External"/><Relationship Id="rId12" Type="http://schemas.openxmlformats.org/officeDocument/2006/relationships/hyperlink" Target="http://pro-privivku.ru/privivki/privivka-akds.html" TargetMode="External"/><Relationship Id="rId17" Type="http://schemas.openxmlformats.org/officeDocument/2006/relationships/hyperlink" Target="http://pro-privivku.ru/detyam/privivka-ot-poliomielita.html" TargetMode="External"/><Relationship Id="rId25" Type="http://schemas.openxmlformats.org/officeDocument/2006/relationships/hyperlink" Target="http://pro-privivku.ru/privivki/privivka-akd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pro-privivku.ru/privivki/privivka-ot-gepatita.html" TargetMode="External"/><Relationship Id="rId20" Type="http://schemas.openxmlformats.org/officeDocument/2006/relationships/hyperlink" Target="http://pro-privivku.ru/detyam/pnevmokokkovaya-privivka.htm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ro-privivku.ru/detyam/privivka-bczh.html" TargetMode="External"/><Relationship Id="rId11" Type="http://schemas.openxmlformats.org/officeDocument/2006/relationships/hyperlink" Target="http://pro-privivku.ru/detyam/privivka-ot-gemofilnoj-infekcii.html" TargetMode="External"/><Relationship Id="rId24" Type="http://schemas.openxmlformats.org/officeDocument/2006/relationships/hyperlink" Target="http://pro-privivku.ru/detyam/privivka-kor-krasnuha-parotit.html" TargetMode="External"/><Relationship Id="rId5" Type="http://schemas.openxmlformats.org/officeDocument/2006/relationships/hyperlink" Target="http://pro-privivku.ru/privivki/privivka-ot-gepatita.html" TargetMode="External"/><Relationship Id="rId15" Type="http://schemas.openxmlformats.org/officeDocument/2006/relationships/hyperlink" Target="http://pro-privivku.ru/privivki/privivka-akds.html" TargetMode="External"/><Relationship Id="rId23" Type="http://schemas.openxmlformats.org/officeDocument/2006/relationships/hyperlink" Target="http://pro-privivku.ru/detyam/privivka-ot-poliomielita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pro-privivku.ru/detyam/privivka-ot-poliomielita.html" TargetMode="External"/><Relationship Id="rId19" Type="http://schemas.openxmlformats.org/officeDocument/2006/relationships/hyperlink" Target="http://pro-privivku.ru/privivki/privivka-ot-gepatit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o-privivku.ru/privivki/privivka-akds.html" TargetMode="External"/><Relationship Id="rId14" Type="http://schemas.openxmlformats.org/officeDocument/2006/relationships/hyperlink" Target="http://pro-privivku.ru/detyam/pnevmokokkovaya-privivka.html" TargetMode="External"/><Relationship Id="rId22" Type="http://schemas.openxmlformats.org/officeDocument/2006/relationships/hyperlink" Target="http://pro-privivku.ru/privivki/privivka-akds.html" TargetMode="External"/><Relationship Id="rId27" Type="http://schemas.openxmlformats.org/officeDocument/2006/relationships/hyperlink" Target="http://pro-privivku.ru/privivki/privivka-akd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POLYANKA</dc:creator>
  <cp:keywords/>
  <dc:description/>
  <cp:lastModifiedBy>оля</cp:lastModifiedBy>
  <cp:revision>4</cp:revision>
  <cp:lastPrinted>2018-02-08T12:08:00Z</cp:lastPrinted>
  <dcterms:created xsi:type="dcterms:W3CDTF">2018-02-08T12:14:00Z</dcterms:created>
  <dcterms:modified xsi:type="dcterms:W3CDTF">2018-02-08T12:21:00Z</dcterms:modified>
</cp:coreProperties>
</file>