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30" w:rsidRDefault="00CA3CD3" w:rsidP="00CA3CD3">
      <w:pPr>
        <w:snapToGrid w:val="0"/>
        <w:contextualSpacing/>
        <w:mirrorIndents/>
        <w:jc w:val="center"/>
        <w:rPr>
          <w:sz w:val="28"/>
          <w:szCs w:val="36"/>
        </w:rPr>
      </w:pPr>
      <w:r>
        <w:rPr>
          <w:sz w:val="28"/>
          <w:szCs w:val="36"/>
        </w:rPr>
        <w:t>Муниципальное бюджетное дошкольное образовательное учреждение детский сад № 7 «</w:t>
      </w:r>
      <w:proofErr w:type="spellStart"/>
      <w:r>
        <w:rPr>
          <w:sz w:val="28"/>
          <w:szCs w:val="36"/>
        </w:rPr>
        <w:t>Ивушка</w:t>
      </w:r>
      <w:proofErr w:type="spellEnd"/>
      <w:r>
        <w:rPr>
          <w:sz w:val="28"/>
          <w:szCs w:val="36"/>
        </w:rPr>
        <w:t>»</w:t>
      </w:r>
    </w:p>
    <w:p w:rsidR="00CA3CD3" w:rsidRDefault="00CA3CD3" w:rsidP="00CA3CD3">
      <w:pPr>
        <w:snapToGrid w:val="0"/>
        <w:ind w:left="10206"/>
        <w:contextualSpacing/>
        <w:mirrorIndents/>
        <w:rPr>
          <w:sz w:val="28"/>
          <w:szCs w:val="36"/>
        </w:rPr>
      </w:pPr>
    </w:p>
    <w:tbl>
      <w:tblPr>
        <w:tblStyle w:val="af5"/>
        <w:tblpPr w:leftFromText="180" w:rightFromText="180" w:vertAnchor="text" w:horzAnchor="page" w:tblpX="1723" w:tblpY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6"/>
      </w:tblGrid>
      <w:tr w:rsidR="00CA3CD3" w:rsidTr="00CA3CD3">
        <w:tc>
          <w:tcPr>
            <w:tcW w:w="5146" w:type="dxa"/>
          </w:tcPr>
          <w:p w:rsidR="00CA3CD3" w:rsidRDefault="00CA3CD3" w:rsidP="00CA3CD3">
            <w:pPr>
              <w:snapToGrid w:val="0"/>
              <w:ind w:firstLine="0"/>
              <w:contextualSpacing/>
              <w:mirrorIndents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Утверждено:</w:t>
            </w:r>
          </w:p>
          <w:p w:rsidR="00CA3CD3" w:rsidRDefault="00CA3CD3" w:rsidP="00CA3CD3">
            <w:pPr>
              <w:snapToGrid w:val="0"/>
              <w:ind w:firstLine="0"/>
              <w:contextualSpacing/>
              <w:mirrorIndents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Педагогическим советом</w:t>
            </w:r>
          </w:p>
          <w:p w:rsidR="00CA3CD3" w:rsidRDefault="00CA3CD3" w:rsidP="00CA3CD3">
            <w:pPr>
              <w:snapToGrid w:val="0"/>
              <w:ind w:firstLine="0"/>
              <w:contextualSpacing/>
              <w:mirrorIndents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Протоколом № 1 от 03.09.2018 г.</w:t>
            </w:r>
          </w:p>
        </w:tc>
      </w:tr>
    </w:tbl>
    <w:p w:rsidR="00CA3CD3" w:rsidRDefault="00CA3CD3" w:rsidP="00CA3CD3">
      <w:pPr>
        <w:snapToGrid w:val="0"/>
        <w:ind w:left="10206"/>
        <w:contextualSpacing/>
        <w:mirrorIndents/>
        <w:rPr>
          <w:sz w:val="28"/>
          <w:szCs w:val="36"/>
        </w:rPr>
      </w:pPr>
      <w:r>
        <w:rPr>
          <w:sz w:val="28"/>
          <w:szCs w:val="36"/>
        </w:rPr>
        <w:t>Утверждено:</w:t>
      </w:r>
    </w:p>
    <w:p w:rsidR="00CA3CD3" w:rsidRDefault="00CA3CD3" w:rsidP="00CA3CD3">
      <w:pPr>
        <w:snapToGrid w:val="0"/>
        <w:ind w:left="10206"/>
        <w:contextualSpacing/>
        <w:mirrorIndents/>
        <w:rPr>
          <w:sz w:val="28"/>
          <w:szCs w:val="36"/>
        </w:rPr>
      </w:pPr>
      <w:r>
        <w:rPr>
          <w:sz w:val="28"/>
          <w:szCs w:val="36"/>
        </w:rPr>
        <w:t>И.О.Заведующего МБ ДОУ д/с № 7 «</w:t>
      </w:r>
      <w:proofErr w:type="spellStart"/>
      <w:r>
        <w:rPr>
          <w:sz w:val="28"/>
          <w:szCs w:val="36"/>
        </w:rPr>
        <w:t>Ивушка</w:t>
      </w:r>
      <w:proofErr w:type="spellEnd"/>
      <w:r>
        <w:rPr>
          <w:sz w:val="28"/>
          <w:szCs w:val="36"/>
        </w:rPr>
        <w:t>»</w:t>
      </w:r>
    </w:p>
    <w:p w:rsidR="00CA3CD3" w:rsidRDefault="00CA3CD3" w:rsidP="00CA3CD3">
      <w:pPr>
        <w:snapToGrid w:val="0"/>
        <w:ind w:left="10206"/>
        <w:contextualSpacing/>
        <w:mirrorIndents/>
        <w:rPr>
          <w:sz w:val="28"/>
          <w:szCs w:val="36"/>
        </w:rPr>
      </w:pPr>
      <w:r>
        <w:rPr>
          <w:sz w:val="28"/>
          <w:szCs w:val="36"/>
        </w:rPr>
        <w:t>_____________________Т.В.Хлусова</w:t>
      </w:r>
    </w:p>
    <w:p w:rsidR="00CA3CD3" w:rsidRPr="00CA3CD3" w:rsidRDefault="00CA3CD3" w:rsidP="00CA3CD3">
      <w:pPr>
        <w:snapToGrid w:val="0"/>
        <w:ind w:left="10206"/>
        <w:contextualSpacing/>
        <w:mirrorIndents/>
        <w:rPr>
          <w:sz w:val="28"/>
          <w:szCs w:val="36"/>
        </w:rPr>
      </w:pPr>
    </w:p>
    <w:p w:rsidR="00EF3C30" w:rsidRDefault="00EF3C30" w:rsidP="00EF3C30">
      <w:pPr>
        <w:snapToGrid w:val="0"/>
        <w:contextualSpacing/>
        <w:mirrorIndents/>
        <w:rPr>
          <w:b/>
          <w:sz w:val="36"/>
          <w:szCs w:val="36"/>
        </w:rPr>
      </w:pPr>
    </w:p>
    <w:p w:rsidR="00CA3CD3" w:rsidRDefault="00CA3CD3" w:rsidP="00EF3C30">
      <w:pPr>
        <w:snapToGrid w:val="0"/>
        <w:contextualSpacing/>
        <w:mirrorIndents/>
        <w:rPr>
          <w:b/>
          <w:sz w:val="36"/>
          <w:szCs w:val="36"/>
        </w:rPr>
      </w:pPr>
    </w:p>
    <w:p w:rsidR="00CA3CD3" w:rsidRDefault="00CA3CD3" w:rsidP="00EF3C30">
      <w:pPr>
        <w:snapToGrid w:val="0"/>
        <w:contextualSpacing/>
        <w:mirrorIndents/>
        <w:rPr>
          <w:b/>
          <w:sz w:val="36"/>
          <w:szCs w:val="36"/>
        </w:rPr>
      </w:pPr>
    </w:p>
    <w:p w:rsidR="00CA3CD3" w:rsidRDefault="00CA3CD3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</w:p>
    <w:p w:rsidR="00CA3CD3" w:rsidRDefault="00CA3CD3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</w:p>
    <w:p w:rsidR="00EF3C30" w:rsidRDefault="00EF3C30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Перечень </w:t>
      </w:r>
    </w:p>
    <w:p w:rsidR="00EF3C30" w:rsidRDefault="00EF3C30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методического обеспечения </w:t>
      </w:r>
    </w:p>
    <w:p w:rsidR="00EF3C30" w:rsidRDefault="00EF3C30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выполнения</w:t>
      </w:r>
      <w:r w:rsidR="00CA3CD3">
        <w:rPr>
          <w:b/>
          <w:sz w:val="36"/>
          <w:szCs w:val="36"/>
        </w:rPr>
        <w:t xml:space="preserve"> программ.</w:t>
      </w:r>
    </w:p>
    <w:p w:rsidR="00EF3C30" w:rsidRDefault="00CA3CD3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</w:t>
      </w:r>
      <w:r w:rsidR="00EF3C30">
        <w:rPr>
          <w:b/>
          <w:sz w:val="36"/>
          <w:szCs w:val="36"/>
        </w:rPr>
        <w:t>рганизаци</w:t>
      </w:r>
      <w:r w:rsidR="00392BD1">
        <w:rPr>
          <w:b/>
          <w:sz w:val="36"/>
          <w:szCs w:val="36"/>
        </w:rPr>
        <w:t>я</w:t>
      </w:r>
      <w:r w:rsidR="00EF3C30">
        <w:rPr>
          <w:b/>
          <w:sz w:val="36"/>
          <w:szCs w:val="36"/>
        </w:rPr>
        <w:t xml:space="preserve"> предметно </w:t>
      </w:r>
      <w:r w:rsidR="00392BD1">
        <w:rPr>
          <w:b/>
          <w:sz w:val="36"/>
          <w:szCs w:val="36"/>
        </w:rPr>
        <w:t xml:space="preserve">- </w:t>
      </w:r>
      <w:bookmarkStart w:id="0" w:name="_GoBack"/>
      <w:bookmarkEnd w:id="0"/>
      <w:r w:rsidR="00EF3C30">
        <w:rPr>
          <w:b/>
          <w:sz w:val="36"/>
          <w:szCs w:val="36"/>
        </w:rPr>
        <w:t>пространственной среды</w:t>
      </w:r>
    </w:p>
    <w:p w:rsidR="00CA3CD3" w:rsidRDefault="00CA3CD3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</w:p>
    <w:p w:rsidR="00CA3CD3" w:rsidRDefault="00CA3CD3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</w:p>
    <w:p w:rsidR="00CA3CD3" w:rsidRDefault="00CA3CD3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</w:p>
    <w:p w:rsidR="00CA3CD3" w:rsidRDefault="00CA3CD3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</w:p>
    <w:p w:rsidR="00CA3CD3" w:rsidRDefault="00CA3CD3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</w:p>
    <w:p w:rsidR="00CA3CD3" w:rsidRDefault="00CA3CD3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</w:p>
    <w:p w:rsidR="00CA3CD3" w:rsidRDefault="00CA3CD3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</w:p>
    <w:p w:rsidR="00CA3CD3" w:rsidRDefault="00CA3CD3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</w:p>
    <w:p w:rsidR="00CA3CD3" w:rsidRDefault="00CA3CD3" w:rsidP="00EF3C30">
      <w:pPr>
        <w:snapToGrid w:val="0"/>
        <w:contextualSpacing/>
        <w:mirrorIndents/>
        <w:jc w:val="center"/>
        <w:rPr>
          <w:b/>
          <w:sz w:val="36"/>
          <w:szCs w:val="36"/>
        </w:rPr>
      </w:pPr>
    </w:p>
    <w:p w:rsidR="00CA3CD3" w:rsidRDefault="00CA3CD3" w:rsidP="00EF3C30">
      <w:pPr>
        <w:snapToGrid w:val="0"/>
        <w:contextualSpacing/>
        <w:mirrorIndents/>
        <w:jc w:val="center"/>
        <w:rPr>
          <w:sz w:val="28"/>
          <w:szCs w:val="36"/>
        </w:rPr>
      </w:pPr>
    </w:p>
    <w:p w:rsidR="00CA3CD3" w:rsidRPr="00CA3CD3" w:rsidRDefault="00CA3CD3" w:rsidP="00EF3C30">
      <w:pPr>
        <w:snapToGrid w:val="0"/>
        <w:contextualSpacing/>
        <w:mirrorIndents/>
        <w:jc w:val="center"/>
        <w:rPr>
          <w:sz w:val="28"/>
          <w:szCs w:val="36"/>
        </w:rPr>
      </w:pPr>
      <w:r>
        <w:rPr>
          <w:sz w:val="28"/>
          <w:szCs w:val="36"/>
        </w:rPr>
        <w:t>2018 г.</w:t>
      </w:r>
    </w:p>
    <w:p w:rsidR="00E91DE5" w:rsidRDefault="00E91DE5" w:rsidP="00E91DE5">
      <w:pPr>
        <w:numPr>
          <w:ilvl w:val="1"/>
          <w:numId w:val="2"/>
        </w:numPr>
        <w:snapToGrid w:val="0"/>
        <w:ind w:left="0"/>
        <w:contextualSpacing/>
        <w:mirrorIndents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Методическое обеспечение Программы</w:t>
      </w:r>
    </w:p>
    <w:p w:rsidR="00E91DE5" w:rsidRDefault="00E91DE5" w:rsidP="00E91DE5">
      <w:pPr>
        <w:snapToGrid w:val="0"/>
        <w:mirrorIndents/>
        <w:rPr>
          <w:b/>
          <w:sz w:val="16"/>
          <w:szCs w:val="16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5246"/>
        <w:gridCol w:w="1984"/>
        <w:gridCol w:w="6238"/>
      </w:tblGrid>
      <w:tr w:rsidR="00E91DE5" w:rsidTr="00E91DE5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Пособия</w:t>
            </w:r>
          </w:p>
        </w:tc>
      </w:tr>
      <w:tr w:rsidR="00E91DE5" w:rsidTr="00E91DE5">
        <w:trPr>
          <w:trHeight w:val="556"/>
        </w:trPr>
        <w:tc>
          <w:tcPr>
            <w:tcW w:w="16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Дошкольный возраст  ОЧ и ЧФУОО</w:t>
            </w:r>
          </w:p>
        </w:tc>
      </w:tr>
      <w:tr w:rsidR="00E91DE5" w:rsidTr="00E91DE5">
        <w:trPr>
          <w:trHeight w:val="13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Социально-коммуникативное развитие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Примерная общеобразовательная программа дошкольного образования 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 рождения до школы» под ред. Н.Е. </w:t>
            </w:r>
            <w:proofErr w:type="spellStart"/>
            <w:r>
              <w:rPr>
                <w:sz w:val="24"/>
                <w:szCs w:val="24"/>
              </w:rPr>
              <w:t>Веракса</w:t>
            </w:r>
            <w:proofErr w:type="spellEnd"/>
            <w:r>
              <w:rPr>
                <w:sz w:val="24"/>
                <w:szCs w:val="24"/>
              </w:rPr>
              <w:t xml:space="preserve">, Т.С. Комаровой, 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Васильевой – издательство «</w:t>
            </w:r>
            <w:proofErr w:type="spellStart"/>
            <w:r>
              <w:rPr>
                <w:sz w:val="24"/>
                <w:szCs w:val="24"/>
              </w:rPr>
              <w:t>Мозайка</w:t>
            </w:r>
            <w:proofErr w:type="spellEnd"/>
            <w:r>
              <w:rPr>
                <w:sz w:val="24"/>
                <w:szCs w:val="24"/>
              </w:rPr>
              <w:t xml:space="preserve">-Синтез», Москва, 2014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numPr>
                <w:ilvl w:val="0"/>
                <w:numId w:val="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Белая К. Ю. Формирование основ безопасности у дошкольников (3–7 лет).</w:t>
            </w:r>
          </w:p>
          <w:p w:rsidR="00E91DE5" w:rsidRDefault="00E91DE5">
            <w:pPr>
              <w:pStyle w:val="12"/>
              <w:numPr>
                <w:ilvl w:val="0"/>
                <w:numId w:val="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Буре Р. С. Социально-нравственное воспитание дошкольников (3–7 лет). </w:t>
            </w:r>
          </w:p>
          <w:p w:rsidR="00E91DE5" w:rsidRDefault="00E91DE5">
            <w:pPr>
              <w:pStyle w:val="12"/>
              <w:numPr>
                <w:ilvl w:val="0"/>
                <w:numId w:val="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Губанова Н. Ф. Развитие игровой деятельности. Младшая группа (3–4 года). </w:t>
            </w:r>
          </w:p>
          <w:p w:rsidR="00E91DE5" w:rsidRDefault="00E91DE5">
            <w:pPr>
              <w:pStyle w:val="12"/>
              <w:numPr>
                <w:ilvl w:val="0"/>
                <w:numId w:val="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Губанова Н. Ф. Развитие игровой деятельности. Средняя группа. (4–5 лет). </w:t>
            </w:r>
          </w:p>
          <w:p w:rsidR="00E91DE5" w:rsidRDefault="00E91DE5">
            <w:pPr>
              <w:pStyle w:val="12"/>
              <w:numPr>
                <w:ilvl w:val="0"/>
                <w:numId w:val="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Губанова Н. Ф. Развитие игровой деятельности. Старшая группа. (5–6 лет) </w:t>
            </w:r>
          </w:p>
          <w:p w:rsidR="00E91DE5" w:rsidRDefault="00E91DE5">
            <w:pPr>
              <w:pStyle w:val="12"/>
              <w:numPr>
                <w:ilvl w:val="0"/>
                <w:numId w:val="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Губанова Н. Ф. Развитие игровой деятельности. Подготовительная к школе группа (6–7 лет) </w:t>
            </w:r>
          </w:p>
          <w:p w:rsidR="00E91DE5" w:rsidRDefault="00E91DE5">
            <w:pPr>
              <w:pStyle w:val="12"/>
              <w:numPr>
                <w:ilvl w:val="0"/>
                <w:numId w:val="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Куцакова</w:t>
            </w:r>
            <w:proofErr w:type="spellEnd"/>
            <w:r>
              <w:rPr>
                <w:sz w:val="24"/>
                <w:szCs w:val="24"/>
              </w:rPr>
              <w:t xml:space="preserve"> Л. В. Трудовое воспитание в детском саду: Для занятий с детьми 3–7 лет.</w:t>
            </w:r>
          </w:p>
          <w:p w:rsidR="00E91DE5" w:rsidRDefault="00E91DE5">
            <w:pPr>
              <w:pStyle w:val="12"/>
              <w:numPr>
                <w:ilvl w:val="0"/>
                <w:numId w:val="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Гражданское воспитание в ДОУ/ авт. – сост. </w:t>
            </w:r>
            <w:proofErr w:type="spellStart"/>
            <w:r>
              <w:rPr>
                <w:sz w:val="24"/>
                <w:szCs w:val="24"/>
              </w:rPr>
              <w:t>Е.А.Позднякова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–В</w:t>
            </w:r>
            <w:proofErr w:type="gramEnd"/>
            <w:r>
              <w:rPr>
                <w:sz w:val="24"/>
                <w:szCs w:val="24"/>
              </w:rPr>
              <w:t>олгоград: Учитель, 2008</w:t>
            </w:r>
          </w:p>
          <w:p w:rsidR="00E91DE5" w:rsidRDefault="00E91DE5">
            <w:pPr>
              <w:pStyle w:val="12"/>
              <w:numPr>
                <w:ilvl w:val="0"/>
                <w:numId w:val="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Патриотическое воспитание дошкольников средствами </w:t>
            </w:r>
            <w:proofErr w:type="spellStart"/>
            <w:r>
              <w:rPr>
                <w:sz w:val="24"/>
                <w:szCs w:val="24"/>
              </w:rPr>
              <w:t>краеведо</w:t>
            </w:r>
            <w:proofErr w:type="spellEnd"/>
            <w:r>
              <w:rPr>
                <w:sz w:val="24"/>
                <w:szCs w:val="24"/>
              </w:rPr>
              <w:t>-туристической деятельности/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ед.А.А.Остапца</w:t>
            </w:r>
            <w:proofErr w:type="spellEnd"/>
            <w:r>
              <w:rPr>
                <w:sz w:val="24"/>
                <w:szCs w:val="24"/>
              </w:rPr>
              <w:t xml:space="preserve"> и др. – М.: АРКТИ,2003</w:t>
            </w:r>
          </w:p>
          <w:p w:rsidR="00E91DE5" w:rsidRDefault="00E91DE5">
            <w:pPr>
              <w:pStyle w:val="12"/>
              <w:numPr>
                <w:ilvl w:val="0"/>
                <w:numId w:val="4"/>
              </w:numPr>
              <w:tabs>
                <w:tab w:val="left" w:pos="317"/>
              </w:tabs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Петрова В. И., </w:t>
            </w:r>
            <w:proofErr w:type="spellStart"/>
            <w:r>
              <w:rPr>
                <w:sz w:val="24"/>
                <w:szCs w:val="24"/>
              </w:rPr>
              <w:t>Стульник</w:t>
            </w:r>
            <w:proofErr w:type="spellEnd"/>
            <w:r>
              <w:rPr>
                <w:sz w:val="24"/>
                <w:szCs w:val="24"/>
              </w:rPr>
              <w:t xml:space="preserve"> Т. Д. Этические беседы с детьми 4–7 лет.</w:t>
            </w:r>
          </w:p>
          <w:p w:rsidR="00E91DE5" w:rsidRDefault="00E91DE5">
            <w:pPr>
              <w:pStyle w:val="12"/>
              <w:numPr>
                <w:ilvl w:val="0"/>
                <w:numId w:val="4"/>
              </w:numPr>
              <w:tabs>
                <w:tab w:val="left" w:pos="317"/>
              </w:tabs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Саулина</w:t>
            </w:r>
            <w:proofErr w:type="spellEnd"/>
            <w:r>
              <w:rPr>
                <w:sz w:val="24"/>
                <w:szCs w:val="24"/>
              </w:rPr>
              <w:t xml:space="preserve"> Т. Ф. Знакомим дошкольников с правилами дорожного движения (3–7 лет).</w:t>
            </w:r>
          </w:p>
        </w:tc>
      </w:tr>
      <w:tr w:rsidR="00E91DE5" w:rsidTr="00E91DE5">
        <w:trPr>
          <w:trHeight w:val="600"/>
        </w:trPr>
        <w:tc>
          <w:tcPr>
            <w:tcW w:w="16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«Мы живем на Урале» </w:t>
            </w:r>
            <w:r>
              <w:rPr>
                <w:bCs/>
                <w:sz w:val="24"/>
                <w:szCs w:val="24"/>
              </w:rPr>
              <w:t xml:space="preserve">образовательная программа </w:t>
            </w:r>
            <w:r>
              <w:rPr>
                <w:sz w:val="24"/>
                <w:szCs w:val="24"/>
              </w:rPr>
              <w:t xml:space="preserve">с учетом специфики национальных, социокультурных и иных условий, в которых осуществляется образовательная деятельность с детьми дошкольного возраста,  под редакцией </w:t>
            </w:r>
            <w:proofErr w:type="spellStart"/>
            <w:r>
              <w:rPr>
                <w:sz w:val="24"/>
                <w:szCs w:val="24"/>
              </w:rPr>
              <w:t>О.В.Толстиковой</w:t>
            </w:r>
            <w:proofErr w:type="spellEnd"/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Екатеринбург: ГАОУ ДПО СО «ИРО». – </w:t>
            </w:r>
            <w:r>
              <w:rPr>
                <w:sz w:val="24"/>
                <w:szCs w:val="24"/>
              </w:rPr>
              <w:lastRenderedPageBreak/>
              <w:t xml:space="preserve">2013г. 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numPr>
                <w:ilvl w:val="0"/>
                <w:numId w:val="6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Толстикова О.В., Савельева О.В. Мы живем на Урале: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– Екатеринбург: ГАОУ ДПО СО «ИРО». – 2013 г.</w:t>
            </w:r>
          </w:p>
          <w:p w:rsidR="00E91DE5" w:rsidRDefault="00E91DE5">
            <w:pPr>
              <w:numPr>
                <w:ilvl w:val="0"/>
                <w:numId w:val="6"/>
              </w:numPr>
              <w:snapToGrid w:val="0"/>
              <w:ind w:left="0" w:hanging="284"/>
              <w:contextualSpacing/>
              <w:mirrorIndents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Алешина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Н.В. Патриотическое воспитание </w:t>
            </w:r>
            <w:r>
              <w:rPr>
                <w:color w:val="000000"/>
                <w:sz w:val="24"/>
                <w:szCs w:val="24"/>
              </w:rPr>
              <w:lastRenderedPageBreak/>
              <w:t>дошкольников. – М.:ЦГЛ, 2009.</w:t>
            </w:r>
          </w:p>
          <w:p w:rsidR="00E91DE5" w:rsidRDefault="00E91DE5">
            <w:pPr>
              <w:numPr>
                <w:ilvl w:val="0"/>
                <w:numId w:val="6"/>
              </w:numPr>
              <w:snapToGrid w:val="0"/>
              <w:ind w:left="0" w:hanging="284"/>
              <w:contextualSpacing/>
              <w:mirrorIndents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Антонов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Ю.Е.Наследники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 xml:space="preserve"> Великой Победы: Сборник материалов по нравственно-патриотическому воспитанию дошкольников и младших дошкольников</w:t>
            </w:r>
          </w:p>
          <w:p w:rsidR="00E91DE5" w:rsidRDefault="00E91DE5">
            <w:pPr>
              <w:numPr>
                <w:ilvl w:val="0"/>
                <w:numId w:val="6"/>
              </w:numPr>
              <w:snapToGrid w:val="0"/>
              <w:ind w:left="0" w:hanging="284"/>
              <w:contextualSpacing/>
              <w:mirrorIndents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Серов. 65-летию Победы посвящается., </w:t>
            </w:r>
            <w:proofErr w:type="gramStart"/>
            <w:r>
              <w:rPr>
                <w:sz w:val="24"/>
                <w:szCs w:val="24"/>
              </w:rPr>
              <w:t>–С</w:t>
            </w:r>
            <w:proofErr w:type="gramEnd"/>
            <w:r>
              <w:rPr>
                <w:sz w:val="24"/>
                <w:szCs w:val="24"/>
              </w:rPr>
              <w:t xml:space="preserve">еров. – ООО Перспектива, 2010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91DE5" w:rsidRDefault="00E91DE5">
            <w:pPr>
              <w:numPr>
                <w:ilvl w:val="0"/>
                <w:numId w:val="6"/>
              </w:numPr>
              <w:snapToGrid w:val="0"/>
              <w:ind w:left="0" w:hanging="284"/>
              <w:contextualSpacing/>
              <w:mirrorIndents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Ветохина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А.Я. </w:t>
            </w:r>
            <w:r>
              <w:rPr>
                <w:rFonts w:eastAsia="Calibri"/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Дмитренко З.С. Нравственно-патриотическое 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детей дошкольного возраста</w:t>
            </w:r>
          </w:p>
          <w:p w:rsidR="00E91DE5" w:rsidRDefault="00E91DE5">
            <w:pPr>
              <w:pStyle w:val="msonormalbullet2gif"/>
              <w:numPr>
                <w:ilvl w:val="0"/>
                <w:numId w:val="8"/>
              </w:numPr>
              <w:adjustRightInd w:val="0"/>
              <w:snapToGrid w:val="0"/>
              <w:spacing w:before="0" w:beforeAutospacing="0" w:after="0" w:afterAutospacing="0"/>
              <w:ind w:left="0" w:hanging="283"/>
              <w:contextualSpacing/>
              <w:mirrorIndents/>
            </w:pPr>
            <w:r>
              <w:t xml:space="preserve">Время длящееся вверх. Посвящается 120-летию города Серова. Антология </w:t>
            </w:r>
            <w:proofErr w:type="spellStart"/>
            <w:r>
              <w:t>серовской</w:t>
            </w:r>
            <w:proofErr w:type="spellEnd"/>
            <w:r>
              <w:t xml:space="preserve"> поэзии. </w:t>
            </w:r>
            <w:proofErr w:type="gramStart"/>
            <w:r>
              <w:t>–С</w:t>
            </w:r>
            <w:proofErr w:type="gramEnd"/>
            <w:r>
              <w:t xml:space="preserve">еров. – ООО </w:t>
            </w:r>
            <w:proofErr w:type="gramStart"/>
            <w:r>
              <w:t>Поли-Блок</w:t>
            </w:r>
            <w:proofErr w:type="gramEnd"/>
            <w:r>
              <w:t xml:space="preserve">, 2014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91DE5" w:rsidRDefault="00E91DE5">
            <w:pPr>
              <w:numPr>
                <w:ilvl w:val="0"/>
                <w:numId w:val="8"/>
              </w:numPr>
              <w:snapToGrid w:val="0"/>
              <w:ind w:left="0" w:hanging="283"/>
              <w:contextualSpacing/>
              <w:mirrorIndent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Дзюбинский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</w:rPr>
              <w:t>Л.Серо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город металлургов- Средне- Уральское книжное издательство, 1981</w:t>
            </w:r>
          </w:p>
          <w:p w:rsidR="00E91DE5" w:rsidRDefault="00E91DE5">
            <w:pPr>
              <w:numPr>
                <w:ilvl w:val="0"/>
                <w:numId w:val="8"/>
              </w:numPr>
              <w:snapToGrid w:val="0"/>
              <w:ind w:left="0" w:hanging="283"/>
              <w:contextualSpacing/>
              <w:mirrorIndent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Дзюбинский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Л. Три имени города. - Средн</w:t>
            </w:r>
            <w:proofErr w:type="gramStart"/>
            <w:r>
              <w:rPr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Уральское книжное издательство, 1999</w:t>
            </w:r>
          </w:p>
        </w:tc>
      </w:tr>
      <w:tr w:rsidR="00E91DE5" w:rsidTr="00E91DE5">
        <w:trPr>
          <w:trHeight w:val="103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Примерная общеобразовательная программа дошкольного образования 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 рождения до школы» под ред. Н.Е. </w:t>
            </w:r>
            <w:proofErr w:type="spellStart"/>
            <w:r>
              <w:rPr>
                <w:sz w:val="24"/>
                <w:szCs w:val="24"/>
              </w:rPr>
              <w:t>Веракса</w:t>
            </w:r>
            <w:proofErr w:type="spellEnd"/>
            <w:r>
              <w:rPr>
                <w:sz w:val="24"/>
                <w:szCs w:val="24"/>
              </w:rPr>
              <w:t xml:space="preserve">, Т.С. Комаровой, 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Васильевой – издательство «</w:t>
            </w:r>
            <w:proofErr w:type="spellStart"/>
            <w:r>
              <w:rPr>
                <w:sz w:val="24"/>
                <w:szCs w:val="24"/>
              </w:rPr>
              <w:t>Мозайка</w:t>
            </w:r>
            <w:proofErr w:type="spellEnd"/>
            <w:r>
              <w:rPr>
                <w:sz w:val="24"/>
                <w:szCs w:val="24"/>
              </w:rPr>
              <w:t xml:space="preserve">-Синтез», Москва, 2014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Веракса</w:t>
            </w:r>
            <w:proofErr w:type="spellEnd"/>
            <w:r>
              <w:rPr>
                <w:sz w:val="24"/>
                <w:szCs w:val="24"/>
              </w:rPr>
              <w:t xml:space="preserve"> Н. Е., </w:t>
            </w:r>
            <w:proofErr w:type="spellStart"/>
            <w:r>
              <w:rPr>
                <w:sz w:val="24"/>
                <w:szCs w:val="24"/>
              </w:rPr>
              <w:t>Веракса</w:t>
            </w:r>
            <w:proofErr w:type="spellEnd"/>
            <w:r>
              <w:rPr>
                <w:sz w:val="24"/>
                <w:szCs w:val="24"/>
              </w:rPr>
              <w:t xml:space="preserve"> А. Н. Проектная деятельность дошкольников. 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Веракса</w:t>
            </w:r>
            <w:proofErr w:type="spellEnd"/>
            <w:r>
              <w:rPr>
                <w:sz w:val="24"/>
                <w:szCs w:val="24"/>
              </w:rPr>
              <w:t xml:space="preserve"> Н. Е., </w:t>
            </w:r>
            <w:proofErr w:type="spellStart"/>
            <w:r>
              <w:rPr>
                <w:sz w:val="24"/>
                <w:szCs w:val="24"/>
              </w:rPr>
              <w:t>Галимов</w:t>
            </w:r>
            <w:proofErr w:type="spellEnd"/>
            <w:r>
              <w:rPr>
                <w:sz w:val="24"/>
                <w:szCs w:val="24"/>
              </w:rPr>
              <w:t xml:space="preserve"> О. Р. Познавательно-исследовательская деятельность дошкольников (4–7 лет).  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Дыбина</w:t>
            </w:r>
            <w:proofErr w:type="spellEnd"/>
            <w:r>
              <w:rPr>
                <w:sz w:val="24"/>
                <w:szCs w:val="24"/>
              </w:rPr>
              <w:t xml:space="preserve"> О. В. Ознакомление с предметным и социальным окружением: Младшая группа (3–4 года) 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Дыбина</w:t>
            </w:r>
            <w:proofErr w:type="spellEnd"/>
            <w:r>
              <w:rPr>
                <w:sz w:val="24"/>
                <w:szCs w:val="24"/>
              </w:rPr>
              <w:t xml:space="preserve"> О. В. Ознакомление с предметным и социальным окружением: Средняя группа (4–5 лет). 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Дыбина</w:t>
            </w:r>
            <w:proofErr w:type="spellEnd"/>
            <w:r>
              <w:rPr>
                <w:sz w:val="24"/>
                <w:szCs w:val="24"/>
              </w:rPr>
              <w:t xml:space="preserve"> О. В. Ознакомление с предметным и социальным окружением: Старшая группа (5–6 лет). 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Дыбина</w:t>
            </w:r>
            <w:proofErr w:type="spellEnd"/>
            <w:r>
              <w:rPr>
                <w:sz w:val="24"/>
                <w:szCs w:val="24"/>
              </w:rPr>
              <w:t xml:space="preserve"> О. В. Ознакомление с предметным и социальным окружением: Подготовительная к школе группа (6–7 лет)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Крашенинников Е. Е., Холодова О. Л. Развитие познавательных способностей дошкольников (5–7 лет). 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Павлова Л. Ю. Сборник дидактических игр по ознакомлению с окружающим миром (3–7 лет). 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Помораева</w:t>
            </w:r>
            <w:proofErr w:type="spellEnd"/>
            <w:r>
              <w:rPr>
                <w:sz w:val="24"/>
                <w:szCs w:val="24"/>
              </w:rPr>
              <w:t xml:space="preserve"> И. А., </w:t>
            </w:r>
            <w:proofErr w:type="spellStart"/>
            <w:r>
              <w:rPr>
                <w:sz w:val="24"/>
                <w:szCs w:val="24"/>
              </w:rPr>
              <w:t>Позин</w:t>
            </w:r>
            <w:proofErr w:type="spellEnd"/>
            <w:r>
              <w:rPr>
                <w:sz w:val="24"/>
                <w:szCs w:val="24"/>
              </w:rPr>
              <w:t xml:space="preserve">  В. А. Формирование элементарных математических представлений. Вторая группа раннего возраста            (2–3 года). 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Помораева</w:t>
            </w:r>
            <w:proofErr w:type="spellEnd"/>
            <w:r>
              <w:rPr>
                <w:sz w:val="24"/>
                <w:szCs w:val="24"/>
              </w:rPr>
              <w:t xml:space="preserve"> И. А., </w:t>
            </w:r>
            <w:proofErr w:type="spellStart"/>
            <w:r>
              <w:rPr>
                <w:sz w:val="24"/>
                <w:szCs w:val="24"/>
              </w:rPr>
              <w:t>Позина</w:t>
            </w:r>
            <w:proofErr w:type="spellEnd"/>
            <w:r>
              <w:rPr>
                <w:sz w:val="24"/>
                <w:szCs w:val="24"/>
              </w:rPr>
              <w:t xml:space="preserve"> В. А. Формирование элементарных математических представлений. Младшая группа (3–4 года). 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Помораева</w:t>
            </w:r>
            <w:proofErr w:type="spellEnd"/>
            <w:r>
              <w:rPr>
                <w:sz w:val="24"/>
                <w:szCs w:val="24"/>
              </w:rPr>
              <w:t xml:space="preserve"> И. А., </w:t>
            </w:r>
            <w:proofErr w:type="spellStart"/>
            <w:r>
              <w:rPr>
                <w:sz w:val="24"/>
                <w:szCs w:val="24"/>
              </w:rPr>
              <w:t>Позина</w:t>
            </w:r>
            <w:proofErr w:type="spellEnd"/>
            <w:r>
              <w:rPr>
                <w:sz w:val="24"/>
                <w:szCs w:val="24"/>
              </w:rPr>
              <w:t xml:space="preserve"> В. А. Формирование элементарных математических представлений. Средняя группа (4–5 лет). 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Помораева</w:t>
            </w:r>
            <w:proofErr w:type="spellEnd"/>
            <w:r>
              <w:rPr>
                <w:sz w:val="24"/>
                <w:szCs w:val="24"/>
              </w:rPr>
              <w:t xml:space="preserve"> И. А., </w:t>
            </w:r>
            <w:proofErr w:type="spellStart"/>
            <w:r>
              <w:rPr>
                <w:sz w:val="24"/>
                <w:szCs w:val="24"/>
              </w:rPr>
              <w:t>Позина</w:t>
            </w:r>
            <w:proofErr w:type="spellEnd"/>
            <w:r>
              <w:rPr>
                <w:sz w:val="24"/>
                <w:szCs w:val="24"/>
              </w:rPr>
              <w:t xml:space="preserve"> В. А. Формирование элементарных математических представлений. Старшая группа (5–6 лет). 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Помораева</w:t>
            </w:r>
            <w:proofErr w:type="spellEnd"/>
            <w:r>
              <w:rPr>
                <w:sz w:val="24"/>
                <w:szCs w:val="24"/>
              </w:rPr>
              <w:t xml:space="preserve"> И. А., </w:t>
            </w:r>
            <w:proofErr w:type="spellStart"/>
            <w:r>
              <w:rPr>
                <w:sz w:val="24"/>
                <w:szCs w:val="24"/>
              </w:rPr>
              <w:t>Позин</w:t>
            </w:r>
            <w:proofErr w:type="spellEnd"/>
            <w:r>
              <w:rPr>
                <w:sz w:val="24"/>
                <w:szCs w:val="24"/>
              </w:rPr>
              <w:t xml:space="preserve"> В. А. Формирование элементарных математических представлений. Подготовительная к школе группа          (6–7 лет).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Соломенникова</w:t>
            </w:r>
            <w:proofErr w:type="spellEnd"/>
            <w:r>
              <w:rPr>
                <w:sz w:val="24"/>
                <w:szCs w:val="24"/>
              </w:rPr>
              <w:t xml:space="preserve"> О. А. Ознакомление с природой в детском саду. Младшая группа (3–4 года) 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Соломенникова</w:t>
            </w:r>
            <w:proofErr w:type="spellEnd"/>
            <w:r>
              <w:rPr>
                <w:sz w:val="24"/>
                <w:szCs w:val="24"/>
              </w:rPr>
              <w:t xml:space="preserve"> О. А. Ознакомление с природой в детском саду. Средняя группа (4–5 лет). 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Соломенникова</w:t>
            </w:r>
            <w:proofErr w:type="spellEnd"/>
            <w:r>
              <w:rPr>
                <w:sz w:val="24"/>
                <w:szCs w:val="24"/>
              </w:rPr>
              <w:t xml:space="preserve"> О. А. Ознакомление с природой в детском саду. Старшая группа (5–6 лет) 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Соломенникова</w:t>
            </w:r>
            <w:proofErr w:type="spellEnd"/>
            <w:r>
              <w:rPr>
                <w:sz w:val="24"/>
                <w:szCs w:val="24"/>
              </w:rPr>
              <w:t xml:space="preserve"> О. А. Ознакомление с природой в детском саду. Подготовительная к школе группа (6–7 лет).</w:t>
            </w:r>
          </w:p>
          <w:p w:rsidR="00E91DE5" w:rsidRDefault="00E91DE5">
            <w:pPr>
              <w:pStyle w:val="12"/>
              <w:numPr>
                <w:ilvl w:val="0"/>
                <w:numId w:val="1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Шиян</w:t>
            </w:r>
            <w:proofErr w:type="spellEnd"/>
            <w:r>
              <w:rPr>
                <w:sz w:val="24"/>
                <w:szCs w:val="24"/>
              </w:rPr>
              <w:t xml:space="preserve"> О. А. Развитие творческого мышления. Работаем по сказке (3–7 лет) </w:t>
            </w:r>
          </w:p>
        </w:tc>
      </w:tr>
      <w:tr w:rsidR="00E91DE5" w:rsidTr="00E91DE5">
        <w:trPr>
          <w:trHeight w:val="570"/>
        </w:trPr>
        <w:tc>
          <w:tcPr>
            <w:tcW w:w="16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«Мы живем на Урале» </w:t>
            </w:r>
            <w:r>
              <w:rPr>
                <w:bCs/>
                <w:sz w:val="24"/>
                <w:szCs w:val="24"/>
              </w:rPr>
              <w:t xml:space="preserve">образовательная программа </w:t>
            </w:r>
            <w:r>
              <w:rPr>
                <w:sz w:val="24"/>
                <w:szCs w:val="24"/>
              </w:rPr>
              <w:t xml:space="preserve">с учетом специфики национальных, социокультурных и иных условий, в которых осуществляется образовательная деятельность с детьми дошкольного возраста,  под редакцией </w:t>
            </w:r>
            <w:proofErr w:type="spellStart"/>
            <w:r>
              <w:rPr>
                <w:sz w:val="24"/>
                <w:szCs w:val="24"/>
              </w:rPr>
              <w:t>О.В.Толстиковой</w:t>
            </w:r>
            <w:proofErr w:type="spellEnd"/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Екатеринбург: ГАОУ ДПО СО «ИРО». – 2013г.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numPr>
                <w:ilvl w:val="0"/>
                <w:numId w:val="12"/>
              </w:numPr>
              <w:snapToGrid w:val="0"/>
              <w:ind w:left="0"/>
              <w:contextualSpacing/>
              <w:mirrorIndent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Буйносова Н. и др. Наследники Икара: Культурно-исторические </w:t>
            </w:r>
            <w:proofErr w:type="spellStart"/>
            <w:r>
              <w:rPr>
                <w:color w:val="000000"/>
                <w:sz w:val="24"/>
                <w:szCs w:val="24"/>
              </w:rPr>
              <w:t>очеки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/ </w:t>
            </w:r>
            <w:proofErr w:type="spellStart"/>
            <w:r>
              <w:rPr>
                <w:color w:val="000000"/>
                <w:sz w:val="24"/>
                <w:szCs w:val="24"/>
              </w:rPr>
              <w:t>Колл</w:t>
            </w:r>
            <w:proofErr w:type="gramStart"/>
            <w:r>
              <w:rPr>
                <w:color w:val="000000"/>
                <w:sz w:val="24"/>
                <w:szCs w:val="24"/>
              </w:rPr>
              <w:t>.а</w:t>
            </w:r>
            <w:proofErr w:type="gramEnd"/>
            <w:r>
              <w:rPr>
                <w:color w:val="000000"/>
                <w:sz w:val="24"/>
                <w:szCs w:val="24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– Екатеринбург: ИД «Сократ», 2003                                  </w:t>
            </w:r>
          </w:p>
          <w:p w:rsidR="00E91DE5" w:rsidRDefault="00E91DE5">
            <w:pPr>
              <w:numPr>
                <w:ilvl w:val="0"/>
                <w:numId w:val="12"/>
              </w:numPr>
              <w:snapToGrid w:val="0"/>
              <w:ind w:left="0"/>
              <w:contextualSpacing/>
              <w:mirrorIndent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Дзюбинский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 Серов. – Средне-Уральское книжное издательство, 1981</w:t>
            </w:r>
          </w:p>
          <w:p w:rsidR="00E91DE5" w:rsidRDefault="00E91DE5">
            <w:pPr>
              <w:numPr>
                <w:ilvl w:val="0"/>
                <w:numId w:val="12"/>
              </w:numPr>
              <w:snapToGrid w:val="0"/>
              <w:ind w:left="0"/>
              <w:contextualSpacing/>
              <w:mirrorIndent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Заповедник Малая Сосьва/ сост. Васин А.М. – Средне-Уральское книжное издательство, 1985</w:t>
            </w:r>
          </w:p>
          <w:p w:rsidR="00E91DE5" w:rsidRDefault="00E91DE5">
            <w:pPr>
              <w:numPr>
                <w:ilvl w:val="0"/>
                <w:numId w:val="12"/>
              </w:numPr>
              <w:snapToGrid w:val="0"/>
              <w:ind w:left="0"/>
              <w:contextualSpacing/>
              <w:mirrorIndent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Капустин В.Г., Корнев И.Н. Свердловская область: природа, население, экология. – Екатеринбург: </w:t>
            </w:r>
            <w:proofErr w:type="gramStart"/>
            <w:r>
              <w:rPr>
                <w:color w:val="000000"/>
                <w:sz w:val="24"/>
                <w:szCs w:val="24"/>
              </w:rPr>
              <w:t>У-Фактория</w:t>
            </w:r>
            <w:proofErr w:type="gramEnd"/>
            <w:r>
              <w:rPr>
                <w:color w:val="000000"/>
                <w:sz w:val="24"/>
                <w:szCs w:val="24"/>
              </w:rPr>
              <w:t>, 2003</w:t>
            </w:r>
          </w:p>
          <w:p w:rsidR="00E91DE5" w:rsidRDefault="00E91DE5">
            <w:pPr>
              <w:numPr>
                <w:ilvl w:val="0"/>
                <w:numId w:val="12"/>
              </w:numPr>
              <w:snapToGrid w:val="0"/>
              <w:ind w:left="0"/>
              <w:contextualSpacing/>
              <w:mirrorIndent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Парфенов СА. Завод на таежной реке. – Екатеринбург,  Средне-Уральское книжное издательство, 1992</w:t>
            </w:r>
          </w:p>
        </w:tc>
      </w:tr>
      <w:tr w:rsidR="00E91DE5" w:rsidTr="00E91DE5">
        <w:trPr>
          <w:trHeight w:val="97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 развитие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Примерная общеобразовательная программа дошкольного образования 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 рождения до школы» под ред. Н.Е. </w:t>
            </w:r>
            <w:proofErr w:type="spellStart"/>
            <w:r>
              <w:rPr>
                <w:sz w:val="24"/>
                <w:szCs w:val="24"/>
              </w:rPr>
              <w:t>Веракса</w:t>
            </w:r>
            <w:proofErr w:type="spellEnd"/>
            <w:r>
              <w:rPr>
                <w:sz w:val="24"/>
                <w:szCs w:val="24"/>
              </w:rPr>
              <w:t xml:space="preserve">, Т.С. Комаровой, 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Васильевой – издательство «</w:t>
            </w:r>
            <w:proofErr w:type="spellStart"/>
            <w:r>
              <w:rPr>
                <w:sz w:val="24"/>
                <w:szCs w:val="24"/>
              </w:rPr>
              <w:t>Мозайка</w:t>
            </w:r>
            <w:proofErr w:type="spellEnd"/>
            <w:r>
              <w:rPr>
                <w:sz w:val="24"/>
                <w:szCs w:val="24"/>
              </w:rPr>
              <w:t xml:space="preserve">-Синтез», Москва, 2014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numPr>
                <w:ilvl w:val="0"/>
                <w:numId w:val="1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Гербова</w:t>
            </w:r>
            <w:proofErr w:type="spellEnd"/>
            <w:r>
              <w:rPr>
                <w:sz w:val="24"/>
                <w:szCs w:val="24"/>
              </w:rPr>
              <w:t xml:space="preserve"> В. В. Развитие речи в детском саду: Младшая группа (3–4 года). </w:t>
            </w:r>
          </w:p>
          <w:p w:rsidR="00E91DE5" w:rsidRDefault="00E91DE5">
            <w:pPr>
              <w:pStyle w:val="12"/>
              <w:numPr>
                <w:ilvl w:val="0"/>
                <w:numId w:val="1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Гербова</w:t>
            </w:r>
            <w:proofErr w:type="spellEnd"/>
            <w:r>
              <w:rPr>
                <w:sz w:val="24"/>
                <w:szCs w:val="24"/>
              </w:rPr>
              <w:t xml:space="preserve"> В. В. Развитие речи в детском саду: Средняя группа (4–5 лет). </w:t>
            </w:r>
          </w:p>
          <w:p w:rsidR="00E91DE5" w:rsidRDefault="00E91DE5">
            <w:pPr>
              <w:pStyle w:val="12"/>
              <w:numPr>
                <w:ilvl w:val="0"/>
                <w:numId w:val="1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Гербова</w:t>
            </w:r>
            <w:proofErr w:type="spellEnd"/>
            <w:r>
              <w:rPr>
                <w:sz w:val="24"/>
                <w:szCs w:val="24"/>
              </w:rPr>
              <w:t xml:space="preserve"> В. В. Развитие речи в детском саду: Старшая группа (5–6 лет). </w:t>
            </w:r>
          </w:p>
          <w:p w:rsidR="00E91DE5" w:rsidRDefault="00E91DE5">
            <w:pPr>
              <w:pStyle w:val="12"/>
              <w:numPr>
                <w:ilvl w:val="0"/>
                <w:numId w:val="1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Гербова</w:t>
            </w:r>
            <w:proofErr w:type="spellEnd"/>
            <w:r>
              <w:rPr>
                <w:sz w:val="24"/>
                <w:szCs w:val="24"/>
              </w:rPr>
              <w:t xml:space="preserve"> В. В. Развитие речи в детском саду: Подготовительная к школе группа (6–7 лет). </w:t>
            </w:r>
          </w:p>
          <w:p w:rsidR="00E91DE5" w:rsidRDefault="00E91DE5">
            <w:pPr>
              <w:pStyle w:val="12"/>
              <w:numPr>
                <w:ilvl w:val="0"/>
                <w:numId w:val="1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Хрестоматия для чтения детям в детском саду и дома: 3–4 года. </w:t>
            </w:r>
          </w:p>
          <w:p w:rsidR="00E91DE5" w:rsidRDefault="00E91DE5">
            <w:pPr>
              <w:pStyle w:val="12"/>
              <w:numPr>
                <w:ilvl w:val="0"/>
                <w:numId w:val="1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Хрестоматия для чтения детям в детском саду и дома: 4–5 лет Хрестоматия для чтения детям в детском саду и дома: 5–6 лет </w:t>
            </w:r>
          </w:p>
          <w:p w:rsidR="00E91DE5" w:rsidRDefault="00E91DE5">
            <w:pPr>
              <w:pStyle w:val="12"/>
              <w:numPr>
                <w:ilvl w:val="0"/>
                <w:numId w:val="14"/>
              </w:numPr>
              <w:snapToGrid w:val="0"/>
              <w:ind w:left="0" w:hanging="284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Хрестоматия для чтения детям в детском саду и дома: 6–7 лет </w:t>
            </w:r>
          </w:p>
        </w:tc>
      </w:tr>
      <w:tr w:rsidR="00E91DE5" w:rsidTr="00E91DE5">
        <w:trPr>
          <w:trHeight w:val="945"/>
        </w:trPr>
        <w:tc>
          <w:tcPr>
            <w:tcW w:w="16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«Мы живем на Урале» </w:t>
            </w:r>
            <w:r>
              <w:rPr>
                <w:bCs/>
                <w:sz w:val="24"/>
                <w:szCs w:val="24"/>
              </w:rPr>
              <w:t xml:space="preserve">образовательная программа </w:t>
            </w:r>
            <w:r>
              <w:rPr>
                <w:sz w:val="24"/>
                <w:szCs w:val="24"/>
              </w:rPr>
              <w:t xml:space="preserve">с учетом специфики национальных, социокультурных и иных условий, в которых осуществляется образовательная деятельность с детьми дошкольного возраста,  под редакцией </w:t>
            </w:r>
            <w:proofErr w:type="spellStart"/>
            <w:r>
              <w:rPr>
                <w:sz w:val="24"/>
                <w:szCs w:val="24"/>
              </w:rPr>
              <w:t>О.В.Толстиковой</w:t>
            </w:r>
            <w:proofErr w:type="spellEnd"/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Екатеринбург: ГАОУ ДПО СО «ИРО». – 2013г.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a7"/>
              <w:numPr>
                <w:ilvl w:val="0"/>
                <w:numId w:val="16"/>
              </w:numPr>
              <w:tabs>
                <w:tab w:val="left" w:pos="34"/>
              </w:tabs>
              <w:autoSpaceDE/>
              <w:snapToGrid w:val="0"/>
              <w:ind w:left="0"/>
              <w:mirrorIndents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Детские частушки, шутки, прибаутки. Популярное пособие для родителей и педагогов/сост.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Вахметьева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 xml:space="preserve"> Т.И.,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СоколоваГ.Т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>. – Ярославль: «Академия развития», 2000</w:t>
            </w:r>
          </w:p>
          <w:p w:rsidR="00E91DE5" w:rsidRDefault="00E91DE5">
            <w:pPr>
              <w:pStyle w:val="msonormalbullet2gif"/>
              <w:numPr>
                <w:ilvl w:val="0"/>
                <w:numId w:val="16"/>
              </w:numPr>
              <w:adjustRightInd w:val="0"/>
              <w:snapToGrid w:val="0"/>
              <w:spacing w:before="0" w:beforeAutospacing="0" w:after="0" w:afterAutospacing="0"/>
              <w:ind w:left="0" w:hanging="283"/>
              <w:contextualSpacing/>
              <w:mirrorIndents/>
            </w:pPr>
            <w:r>
              <w:rPr>
                <w:color w:val="000000"/>
                <w:lang w:eastAsia="en-US"/>
              </w:rPr>
              <w:t xml:space="preserve">Трофимова </w:t>
            </w:r>
            <w:proofErr w:type="spellStart"/>
            <w:r>
              <w:rPr>
                <w:color w:val="000000"/>
                <w:lang w:eastAsia="en-US"/>
              </w:rPr>
              <w:t>Т.Б.Радуга</w:t>
            </w:r>
            <w:proofErr w:type="spellEnd"/>
            <w:r>
              <w:rPr>
                <w:color w:val="000000"/>
                <w:lang w:eastAsia="en-US"/>
              </w:rPr>
              <w:t xml:space="preserve"> семи лучей</w:t>
            </w:r>
            <w:r>
              <w:t xml:space="preserve">. - Серов. – ООО </w:t>
            </w:r>
            <w:proofErr w:type="gramStart"/>
            <w:r>
              <w:t>Поли-Блок</w:t>
            </w:r>
            <w:proofErr w:type="gramEnd"/>
            <w:r>
              <w:t xml:space="preserve">, 2015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91DE5" w:rsidTr="00E91DE5">
        <w:trPr>
          <w:trHeight w:val="7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 – эстетическое развитие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Примерная общеобразовательная программа дошкольного образования 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 рождения до школы» под ред. Н.Е. </w:t>
            </w:r>
            <w:proofErr w:type="spellStart"/>
            <w:r>
              <w:rPr>
                <w:sz w:val="24"/>
                <w:szCs w:val="24"/>
              </w:rPr>
              <w:t>Веракса</w:t>
            </w:r>
            <w:proofErr w:type="spellEnd"/>
            <w:r>
              <w:rPr>
                <w:sz w:val="24"/>
                <w:szCs w:val="24"/>
              </w:rPr>
              <w:t xml:space="preserve">, Т.С. Комаровой, 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Васильевой – издательство «</w:t>
            </w:r>
            <w:proofErr w:type="spellStart"/>
            <w:r>
              <w:rPr>
                <w:sz w:val="24"/>
                <w:szCs w:val="24"/>
              </w:rPr>
              <w:t>Мозайка</w:t>
            </w:r>
            <w:proofErr w:type="spellEnd"/>
            <w:r>
              <w:rPr>
                <w:sz w:val="24"/>
                <w:szCs w:val="24"/>
              </w:rPr>
              <w:t xml:space="preserve">-Синтез», Москва, 2014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numPr>
                <w:ilvl w:val="0"/>
                <w:numId w:val="18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Комарова Т. С. Детское художественное творчество. Для работы с детьми 2–7 лет. </w:t>
            </w:r>
          </w:p>
          <w:p w:rsidR="00E91DE5" w:rsidRDefault="00E91DE5">
            <w:pPr>
              <w:pStyle w:val="12"/>
              <w:numPr>
                <w:ilvl w:val="0"/>
                <w:numId w:val="18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Комарова Т. С. Изобразительная деятельность в детском саду. Младшая группа (3–4 года). </w:t>
            </w:r>
          </w:p>
          <w:p w:rsidR="00E91DE5" w:rsidRDefault="00E91DE5">
            <w:pPr>
              <w:pStyle w:val="12"/>
              <w:numPr>
                <w:ilvl w:val="0"/>
                <w:numId w:val="18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Комарова Т. С. Изобразительная деятельность в детском саду. Средняя группа (4–5 лет). </w:t>
            </w:r>
          </w:p>
          <w:p w:rsidR="00E91DE5" w:rsidRDefault="00E91DE5">
            <w:pPr>
              <w:pStyle w:val="12"/>
              <w:numPr>
                <w:ilvl w:val="0"/>
                <w:numId w:val="18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Комаров</w:t>
            </w:r>
            <w:proofErr w:type="gramEnd"/>
            <w:r>
              <w:rPr>
                <w:sz w:val="24"/>
                <w:szCs w:val="24"/>
              </w:rPr>
              <w:t xml:space="preserve"> а Т. С. Изобразительная деятельность в детском саду. Старшая группа (5–6 лет). </w:t>
            </w:r>
          </w:p>
          <w:p w:rsidR="00E91DE5" w:rsidRDefault="00E91DE5">
            <w:pPr>
              <w:pStyle w:val="12"/>
              <w:numPr>
                <w:ilvl w:val="0"/>
                <w:numId w:val="18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Комарова Т. С. Изобразительная деятельность в детском саду. Подготовительная к школе группа 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(6–7 лет).</w:t>
            </w:r>
          </w:p>
          <w:p w:rsidR="00E91DE5" w:rsidRDefault="00E91DE5">
            <w:pPr>
              <w:pStyle w:val="12"/>
              <w:numPr>
                <w:ilvl w:val="0"/>
                <w:numId w:val="18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Комарова Т. С. Развитие художественных способностей дошкольников. </w:t>
            </w:r>
          </w:p>
          <w:p w:rsidR="00E91DE5" w:rsidRDefault="00E91DE5">
            <w:pPr>
              <w:pStyle w:val="12"/>
              <w:numPr>
                <w:ilvl w:val="0"/>
                <w:numId w:val="18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Комарова Т. С., </w:t>
            </w:r>
            <w:proofErr w:type="spellStart"/>
            <w:r>
              <w:rPr>
                <w:sz w:val="24"/>
                <w:szCs w:val="24"/>
              </w:rPr>
              <w:t>Зацепина</w:t>
            </w:r>
            <w:proofErr w:type="spellEnd"/>
            <w:r>
              <w:rPr>
                <w:sz w:val="24"/>
                <w:szCs w:val="24"/>
              </w:rPr>
              <w:t xml:space="preserve"> М. Б. Интеграция в воспитательн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образовательной работе детского сада. </w:t>
            </w:r>
          </w:p>
          <w:p w:rsidR="00E91DE5" w:rsidRDefault="00E91DE5">
            <w:pPr>
              <w:pStyle w:val="12"/>
              <w:numPr>
                <w:ilvl w:val="0"/>
                <w:numId w:val="18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Куцакова</w:t>
            </w:r>
            <w:proofErr w:type="spellEnd"/>
            <w:r>
              <w:rPr>
                <w:sz w:val="24"/>
                <w:szCs w:val="24"/>
              </w:rPr>
              <w:t xml:space="preserve"> Л. В. Конструирование из строительного материала: Средняя группа (4–5 лет). </w:t>
            </w:r>
          </w:p>
          <w:p w:rsidR="00E91DE5" w:rsidRDefault="00E91DE5">
            <w:pPr>
              <w:pStyle w:val="12"/>
              <w:numPr>
                <w:ilvl w:val="0"/>
                <w:numId w:val="18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Куцакова</w:t>
            </w:r>
            <w:proofErr w:type="spellEnd"/>
            <w:r>
              <w:rPr>
                <w:sz w:val="24"/>
                <w:szCs w:val="24"/>
              </w:rPr>
              <w:t xml:space="preserve"> Л. В. Конструирование из строительного материала: Старшая группа (5–6 лет). </w:t>
            </w:r>
          </w:p>
          <w:p w:rsidR="00E91DE5" w:rsidRDefault="00E91DE5">
            <w:pPr>
              <w:pStyle w:val="12"/>
              <w:numPr>
                <w:ilvl w:val="0"/>
                <w:numId w:val="18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Куцакова</w:t>
            </w:r>
            <w:proofErr w:type="spellEnd"/>
            <w:r>
              <w:rPr>
                <w:sz w:val="24"/>
                <w:szCs w:val="24"/>
              </w:rPr>
              <w:t xml:space="preserve"> Л. В. Конструирование из строительного материала: Подготовительная к школе группа (6–7 лет).</w:t>
            </w:r>
          </w:p>
          <w:p w:rsidR="00E91DE5" w:rsidRDefault="00E91DE5">
            <w:pPr>
              <w:pStyle w:val="12"/>
              <w:numPr>
                <w:ilvl w:val="0"/>
                <w:numId w:val="18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Гражданское воспитание в ДОУ/ авт. – сост. </w:t>
            </w:r>
            <w:proofErr w:type="spellStart"/>
            <w:r>
              <w:rPr>
                <w:sz w:val="24"/>
                <w:szCs w:val="24"/>
              </w:rPr>
              <w:t>Е.А.Позднякова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gramStart"/>
            <w:r>
              <w:rPr>
                <w:sz w:val="24"/>
                <w:szCs w:val="24"/>
              </w:rPr>
              <w:t>–В</w:t>
            </w:r>
            <w:proofErr w:type="gramEnd"/>
            <w:r>
              <w:rPr>
                <w:sz w:val="24"/>
                <w:szCs w:val="24"/>
              </w:rPr>
              <w:t>олгоград: Учитель, 2008</w:t>
            </w:r>
          </w:p>
        </w:tc>
      </w:tr>
      <w:tr w:rsidR="00E91DE5" w:rsidTr="00E91DE5">
        <w:trPr>
          <w:trHeight w:val="885"/>
        </w:trPr>
        <w:tc>
          <w:tcPr>
            <w:tcW w:w="16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И. </w:t>
            </w:r>
            <w:proofErr w:type="spellStart"/>
            <w:r>
              <w:rPr>
                <w:sz w:val="24"/>
                <w:szCs w:val="24"/>
              </w:rPr>
              <w:t>Каплунова</w:t>
            </w:r>
            <w:proofErr w:type="spellEnd"/>
            <w:r>
              <w:rPr>
                <w:sz w:val="24"/>
                <w:szCs w:val="24"/>
              </w:rPr>
              <w:t xml:space="preserve">, И. </w:t>
            </w:r>
            <w:proofErr w:type="spellStart"/>
            <w:r>
              <w:rPr>
                <w:sz w:val="24"/>
                <w:szCs w:val="24"/>
              </w:rPr>
              <w:t>Новоскольцева</w:t>
            </w:r>
            <w:proofErr w:type="spellEnd"/>
            <w:r>
              <w:rPr>
                <w:sz w:val="24"/>
                <w:szCs w:val="24"/>
              </w:rPr>
              <w:t xml:space="preserve">. Ладушки. Программа по музыкальному воспитанию для детей дошкольного возраста. – Издательство «Невская нота», 2010 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 w:hanging="299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И. </w:t>
            </w:r>
            <w:proofErr w:type="spellStart"/>
            <w:r>
              <w:rPr>
                <w:sz w:val="24"/>
                <w:szCs w:val="24"/>
              </w:rPr>
              <w:t>Каплунова</w:t>
            </w:r>
            <w:proofErr w:type="spellEnd"/>
            <w:r>
              <w:rPr>
                <w:sz w:val="24"/>
                <w:szCs w:val="24"/>
              </w:rPr>
              <w:t xml:space="preserve">, И. </w:t>
            </w:r>
            <w:proofErr w:type="spellStart"/>
            <w:r>
              <w:rPr>
                <w:sz w:val="24"/>
                <w:szCs w:val="24"/>
              </w:rPr>
              <w:t>Новоскольцева</w:t>
            </w:r>
            <w:proofErr w:type="spellEnd"/>
            <w:r>
              <w:rPr>
                <w:sz w:val="24"/>
                <w:szCs w:val="24"/>
              </w:rPr>
              <w:t>. Ясельки. Библиотека Программы «Ладушки». – Издательство «Невская нота», 2010 г.</w:t>
            </w:r>
          </w:p>
          <w:p w:rsidR="00E91DE5" w:rsidRDefault="00E91DE5">
            <w:pPr>
              <w:pStyle w:val="12"/>
              <w:snapToGrid w:val="0"/>
              <w:ind w:left="0" w:hanging="299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И. </w:t>
            </w:r>
            <w:proofErr w:type="spellStart"/>
            <w:r>
              <w:rPr>
                <w:sz w:val="24"/>
                <w:szCs w:val="24"/>
              </w:rPr>
              <w:t>Каплунова</w:t>
            </w:r>
            <w:proofErr w:type="spellEnd"/>
            <w:r>
              <w:rPr>
                <w:sz w:val="24"/>
                <w:szCs w:val="24"/>
              </w:rPr>
              <w:t xml:space="preserve">, И. </w:t>
            </w:r>
            <w:proofErr w:type="spellStart"/>
            <w:r>
              <w:rPr>
                <w:sz w:val="24"/>
                <w:szCs w:val="24"/>
              </w:rPr>
              <w:t>Новоскольцева</w:t>
            </w:r>
            <w:proofErr w:type="spellEnd"/>
            <w:r>
              <w:rPr>
                <w:sz w:val="24"/>
                <w:szCs w:val="24"/>
              </w:rPr>
              <w:t xml:space="preserve">. Праздник каждый день. Младшая группа. – Издательство «Композитор – Санкт – Петербург», - 2007 г. </w:t>
            </w:r>
          </w:p>
          <w:p w:rsidR="00E91DE5" w:rsidRDefault="00E91DE5">
            <w:pPr>
              <w:pStyle w:val="12"/>
              <w:snapToGrid w:val="0"/>
              <w:ind w:left="0" w:hanging="299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И. </w:t>
            </w:r>
            <w:proofErr w:type="spellStart"/>
            <w:r>
              <w:rPr>
                <w:sz w:val="24"/>
                <w:szCs w:val="24"/>
              </w:rPr>
              <w:t>Каплунова</w:t>
            </w:r>
            <w:proofErr w:type="spellEnd"/>
            <w:r>
              <w:rPr>
                <w:sz w:val="24"/>
                <w:szCs w:val="24"/>
              </w:rPr>
              <w:t xml:space="preserve">, И. </w:t>
            </w:r>
            <w:proofErr w:type="spellStart"/>
            <w:r>
              <w:rPr>
                <w:sz w:val="24"/>
                <w:szCs w:val="24"/>
              </w:rPr>
              <w:t>Новоскольцева</w:t>
            </w:r>
            <w:proofErr w:type="spellEnd"/>
            <w:r>
              <w:rPr>
                <w:sz w:val="24"/>
                <w:szCs w:val="24"/>
              </w:rPr>
              <w:t xml:space="preserve">. Праздник каждый день. Средняя группа. – Издательство «Композитор – Санкт – Петербург», - 2008 г. </w:t>
            </w:r>
          </w:p>
          <w:p w:rsidR="00E91DE5" w:rsidRDefault="00E91DE5">
            <w:pPr>
              <w:pStyle w:val="12"/>
              <w:snapToGrid w:val="0"/>
              <w:ind w:left="0" w:hanging="299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И. </w:t>
            </w:r>
            <w:proofErr w:type="spellStart"/>
            <w:r>
              <w:rPr>
                <w:sz w:val="24"/>
                <w:szCs w:val="24"/>
              </w:rPr>
              <w:t>Каплунова</w:t>
            </w:r>
            <w:proofErr w:type="spellEnd"/>
            <w:r>
              <w:rPr>
                <w:sz w:val="24"/>
                <w:szCs w:val="24"/>
              </w:rPr>
              <w:t xml:space="preserve">, И. </w:t>
            </w:r>
            <w:proofErr w:type="spellStart"/>
            <w:r>
              <w:rPr>
                <w:sz w:val="24"/>
                <w:szCs w:val="24"/>
              </w:rPr>
              <w:t>Новоскольцева</w:t>
            </w:r>
            <w:proofErr w:type="spellEnd"/>
            <w:r>
              <w:rPr>
                <w:sz w:val="24"/>
                <w:szCs w:val="24"/>
              </w:rPr>
              <w:t>. Праздник каждый день. Старшая группа. – Издательство «Композитор – Санкт – Петербург», - 2008 г.</w:t>
            </w:r>
          </w:p>
          <w:p w:rsidR="00E91DE5" w:rsidRDefault="00E91DE5">
            <w:pPr>
              <w:pStyle w:val="12"/>
              <w:snapToGrid w:val="0"/>
              <w:ind w:left="0" w:hanging="299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И. </w:t>
            </w:r>
            <w:proofErr w:type="spellStart"/>
            <w:r>
              <w:rPr>
                <w:sz w:val="24"/>
                <w:szCs w:val="24"/>
              </w:rPr>
              <w:t>Каплунова</w:t>
            </w:r>
            <w:proofErr w:type="spellEnd"/>
            <w:r>
              <w:rPr>
                <w:sz w:val="24"/>
                <w:szCs w:val="24"/>
              </w:rPr>
              <w:t xml:space="preserve">, И. </w:t>
            </w:r>
            <w:proofErr w:type="spellStart"/>
            <w:r>
              <w:rPr>
                <w:sz w:val="24"/>
                <w:szCs w:val="24"/>
              </w:rPr>
              <w:t>Новоскольцева</w:t>
            </w:r>
            <w:proofErr w:type="spellEnd"/>
            <w:r>
              <w:rPr>
                <w:sz w:val="24"/>
                <w:szCs w:val="24"/>
              </w:rPr>
              <w:t>. Праздник каждый день. Подготовительная  группа. – Издательство «Композитор – Санкт – Петербург», - 2008 г.</w:t>
            </w:r>
          </w:p>
          <w:p w:rsidR="00E91DE5" w:rsidRDefault="00E91DE5">
            <w:pPr>
              <w:pStyle w:val="12"/>
              <w:snapToGrid w:val="0"/>
              <w:ind w:left="0" w:hanging="299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.  И. </w:t>
            </w:r>
            <w:proofErr w:type="spellStart"/>
            <w:r>
              <w:rPr>
                <w:sz w:val="24"/>
                <w:szCs w:val="24"/>
              </w:rPr>
              <w:t>Каплунова</w:t>
            </w:r>
            <w:proofErr w:type="spellEnd"/>
            <w:r>
              <w:rPr>
                <w:sz w:val="24"/>
                <w:szCs w:val="24"/>
              </w:rPr>
              <w:t xml:space="preserve">, И. </w:t>
            </w:r>
            <w:proofErr w:type="spellStart"/>
            <w:r>
              <w:rPr>
                <w:sz w:val="24"/>
                <w:szCs w:val="24"/>
              </w:rPr>
              <w:t>Новоскольцева</w:t>
            </w:r>
            <w:proofErr w:type="spellEnd"/>
            <w:r>
              <w:rPr>
                <w:sz w:val="24"/>
                <w:szCs w:val="24"/>
              </w:rPr>
              <w:t xml:space="preserve">. Потанцуй со мной, дружок. – Издательство «Невская нота», 2010 </w:t>
            </w:r>
          </w:p>
          <w:p w:rsidR="00E91DE5" w:rsidRDefault="00E91DE5">
            <w:pPr>
              <w:pStyle w:val="12"/>
              <w:snapToGrid w:val="0"/>
              <w:ind w:left="0" w:hanging="299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И. </w:t>
            </w:r>
            <w:proofErr w:type="spellStart"/>
            <w:r>
              <w:rPr>
                <w:sz w:val="24"/>
                <w:szCs w:val="24"/>
              </w:rPr>
              <w:t>Каплунова</w:t>
            </w:r>
            <w:proofErr w:type="spellEnd"/>
            <w:r>
              <w:rPr>
                <w:sz w:val="24"/>
                <w:szCs w:val="24"/>
              </w:rPr>
              <w:t xml:space="preserve">, И. </w:t>
            </w:r>
            <w:proofErr w:type="spellStart"/>
            <w:r>
              <w:rPr>
                <w:sz w:val="24"/>
                <w:szCs w:val="24"/>
              </w:rPr>
              <w:t>Новоскольцева</w:t>
            </w:r>
            <w:proofErr w:type="spellEnd"/>
            <w:r>
              <w:rPr>
                <w:sz w:val="24"/>
                <w:szCs w:val="24"/>
              </w:rPr>
              <w:t>. Наш веселый оркестр. 1 часть. – Издательство «Санкт – Петербург», 2014 год.</w:t>
            </w:r>
          </w:p>
          <w:p w:rsidR="00E91DE5" w:rsidRDefault="00E91DE5">
            <w:pPr>
              <w:pStyle w:val="af1"/>
              <w:numPr>
                <w:ilvl w:val="0"/>
                <w:numId w:val="14"/>
              </w:numPr>
              <w:adjustRightInd w:val="0"/>
              <w:snapToGrid w:val="0"/>
              <w:ind w:left="0"/>
              <w:contextualSpacing/>
              <w:mirrorIndents/>
              <w:jc w:val="both"/>
              <w:rPr>
                <w:rFonts w:ascii="Times New Roman" w:hAnsi="Times New Roman"/>
                <w:color w:val="000000"/>
              </w:rPr>
            </w:pPr>
            <w:r>
              <w:t xml:space="preserve">И. </w:t>
            </w:r>
            <w:proofErr w:type="spellStart"/>
            <w:r>
              <w:t>Каплунова</w:t>
            </w:r>
            <w:proofErr w:type="spellEnd"/>
            <w:r>
              <w:t xml:space="preserve">, И. </w:t>
            </w:r>
            <w:proofErr w:type="spellStart"/>
            <w:r>
              <w:t>Новоскольцева</w:t>
            </w:r>
            <w:proofErr w:type="spellEnd"/>
            <w:r>
              <w:t>. Наш веселый оркестр. 2 часть. – Издательство «Санкт – Петербург», 2014 год.</w:t>
            </w:r>
          </w:p>
        </w:tc>
      </w:tr>
      <w:tr w:rsidR="00E91DE5" w:rsidTr="00E91DE5">
        <w:trPr>
          <w:trHeight w:val="885"/>
        </w:trPr>
        <w:tc>
          <w:tcPr>
            <w:tcW w:w="16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. «Мы живем на Урале» </w:t>
            </w:r>
            <w:r>
              <w:rPr>
                <w:bCs/>
                <w:sz w:val="24"/>
                <w:szCs w:val="24"/>
              </w:rPr>
              <w:t xml:space="preserve">образовательная программа </w:t>
            </w:r>
            <w:r>
              <w:rPr>
                <w:sz w:val="24"/>
                <w:szCs w:val="24"/>
              </w:rPr>
              <w:t xml:space="preserve">с учетом специфики национальных, социокультурных и иных условий, в которых осуществляется образовательная деятельность с детьми дошкольного возраста,  под редакцией </w:t>
            </w:r>
            <w:proofErr w:type="spellStart"/>
            <w:r>
              <w:rPr>
                <w:sz w:val="24"/>
                <w:szCs w:val="24"/>
              </w:rPr>
              <w:t>О.В.Толстиковой</w:t>
            </w:r>
            <w:proofErr w:type="spellEnd"/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Екатеринбург: ГАОУ ДПО СО «ИРО». – 2013г. 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numPr>
                <w:ilvl w:val="0"/>
                <w:numId w:val="2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Музыкально-творческое развитие детей дошкольного возраста в музыкальной деятельности. Методическое пособие / сост. Толстикова О.В., Мочалова Л.П., Сысоева М.С. – Екатеринбург: ИРРО, 2005г.</w:t>
            </w:r>
          </w:p>
          <w:p w:rsidR="00E91DE5" w:rsidRDefault="00E91DE5">
            <w:pPr>
              <w:numPr>
                <w:ilvl w:val="0"/>
                <w:numId w:val="20"/>
              </w:numPr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глазами поэтов. Посвящается 115-летию города Серова</w:t>
            </w:r>
            <w:proofErr w:type="gramStart"/>
            <w:r>
              <w:rPr>
                <w:sz w:val="24"/>
                <w:szCs w:val="24"/>
              </w:rPr>
              <w:t xml:space="preserve">., – </w:t>
            </w:r>
            <w:proofErr w:type="gramEnd"/>
            <w:r>
              <w:rPr>
                <w:sz w:val="24"/>
                <w:szCs w:val="24"/>
              </w:rPr>
              <w:t>Серов. – РИА Перспектива, 2009</w:t>
            </w:r>
          </w:p>
          <w:p w:rsidR="00E91DE5" w:rsidRDefault="00E91DE5">
            <w:pPr>
              <w:pStyle w:val="msonormalbullet2gif"/>
              <w:numPr>
                <w:ilvl w:val="0"/>
                <w:numId w:val="20"/>
              </w:numPr>
              <w:adjustRightInd w:val="0"/>
              <w:snapToGrid w:val="0"/>
              <w:spacing w:before="0" w:beforeAutospacing="0" w:after="0" w:afterAutospacing="0"/>
              <w:ind w:left="0"/>
              <w:contextualSpacing/>
              <w:mirrorIndents/>
            </w:pPr>
            <w:r>
              <w:t xml:space="preserve">Барадулин В.А. Уральская народная живопись по дереву, бересте, металлу. – Средне-Уральское книжное издательство, 1982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91DE5" w:rsidRDefault="00E91DE5">
            <w:pPr>
              <w:pStyle w:val="msonormalbullet2gif"/>
              <w:numPr>
                <w:ilvl w:val="0"/>
                <w:numId w:val="20"/>
              </w:numPr>
              <w:adjustRightInd w:val="0"/>
              <w:snapToGrid w:val="0"/>
              <w:spacing w:before="0" w:beforeAutospacing="0" w:after="0" w:afterAutospacing="0"/>
              <w:ind w:left="0"/>
              <w:contextualSpacing/>
              <w:mirrorIndents/>
            </w:pPr>
            <w:r>
              <w:t>Барадулин В.А. Уральский букет. Народная роспись горнозаводского Урала.-  Средне - Уральское книжное издательство, 1982</w:t>
            </w:r>
          </w:p>
          <w:p w:rsidR="00E91DE5" w:rsidRDefault="00E91DE5">
            <w:pPr>
              <w:pStyle w:val="msonormalbullet2gif"/>
              <w:numPr>
                <w:ilvl w:val="0"/>
                <w:numId w:val="20"/>
              </w:numPr>
              <w:adjustRightInd w:val="0"/>
              <w:snapToGrid w:val="0"/>
              <w:spacing w:before="0" w:beforeAutospacing="0" w:after="0" w:afterAutospacing="0"/>
              <w:ind w:left="0"/>
              <w:contextualSpacing/>
              <w:mirrorIndents/>
            </w:pPr>
            <w:r>
              <w:t>Всем миром поднимая к небу храм… – Серов. – РИА Перспектива, 2007</w:t>
            </w:r>
          </w:p>
          <w:p w:rsidR="00E91DE5" w:rsidRDefault="00E91DE5">
            <w:pPr>
              <w:pStyle w:val="msonormalbullet2gif"/>
              <w:numPr>
                <w:ilvl w:val="0"/>
                <w:numId w:val="20"/>
              </w:numPr>
              <w:adjustRightInd w:val="0"/>
              <w:snapToGrid w:val="0"/>
              <w:spacing w:before="0" w:beforeAutospacing="0" w:after="0" w:afterAutospacing="0"/>
              <w:ind w:left="0"/>
              <w:contextualSpacing/>
              <w:mirrorIndents/>
            </w:pPr>
            <w:r>
              <w:lastRenderedPageBreak/>
              <w:t xml:space="preserve">Время длящееся вверх. Посвящается 120-летию города Серова. Антология </w:t>
            </w:r>
            <w:proofErr w:type="spellStart"/>
            <w:r>
              <w:t>серовской</w:t>
            </w:r>
            <w:proofErr w:type="spellEnd"/>
            <w:r>
              <w:t xml:space="preserve"> поэзии. </w:t>
            </w:r>
            <w:proofErr w:type="gramStart"/>
            <w:r>
              <w:t>–С</w:t>
            </w:r>
            <w:proofErr w:type="gramEnd"/>
            <w:r>
              <w:t xml:space="preserve">еров. – ООО </w:t>
            </w:r>
            <w:proofErr w:type="gramStart"/>
            <w:r>
              <w:t>Поли-Блок</w:t>
            </w:r>
            <w:proofErr w:type="gramEnd"/>
            <w:r>
              <w:t xml:space="preserve">, 2014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91DE5" w:rsidRDefault="00E91DE5">
            <w:pPr>
              <w:pStyle w:val="msonormalbullet2gif"/>
              <w:numPr>
                <w:ilvl w:val="0"/>
                <w:numId w:val="20"/>
              </w:numPr>
              <w:adjustRightInd w:val="0"/>
              <w:snapToGrid w:val="0"/>
              <w:spacing w:before="0" w:beforeAutospacing="0" w:after="0" w:afterAutospacing="0"/>
              <w:ind w:left="0"/>
              <w:contextualSpacing/>
              <w:mirrorIndents/>
            </w:pPr>
            <w:r>
              <w:t xml:space="preserve">Маленькие чудеса. Сборник очерков о русском народном искусстве. /Сост. Н.В. </w:t>
            </w:r>
            <w:proofErr w:type="spellStart"/>
            <w:r>
              <w:t>Тарановская</w:t>
            </w:r>
            <w:proofErr w:type="spellEnd"/>
            <w:r>
              <w:t xml:space="preserve">.- Ленинград, 1981   </w:t>
            </w:r>
          </w:p>
          <w:p w:rsidR="00E91DE5" w:rsidRDefault="00E91DE5">
            <w:pPr>
              <w:pStyle w:val="msonormalbullet2gif"/>
              <w:numPr>
                <w:ilvl w:val="0"/>
                <w:numId w:val="20"/>
              </w:numPr>
              <w:adjustRightInd w:val="0"/>
              <w:snapToGrid w:val="0"/>
              <w:spacing w:before="0" w:beforeAutospacing="0" w:after="0" w:afterAutospacing="0"/>
              <w:ind w:left="0"/>
              <w:contextualSpacing/>
              <w:mirrorIndents/>
            </w:pPr>
            <w:r>
              <w:t xml:space="preserve">Отражение. Сборник стихов </w:t>
            </w:r>
            <w:proofErr w:type="spellStart"/>
            <w:r>
              <w:t>серовских</w:t>
            </w:r>
            <w:proofErr w:type="spellEnd"/>
            <w:r>
              <w:t xml:space="preserve"> поэтов. </w:t>
            </w:r>
            <w:proofErr w:type="gramStart"/>
            <w:r>
              <w:t>–С</w:t>
            </w:r>
            <w:proofErr w:type="gramEnd"/>
            <w:r>
              <w:t xml:space="preserve">еров. – ООО </w:t>
            </w:r>
            <w:proofErr w:type="spellStart"/>
            <w:r>
              <w:t>Полиформ</w:t>
            </w:r>
            <w:proofErr w:type="spellEnd"/>
            <w:r>
              <w:t xml:space="preserve">, 2014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91DE5" w:rsidTr="00E91DE5">
        <w:trPr>
          <w:trHeight w:val="9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Примерная общеобразовательная программа дошкольного образования 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 рождения до школы» под ред. Н.Е. </w:t>
            </w:r>
            <w:proofErr w:type="spellStart"/>
            <w:r>
              <w:rPr>
                <w:sz w:val="24"/>
                <w:szCs w:val="24"/>
              </w:rPr>
              <w:t>Веракса</w:t>
            </w:r>
            <w:proofErr w:type="spellEnd"/>
            <w:r>
              <w:rPr>
                <w:sz w:val="24"/>
                <w:szCs w:val="24"/>
              </w:rPr>
              <w:t xml:space="preserve">, Т.С. Комаровой, 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Васильевой – издательство «</w:t>
            </w:r>
            <w:proofErr w:type="spellStart"/>
            <w:r>
              <w:rPr>
                <w:sz w:val="24"/>
                <w:szCs w:val="24"/>
              </w:rPr>
              <w:t>Мозайка</w:t>
            </w:r>
            <w:proofErr w:type="spellEnd"/>
            <w:r>
              <w:rPr>
                <w:sz w:val="24"/>
                <w:szCs w:val="24"/>
              </w:rPr>
              <w:t xml:space="preserve">-Синтез», Москва, 2014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Яковлева Л.В., Юдина Р.А. Физическое развитие и здоровье детей 3-7 лет (3 части).- М.: </w:t>
            </w:r>
            <w:proofErr w:type="spellStart"/>
            <w:r>
              <w:rPr>
                <w:sz w:val="24"/>
                <w:szCs w:val="24"/>
              </w:rPr>
              <w:t>Владос</w:t>
            </w:r>
            <w:proofErr w:type="spellEnd"/>
            <w:r>
              <w:rPr>
                <w:sz w:val="24"/>
                <w:szCs w:val="24"/>
              </w:rPr>
              <w:t xml:space="preserve">, 2003 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Яковлева Л.В., Юдина Р.А. Старт – М.: </w:t>
            </w:r>
            <w:proofErr w:type="spellStart"/>
            <w:r>
              <w:rPr>
                <w:sz w:val="24"/>
                <w:szCs w:val="24"/>
              </w:rPr>
              <w:t>Владос</w:t>
            </w:r>
            <w:proofErr w:type="spellEnd"/>
            <w:r>
              <w:rPr>
                <w:sz w:val="24"/>
                <w:szCs w:val="24"/>
              </w:rPr>
              <w:t>,, 2003</w:t>
            </w:r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numPr>
                <w:ilvl w:val="0"/>
                <w:numId w:val="22"/>
              </w:numPr>
              <w:snapToGrid w:val="0"/>
              <w:ind w:left="0" w:hanging="299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Борисова М. М. Малоподвижные игры и игровые упражнения. Для занятий с детьми 3–7 лет. </w:t>
            </w:r>
          </w:p>
          <w:p w:rsidR="00E91DE5" w:rsidRDefault="00E91DE5">
            <w:pPr>
              <w:pStyle w:val="12"/>
              <w:numPr>
                <w:ilvl w:val="0"/>
                <w:numId w:val="22"/>
              </w:numPr>
              <w:snapToGrid w:val="0"/>
              <w:ind w:left="0" w:hanging="299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Пензулаева</w:t>
            </w:r>
            <w:proofErr w:type="spellEnd"/>
            <w:r>
              <w:rPr>
                <w:sz w:val="24"/>
                <w:szCs w:val="24"/>
              </w:rPr>
              <w:t xml:space="preserve"> Л. И. Физическая культура в детском саду: Младшая группа (3–4 года). </w:t>
            </w:r>
          </w:p>
          <w:p w:rsidR="00E91DE5" w:rsidRDefault="00E91DE5">
            <w:pPr>
              <w:pStyle w:val="12"/>
              <w:numPr>
                <w:ilvl w:val="0"/>
                <w:numId w:val="22"/>
              </w:numPr>
              <w:snapToGrid w:val="0"/>
              <w:ind w:left="0" w:hanging="299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Пензулаева</w:t>
            </w:r>
            <w:proofErr w:type="spellEnd"/>
            <w:r>
              <w:rPr>
                <w:sz w:val="24"/>
                <w:szCs w:val="24"/>
              </w:rPr>
              <w:t xml:space="preserve"> Л. И. Физическая культура в детском саду: Средняя группа (4–5 лет).</w:t>
            </w:r>
          </w:p>
          <w:p w:rsidR="00E91DE5" w:rsidRDefault="00E91DE5">
            <w:pPr>
              <w:pStyle w:val="12"/>
              <w:numPr>
                <w:ilvl w:val="0"/>
                <w:numId w:val="22"/>
              </w:numPr>
              <w:snapToGrid w:val="0"/>
              <w:ind w:left="0" w:hanging="299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Пензулаева</w:t>
            </w:r>
            <w:proofErr w:type="spellEnd"/>
            <w:r>
              <w:rPr>
                <w:sz w:val="24"/>
                <w:szCs w:val="24"/>
              </w:rPr>
              <w:t xml:space="preserve"> Л. И. Физическая культура в детском саду: Старшая </w:t>
            </w:r>
            <w:proofErr w:type="spellStart"/>
            <w:proofErr w:type="gramStart"/>
            <w:r>
              <w:rPr>
                <w:sz w:val="24"/>
                <w:szCs w:val="24"/>
              </w:rPr>
              <w:t>груп</w:t>
            </w:r>
            <w:proofErr w:type="spellEnd"/>
            <w:r>
              <w:rPr>
                <w:sz w:val="24"/>
                <w:szCs w:val="24"/>
              </w:rPr>
              <w:t xml:space="preserve"> па</w:t>
            </w:r>
            <w:proofErr w:type="gramEnd"/>
            <w:r>
              <w:rPr>
                <w:sz w:val="24"/>
                <w:szCs w:val="24"/>
              </w:rPr>
              <w:t xml:space="preserve"> (5–6 лет). </w:t>
            </w:r>
          </w:p>
          <w:p w:rsidR="00E91DE5" w:rsidRDefault="00E91DE5">
            <w:pPr>
              <w:pStyle w:val="12"/>
              <w:numPr>
                <w:ilvl w:val="0"/>
                <w:numId w:val="22"/>
              </w:numPr>
              <w:snapToGrid w:val="0"/>
              <w:ind w:left="0" w:hanging="299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Пензулаева</w:t>
            </w:r>
            <w:proofErr w:type="spellEnd"/>
            <w:r>
              <w:rPr>
                <w:sz w:val="24"/>
                <w:szCs w:val="24"/>
              </w:rPr>
              <w:t xml:space="preserve"> Л. И. Физическая культура в детском саду: Подготовительная к школе группа (6–7 лет). </w:t>
            </w:r>
          </w:p>
          <w:p w:rsidR="00E91DE5" w:rsidRDefault="00E91DE5">
            <w:pPr>
              <w:pStyle w:val="12"/>
              <w:numPr>
                <w:ilvl w:val="0"/>
                <w:numId w:val="22"/>
              </w:numPr>
              <w:snapToGrid w:val="0"/>
              <w:ind w:left="0" w:hanging="299"/>
              <w:contextualSpacing/>
              <w:mirrorIndents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Пензулаева</w:t>
            </w:r>
            <w:proofErr w:type="spellEnd"/>
            <w:r>
              <w:rPr>
                <w:sz w:val="24"/>
                <w:szCs w:val="24"/>
              </w:rPr>
              <w:t xml:space="preserve"> Л. И. Оздоровительная гимнастика: комплексы упражнений для детей 3–7 лет. Сборник подвижных игр / Автор-сост. Э. Я. </w:t>
            </w:r>
            <w:proofErr w:type="spellStart"/>
            <w:r>
              <w:rPr>
                <w:sz w:val="24"/>
                <w:szCs w:val="24"/>
              </w:rPr>
              <w:t>Степаненкова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91DE5" w:rsidTr="00E91DE5">
        <w:trPr>
          <w:trHeight w:val="140"/>
        </w:trPr>
        <w:tc>
          <w:tcPr>
            <w:tcW w:w="16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«Мы живем на Урале» </w:t>
            </w:r>
            <w:r>
              <w:rPr>
                <w:bCs/>
                <w:sz w:val="24"/>
                <w:szCs w:val="24"/>
              </w:rPr>
              <w:t xml:space="preserve">образовательная программа </w:t>
            </w:r>
            <w:r>
              <w:rPr>
                <w:sz w:val="24"/>
                <w:szCs w:val="24"/>
              </w:rPr>
              <w:t xml:space="preserve">с учетом специфики национальных, социокультурных и иных условий, в которых осуществляется образовательная деятельность с детьми дошкольного возраста,  под редакцией </w:t>
            </w:r>
            <w:proofErr w:type="spellStart"/>
            <w:r>
              <w:rPr>
                <w:sz w:val="24"/>
                <w:szCs w:val="24"/>
              </w:rPr>
              <w:t>О.В.Толстиковой</w:t>
            </w:r>
            <w:proofErr w:type="spellEnd"/>
          </w:p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Екатеринбург: ГАОУ ДПО СО «ИРО». – 2013г.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pStyle w:val="12"/>
              <w:snapToGrid w:val="0"/>
              <w:ind w:left="0"/>
              <w:contextualSpacing/>
              <w:mirrorIndents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pStyle w:val="af1"/>
              <w:numPr>
                <w:ilvl w:val="0"/>
                <w:numId w:val="24"/>
              </w:numPr>
              <w:adjustRightInd w:val="0"/>
              <w:snapToGrid w:val="0"/>
              <w:ind w:left="0"/>
              <w:contextualSpacing/>
              <w:mirrorIndents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Картушина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М.Ю. Быть здоровыми хотим - М.: «ТЦ. Сфера»,  2004.</w:t>
            </w:r>
          </w:p>
          <w:p w:rsidR="00E91DE5" w:rsidRDefault="00E91DE5">
            <w:pPr>
              <w:pStyle w:val="af1"/>
              <w:numPr>
                <w:ilvl w:val="0"/>
                <w:numId w:val="24"/>
              </w:numPr>
              <w:adjustRightInd w:val="0"/>
              <w:snapToGrid w:val="0"/>
              <w:ind w:left="0"/>
              <w:contextualSpacing/>
              <w:mirrorIndents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Козак О.Н. Большая книга игр для детей от 3 до 7 лет - С.-П.,  Союз, 2000.</w:t>
            </w:r>
          </w:p>
          <w:p w:rsidR="00E91DE5" w:rsidRDefault="00E91DE5">
            <w:pPr>
              <w:pStyle w:val="af1"/>
              <w:numPr>
                <w:ilvl w:val="0"/>
                <w:numId w:val="24"/>
              </w:numPr>
              <w:adjustRightInd w:val="0"/>
              <w:snapToGrid w:val="0"/>
              <w:ind w:left="0"/>
              <w:contextualSpacing/>
              <w:mirrorIndents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Ковалько ВИ. Азбука физкультминуток для дошкольников. М.:ВАКО, 2006</w:t>
            </w:r>
          </w:p>
          <w:p w:rsidR="00E91DE5" w:rsidRDefault="00E91DE5">
            <w:pPr>
              <w:pStyle w:val="af1"/>
              <w:numPr>
                <w:ilvl w:val="0"/>
                <w:numId w:val="24"/>
              </w:numPr>
              <w:adjustRightInd w:val="0"/>
              <w:snapToGrid w:val="0"/>
              <w:ind w:left="0"/>
              <w:contextualSpacing/>
              <w:mirrorIndents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Литвинова М.Ф. Русские народные подвижные игры – М.: Просвещение, 1986.</w:t>
            </w:r>
          </w:p>
          <w:p w:rsidR="00E91DE5" w:rsidRDefault="00E91DE5">
            <w:pPr>
              <w:pStyle w:val="af1"/>
              <w:numPr>
                <w:ilvl w:val="0"/>
                <w:numId w:val="24"/>
              </w:numPr>
              <w:adjustRightInd w:val="0"/>
              <w:snapToGrid w:val="0"/>
              <w:ind w:left="0"/>
              <w:contextualSpacing/>
              <w:mirrorIndents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Утробина К.К. Занимательная физкультура для дошкольников 3-5 лет - М.: ГНОМ и Д, 2003.</w:t>
            </w:r>
          </w:p>
          <w:p w:rsidR="00E91DE5" w:rsidRDefault="00E91DE5">
            <w:pPr>
              <w:pStyle w:val="af1"/>
              <w:numPr>
                <w:ilvl w:val="0"/>
                <w:numId w:val="24"/>
              </w:numPr>
              <w:adjustRightInd w:val="0"/>
              <w:snapToGrid w:val="0"/>
              <w:ind w:left="0"/>
              <w:contextualSpacing/>
              <w:mirrorIndents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Утробина К.К. Занимательная физкультура для дошкольников 5-7 лет - М.: ГНОМ и Д, 2003.</w:t>
            </w:r>
          </w:p>
          <w:p w:rsidR="00E91DE5" w:rsidRDefault="00E91DE5">
            <w:pPr>
              <w:pStyle w:val="af1"/>
              <w:numPr>
                <w:ilvl w:val="0"/>
                <w:numId w:val="24"/>
              </w:numPr>
              <w:adjustRightInd w:val="0"/>
              <w:snapToGrid w:val="0"/>
              <w:ind w:left="0"/>
              <w:contextualSpacing/>
              <w:mirrorIndents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kern w:val="0"/>
                <w:shd w:val="clear" w:color="auto" w:fill="FFFFFF"/>
              </w:rPr>
              <w:t xml:space="preserve"> Цзю К.,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hd w:val="clear" w:color="auto" w:fill="FFFFFF"/>
              </w:rPr>
              <w:t>Макрица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hd w:val="clear" w:color="auto" w:fill="FFFFFF"/>
              </w:rPr>
              <w:t xml:space="preserve"> А., </w:t>
            </w:r>
            <w:proofErr w:type="spellStart"/>
            <w:r>
              <w:rPr>
                <w:rFonts w:ascii="Times New Roman" w:hAnsi="Times New Roman"/>
                <w:color w:val="000000"/>
                <w:kern w:val="0"/>
                <w:shd w:val="clear" w:color="auto" w:fill="FFFFFF"/>
              </w:rPr>
              <w:t>Гольденберг</w:t>
            </w:r>
            <w:proofErr w:type="spellEnd"/>
            <w:r>
              <w:rPr>
                <w:rFonts w:ascii="Times New Roman" w:hAnsi="Times New Roman"/>
                <w:color w:val="000000"/>
                <w:kern w:val="0"/>
                <w:shd w:val="clear" w:color="auto" w:fill="FFFFFF"/>
              </w:rPr>
              <w:t xml:space="preserve"> А.  Приключения Кости Цзю и его друзей. </w:t>
            </w:r>
            <w:r>
              <w:rPr>
                <w:rFonts w:ascii="Arial" w:hAnsi="Arial" w:cs="Arial"/>
                <w:color w:val="58595B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</w:rPr>
              <w:t> — М: издательство «Путь Мастера; Екатеринбург: типография АМБ, 2014.</w:t>
            </w:r>
          </w:p>
        </w:tc>
      </w:tr>
    </w:tbl>
    <w:p w:rsidR="00E91DE5" w:rsidRDefault="00E91DE5" w:rsidP="00E91DE5">
      <w:pPr>
        <w:snapToGrid w:val="0"/>
        <w:mirrorIndents/>
        <w:rPr>
          <w:b/>
          <w:sz w:val="32"/>
          <w:szCs w:val="32"/>
        </w:rPr>
      </w:pPr>
    </w:p>
    <w:p w:rsidR="00E91DE5" w:rsidRDefault="00EF3C30" w:rsidP="00E91DE5">
      <w:pPr>
        <w:snapToGrid w:val="0"/>
        <w:mirrorIndent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1.2</w:t>
      </w:r>
      <w:r w:rsidR="00E91DE5">
        <w:rPr>
          <w:b/>
          <w:sz w:val="32"/>
          <w:szCs w:val="32"/>
        </w:rPr>
        <w:t>. Материально – техническое обеспечение Программы</w:t>
      </w:r>
    </w:p>
    <w:p w:rsidR="00E91DE5" w:rsidRDefault="00E91DE5" w:rsidP="00E91DE5">
      <w:pPr>
        <w:snapToGrid w:val="0"/>
        <w:mirrorIndents/>
        <w:rPr>
          <w:b/>
          <w:sz w:val="16"/>
          <w:szCs w:val="16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259"/>
        <w:gridCol w:w="5353"/>
        <w:gridCol w:w="3862"/>
      </w:tblGrid>
      <w:tr w:rsidR="00E91DE5" w:rsidTr="00E91DE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snapToGrid w:val="0"/>
              <w:mirrorIndent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snapToGrid w:val="0"/>
              <w:mirrorIndent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snapToGrid w:val="0"/>
              <w:mirrorIndent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Насыщение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snapToGrid w:val="0"/>
              <w:mirrorIndent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Необходимые изменения в имеющихся условиях для формирования государственного задания</w:t>
            </w:r>
          </w:p>
        </w:tc>
      </w:tr>
      <w:tr w:rsidR="00E91DE5" w:rsidTr="00E91DE5">
        <w:trPr>
          <w:trHeight w:val="221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для сохранения  и укрепления  здоровья детей, безопасности их жизнедеятельности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Медицинский блок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Местонахождение – </w:t>
            </w:r>
            <w:proofErr w:type="spellStart"/>
            <w:r>
              <w:rPr>
                <w:color w:val="000000"/>
                <w:sz w:val="28"/>
                <w:szCs w:val="28"/>
              </w:rPr>
              <w:t>Рамановский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ФАП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оманово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ул.Центральная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4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Кабинет медицинского работника, процедурный кабинет, изолятор (детская кровать – 1 шт., стулья детские – 2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color w:val="000000"/>
                <w:sz w:val="28"/>
                <w:szCs w:val="28"/>
              </w:rPr>
              <w:t>).</w:t>
            </w:r>
          </w:p>
          <w:p w:rsidR="00E91DE5" w:rsidRDefault="00E91DE5">
            <w:pPr>
              <w:snapToGrid w:val="0"/>
              <w:mirrorIndents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медицинская документация, ростомер, холодильник,  весы, облучатель бактерицидный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snapToGrid w:val="0"/>
              <w:mirrorIndents/>
              <w:rPr>
                <w:color w:val="FF0000"/>
                <w:sz w:val="28"/>
                <w:szCs w:val="28"/>
              </w:rPr>
            </w:pPr>
          </w:p>
        </w:tc>
      </w:tr>
      <w:tr w:rsidR="00E91DE5" w:rsidTr="00E91DE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Пищеблок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Местонахождение -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этаж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tabs>
                <w:tab w:val="left" w:pos="7560"/>
              </w:tabs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Горячий цех, овощной цех, холодный цех, кладовая для хранения сухих продуктов, </w:t>
            </w:r>
          </w:p>
          <w:p w:rsidR="00E91DE5" w:rsidRDefault="00E91DE5">
            <w:pPr>
              <w:tabs>
                <w:tab w:val="left" w:pos="7560"/>
              </w:tabs>
              <w:snapToGrid w:val="0"/>
              <w:mirrorIndents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мясо-рыбный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цех, помещение для холодильного оборудования; ларь морозильный,  </w:t>
            </w:r>
          </w:p>
          <w:p w:rsidR="00E91DE5" w:rsidRDefault="00E91DE5">
            <w:pPr>
              <w:snapToGrid w:val="0"/>
              <w:mirrorIndents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электроплита (2), жарочный шкаф, электрическая мясорубка,  машина для чистки овощей, машина  для нарезки овощей, электрокипятильник, холодильники бытовые, морозильная камера, приточно-вытяжная вентиляция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snapToGrid w:val="0"/>
              <w:mirrorIndents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Бактерицидная установка,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  <w:p w:rsidR="00E91DE5" w:rsidRDefault="00E91DE5">
            <w:pPr>
              <w:pStyle w:val="a7"/>
              <w:shd w:val="clear" w:color="auto" w:fill="FFFFFF"/>
              <w:autoSpaceDE/>
              <w:snapToGrid w:val="0"/>
              <w:ind w:left="0"/>
              <w:mirrorIndents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электромясорубка</w:t>
            </w:r>
            <w:proofErr w:type="spellEnd"/>
            <w:r>
              <w:rPr>
                <w:rFonts w:eastAsia="Calibri"/>
                <w:sz w:val="28"/>
                <w:szCs w:val="28"/>
              </w:rPr>
              <w:t>, двухсекционная ванна,</w:t>
            </w:r>
          </w:p>
          <w:p w:rsidR="00E91DE5" w:rsidRDefault="00E91DE5">
            <w:pPr>
              <w:pStyle w:val="a7"/>
              <w:shd w:val="clear" w:color="auto" w:fill="FFFFFF"/>
              <w:autoSpaceDE/>
              <w:snapToGrid w:val="0"/>
              <w:ind w:left="0"/>
              <w:mirrorIndents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хлебница</w:t>
            </w:r>
            <w:r>
              <w:rPr>
                <w:rFonts w:eastAsia="Calibri"/>
                <w:sz w:val="28"/>
                <w:szCs w:val="28"/>
              </w:rPr>
              <w:t xml:space="preserve"> для хлеба, стеллажи в кладовую для хранения сухих продуктов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</w:p>
        </w:tc>
      </w:tr>
      <w:tr w:rsidR="00E91DE5" w:rsidTr="00E91DE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  <w:u w:val="single"/>
              </w:rPr>
              <w:t>Постирочная</w:t>
            </w:r>
            <w:proofErr w:type="spellEnd"/>
            <w:r>
              <w:rPr>
                <w:sz w:val="28"/>
                <w:szCs w:val="28"/>
                <w:u w:val="single"/>
              </w:rPr>
              <w:t xml:space="preserve">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Местонахождение: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Первый этаж, кабинет </w:t>
            </w:r>
            <w:r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Стиральная машина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ванна, пылесос, утюг, стеллажи для хранения белья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Стиральная машина, </w:t>
            </w:r>
          </w:p>
        </w:tc>
      </w:tr>
      <w:tr w:rsidR="00E91DE5" w:rsidTr="00E91DE5">
        <w:trPr>
          <w:trHeight w:val="57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Групповые блоки: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буфетная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Двухгнездовые мойки, посуда, столовые приборы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Посуда – тарелки, чашки. Блюдца</w:t>
            </w:r>
          </w:p>
        </w:tc>
      </w:tr>
      <w:tr w:rsidR="00E91DE5" w:rsidTr="00E91DE5">
        <w:trPr>
          <w:trHeight w:val="3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туалетная комната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 группе дошкольного возраста</w:t>
            </w:r>
            <w:r>
              <w:rPr>
                <w:sz w:val="28"/>
                <w:szCs w:val="28"/>
              </w:rPr>
              <w:t xml:space="preserve"> – 3 умывальные раковины для детей, 1 – для персонала; 3 детских унитаза.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унитаз для персонала, (кабинки).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Имеются вешалки для полотенец, </w:t>
            </w:r>
            <w:r>
              <w:rPr>
                <w:sz w:val="28"/>
                <w:szCs w:val="28"/>
              </w:rPr>
              <w:lastRenderedPageBreak/>
              <w:t xml:space="preserve">хозяйственный шкаф, душевой поддон.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E5" w:rsidRDefault="00E91DE5">
            <w:pPr>
              <w:snapToGrid w:val="0"/>
              <w:mirrorIndents/>
              <w:rPr>
                <w:color w:val="FF0000"/>
                <w:sz w:val="28"/>
                <w:szCs w:val="28"/>
              </w:rPr>
            </w:pP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Унитазы 4 шт.</w:t>
            </w:r>
          </w:p>
        </w:tc>
      </w:tr>
      <w:tr w:rsidR="00E91DE5" w:rsidTr="00E91DE5">
        <w:trPr>
          <w:trHeight w:val="10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спальня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Местонахождение: - первый этаж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Кровати по количеству детей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Столы, стулья с регулируемыми ножками</w:t>
            </w:r>
          </w:p>
        </w:tc>
      </w:tr>
      <w:tr w:rsidR="00E91DE5" w:rsidTr="00E91DE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стенды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 – первый этаж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этаж – Паспорт дорожной безопасности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Уголок пожарной безопасности, уголок антитеррористической безопасности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</w:p>
        </w:tc>
      </w:tr>
      <w:tr w:rsidR="00E91DE5" w:rsidTr="00E91DE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Охрана 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автоматической пожарной сигнализации, тревожная кнопка, управление системой уличного освещения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системы видеонаблюдения на территории ДОУ и внутри всех помещений</w:t>
            </w:r>
          </w:p>
        </w:tc>
      </w:tr>
      <w:tr w:rsidR="00E91DE5" w:rsidTr="00E91DE5">
        <w:trPr>
          <w:trHeight w:val="1339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Условия для образования и развития ребенка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площадка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 – территория ДОУ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Малые формы: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комплекс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Полоса препятствий, стойки для волейбола, футбольные ворота (2), коньки, лыжи</w:t>
            </w:r>
          </w:p>
        </w:tc>
      </w:tr>
      <w:tr w:rsidR="00E91DE5" w:rsidTr="00E91DE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Музыкально-спортивный  зал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Местонахождение –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 этаж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центр, Методическая литература, детские музыкальные инструменты, игры, игрушки, шумовых и ударных инструментов, коллекция дисков с детскими песнями, мультфильмами;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Подставка под синтезатор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Телевизор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Проектор,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доска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Столики для атрибутов, </w:t>
            </w:r>
          </w:p>
        </w:tc>
      </w:tr>
      <w:tr w:rsidR="00E91DE5" w:rsidTr="00E91DE5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комплекс, мячи, обручи,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гимнастические скамейки, спортинвентарь,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Игровые ходунки,  качалки – балансиры, ребристые дорожки, сенсорные дорожки, сенсорные мячи, маты, мягкие модули, шведская стенка, батут, массажные дорожки,  баскетбольный щит, спортивный уголок</w:t>
            </w:r>
            <w:proofErr w:type="gramEnd"/>
          </w:p>
        </w:tc>
      </w:tr>
      <w:tr w:rsidR="00E91DE5" w:rsidTr="00E91DE5">
        <w:trPr>
          <w:trHeight w:val="54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Групповые блоки – игровые комнаты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Раздевальная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Прогулочные площадки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Площадка по БДД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Методическое – сопровождение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Деятельность музыкального руководителя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 – первый этаж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lastRenderedPageBreak/>
              <w:t xml:space="preserve">Группа общеразвивающей направленности 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центр двигательной деятельности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центр сюжетной игры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центр строительства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центр исследовательской деятельности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центр музыкального развития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сенсорный центр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центр искусства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литературный центр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центр природы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Ноутбук для педагогов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Расширении оборудования в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соответствии с принципами ФГОС </w:t>
            </w:r>
            <w:proofErr w:type="gramStart"/>
            <w:r>
              <w:rPr>
                <w:color w:val="000000"/>
                <w:sz w:val="28"/>
                <w:szCs w:val="28"/>
              </w:rPr>
              <w:t>ДО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и рекомендациями 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Н.Е.Веракса</w:t>
            </w:r>
            <w:proofErr w:type="spellEnd"/>
          </w:p>
        </w:tc>
      </w:tr>
      <w:tr w:rsidR="00E91DE5" w:rsidTr="00E91DE5">
        <w:trPr>
          <w:trHeight w:val="54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Детские шкафчики, скамья детская, вешалка для взрослых, наглядно-информационные стенды для родителей, выставки детского творчества.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Стеллажи для детских прогулочных игрушек</w:t>
            </w:r>
          </w:p>
        </w:tc>
      </w:tr>
      <w:tr w:rsidR="00E91DE5" w:rsidTr="00E91DE5">
        <w:trPr>
          <w:trHeight w:val="268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Малые формы: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Веранда, горка, </w:t>
            </w:r>
            <w:proofErr w:type="spellStart"/>
            <w:r>
              <w:rPr>
                <w:sz w:val="28"/>
                <w:szCs w:val="28"/>
              </w:rPr>
              <w:t>качель</w:t>
            </w:r>
            <w:proofErr w:type="spellEnd"/>
            <w:r>
              <w:rPr>
                <w:sz w:val="28"/>
                <w:szCs w:val="28"/>
              </w:rPr>
              <w:t>, игровой домик, скамейки, песочница, малый спортивный комплекс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игровое оборудование, спортивный комплекс, лазы</w:t>
            </w:r>
          </w:p>
        </w:tc>
      </w:tr>
      <w:tr w:rsidR="00E91DE5" w:rsidTr="00E91DE5">
        <w:trPr>
          <w:trHeight w:val="51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Дорожные знаки, 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класса  «Светофор», Коляски, Самокаты, Светоотражающие жилеты  для детей (10  шт.)</w:t>
            </w:r>
          </w:p>
        </w:tc>
      </w:tr>
      <w:tr w:rsidR="00E91DE5" w:rsidTr="00E91DE5">
        <w:trPr>
          <w:trHeight w:val="31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Дидактический материал, коррекционно-педагогическая литература, учебно-методические пособия, игрушки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 релаксации</w:t>
            </w:r>
          </w:p>
        </w:tc>
      </w:tr>
      <w:tr w:rsidR="00E91DE5" w:rsidTr="00E91DE5">
        <w:trPr>
          <w:trHeight w:val="70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Дидактический материал, коррекционно-педагогическая литература, учебно-методические пособия, игрушки, столы, стулья для детей, настенное зеркало, шкаф для пособий;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речевого и креативного развития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сенсорного развития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моторного и конструктивного развития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Компьютер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Приобретение оборудования в соответствии с рекомендациями 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Н.Е. </w:t>
            </w:r>
            <w:proofErr w:type="spellStart"/>
            <w:r>
              <w:rPr>
                <w:color w:val="000000"/>
                <w:sz w:val="28"/>
                <w:szCs w:val="28"/>
              </w:rPr>
              <w:t>Вераксы</w:t>
            </w:r>
            <w:proofErr w:type="spellEnd"/>
          </w:p>
        </w:tc>
      </w:tr>
      <w:tr w:rsidR="00E91DE5" w:rsidTr="00E91DE5">
        <w:trPr>
          <w:trHeight w:val="58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Картотеки методических пособий и материалов, разнообразные периодические издания,  компьютер, оснащённый системой выхода в сеть Интернет, методические разработки конспектов НОД,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презентаций педагогов, наиболее интересных методических мероприятий.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Проектор, экран, принтер, архив документации, коллекция дисков с детскими песнями, мультфильмами; методическая литература, детская литература, нормативно-правовая документация. </w:t>
            </w:r>
            <w:proofErr w:type="gramEnd"/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Ноутбук  для педагогов, МФУ (с функцией цветной печати), интерактивное обучающее оборудование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методической литературы по образовательным областям реализуемых программ.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Методическое оснащение к программе.</w:t>
            </w:r>
          </w:p>
        </w:tc>
      </w:tr>
      <w:tr w:rsidR="00E91DE5" w:rsidTr="00E91DE5">
        <w:trPr>
          <w:trHeight w:val="885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хранения методического материала –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шт., 2 стола, 1  стул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Пособия  и оборудование для проведения занятий (раздаточный материал)</w:t>
            </w:r>
          </w:p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литература, детские, игры, игрушки, коллекция дисков с детскими песнями, мультфильмами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Ноутбук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музыкальные инструменты, комплект «Детский оркестр» с набором металлофонов, шумовых и ударных инструментов</w:t>
            </w:r>
          </w:p>
        </w:tc>
      </w:tr>
      <w:tr w:rsidR="00E91DE5" w:rsidTr="00E91DE5">
        <w:trPr>
          <w:trHeight w:val="123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Детские костюмы, костюмы сказочных персонажей, маски, атрибуты и детали декораций для праздников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костюмов  и декораций. Приобретение стеллажей для хранения костюмов</w:t>
            </w:r>
          </w:p>
        </w:tc>
      </w:tr>
      <w:tr w:rsidR="00E91DE5" w:rsidTr="00E91DE5">
        <w:trPr>
          <w:trHeight w:val="96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Условия для коррекционно-развивающей работы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</w:p>
        </w:tc>
      </w:tr>
      <w:tr w:rsidR="00E91DE5" w:rsidTr="00E91DE5">
        <w:trPr>
          <w:trHeight w:val="9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Условия для методического обеспечения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</w:p>
        </w:tc>
      </w:tr>
    </w:tbl>
    <w:p w:rsidR="00E91DE5" w:rsidRDefault="00E91DE5" w:rsidP="00E91DE5">
      <w:pPr>
        <w:overflowPunct/>
        <w:autoSpaceDE/>
        <w:autoSpaceDN/>
        <w:adjustRightInd/>
        <w:rPr>
          <w:rFonts w:eastAsia="Calibri"/>
          <w:b/>
          <w:sz w:val="36"/>
          <w:szCs w:val="36"/>
        </w:rPr>
        <w:sectPr w:rsidR="00E91DE5">
          <w:pgSz w:w="16838" w:h="11906" w:orient="landscape"/>
          <w:pgMar w:top="568" w:right="851" w:bottom="737" w:left="851" w:header="709" w:footer="709" w:gutter="0"/>
          <w:cols w:space="720"/>
        </w:sectPr>
      </w:pPr>
    </w:p>
    <w:p w:rsidR="00E91DE5" w:rsidRPr="00EF3C30" w:rsidRDefault="00EF3C30" w:rsidP="00E91DE5">
      <w:pPr>
        <w:pStyle w:val="a7"/>
        <w:tabs>
          <w:tab w:val="left" w:pos="9921"/>
        </w:tabs>
        <w:autoSpaceDE/>
        <w:snapToGrid w:val="0"/>
        <w:ind w:left="0" w:firstLine="709"/>
        <w:mirrorIndents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lastRenderedPageBreak/>
        <w:t>1</w:t>
      </w:r>
      <w:r w:rsidR="00E91DE5" w:rsidRPr="00EF3C30">
        <w:rPr>
          <w:rFonts w:ascii="Times New Roman" w:eastAsia="Calibri" w:hAnsi="Times New Roman" w:cs="Times New Roman"/>
          <w:b/>
          <w:sz w:val="36"/>
          <w:szCs w:val="36"/>
        </w:rPr>
        <w:t>.</w:t>
      </w:r>
      <w:r>
        <w:rPr>
          <w:rFonts w:ascii="Times New Roman" w:eastAsia="Calibri" w:hAnsi="Times New Roman" w:cs="Times New Roman"/>
          <w:b/>
          <w:sz w:val="36"/>
          <w:szCs w:val="36"/>
        </w:rPr>
        <w:t>3</w:t>
      </w:r>
      <w:r w:rsidR="00E91DE5" w:rsidRPr="00EF3C30">
        <w:rPr>
          <w:rFonts w:ascii="Times New Roman" w:eastAsia="Calibri" w:hAnsi="Times New Roman" w:cs="Times New Roman"/>
          <w:b/>
          <w:sz w:val="36"/>
          <w:szCs w:val="36"/>
        </w:rPr>
        <w:t>. Особенности организации развивающей предметно-пространственной среды</w:t>
      </w:r>
    </w:p>
    <w:p w:rsidR="00E91DE5" w:rsidRPr="00EF3C30" w:rsidRDefault="00E91DE5" w:rsidP="00E91DE5">
      <w:pPr>
        <w:pStyle w:val="a7"/>
        <w:tabs>
          <w:tab w:val="left" w:pos="9921"/>
        </w:tabs>
        <w:autoSpaceDE/>
        <w:snapToGrid w:val="0"/>
        <w:ind w:left="0" w:firstLine="709"/>
        <w:mirrorIndents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F3C30">
        <w:rPr>
          <w:rFonts w:ascii="Times New Roman" w:eastAsia="Calibri" w:hAnsi="Times New Roman" w:cs="Times New Roman"/>
          <w:b/>
          <w:sz w:val="32"/>
          <w:szCs w:val="32"/>
        </w:rPr>
        <w:t>в группах общеразвивающей направленности</w:t>
      </w:r>
    </w:p>
    <w:p w:rsidR="00E91DE5" w:rsidRPr="00EF3C30" w:rsidRDefault="00E91DE5" w:rsidP="00E91DE5">
      <w:pPr>
        <w:pStyle w:val="a7"/>
        <w:tabs>
          <w:tab w:val="left" w:pos="9921"/>
        </w:tabs>
        <w:autoSpaceDE/>
        <w:snapToGrid w:val="0"/>
        <w:ind w:left="0" w:firstLine="709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1DE5" w:rsidRPr="00EF3C30" w:rsidRDefault="00E91DE5" w:rsidP="00E91DE5">
      <w:pPr>
        <w:pStyle w:val="a7"/>
        <w:tabs>
          <w:tab w:val="left" w:pos="9921"/>
        </w:tabs>
        <w:autoSpaceDE/>
        <w:snapToGrid w:val="0"/>
        <w:ind w:left="0" w:firstLine="709"/>
        <w:mirrorIndents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3C30">
        <w:rPr>
          <w:rFonts w:ascii="Times New Roman" w:eastAsia="Calibri" w:hAnsi="Times New Roman" w:cs="Times New Roman"/>
          <w:sz w:val="28"/>
          <w:szCs w:val="28"/>
        </w:rPr>
        <w:t xml:space="preserve">Организация предметно-развивающей среды является непременным компонентом элементом для осуществления педагогического процесса, носящего развивающий характер. </w:t>
      </w:r>
      <w:r w:rsidRPr="00EF3C30">
        <w:rPr>
          <w:rFonts w:ascii="Times New Roman" w:eastAsia="Calibri" w:hAnsi="Times New Roman" w:cs="Times New Roman"/>
          <w:color w:val="262626"/>
          <w:sz w:val="28"/>
          <w:szCs w:val="28"/>
        </w:rPr>
        <w:t>Предметно-развивающая среда как организованное жизненное пространство, способна обеспечить социально-культурное становление дошкольника, удовлетворить потребности его актуального и ближайшего развития.</w:t>
      </w:r>
    </w:p>
    <w:p w:rsidR="00E91DE5" w:rsidRPr="00EF3C30" w:rsidRDefault="00E91DE5" w:rsidP="00E91DE5">
      <w:pPr>
        <w:widowControl w:val="0"/>
        <w:snapToGrid w:val="0"/>
        <w:ind w:firstLine="709"/>
        <w:mirrorIndents/>
        <w:jc w:val="both"/>
        <w:rPr>
          <w:color w:val="262626"/>
          <w:sz w:val="28"/>
          <w:szCs w:val="28"/>
        </w:rPr>
      </w:pPr>
      <w:r w:rsidRPr="00EF3C30">
        <w:rPr>
          <w:bCs/>
          <w:color w:val="262626"/>
          <w:sz w:val="28"/>
          <w:szCs w:val="28"/>
        </w:rPr>
        <w:t xml:space="preserve">Предметно-пространственная развивающая среда </w:t>
      </w:r>
      <w:r w:rsidRPr="00EF3C30">
        <w:rPr>
          <w:iCs/>
          <w:color w:val="262626"/>
          <w:sz w:val="28"/>
          <w:szCs w:val="28"/>
        </w:rPr>
        <w:t xml:space="preserve">рассматривается как </w:t>
      </w:r>
      <w:r w:rsidRPr="00EF3C30">
        <w:rPr>
          <w:color w:val="262626"/>
          <w:sz w:val="28"/>
          <w:szCs w:val="28"/>
        </w:rPr>
        <w:t xml:space="preserve">система материальных объектов и средств деятельности ребенка, функционально моделирующая содержание развития его духовного и физического облика, для овладения культурными способами деятельности, с ориентацией на </w:t>
      </w:r>
      <w:r w:rsidRPr="00EF3C30">
        <w:rPr>
          <w:sz w:val="28"/>
          <w:szCs w:val="28"/>
        </w:rPr>
        <w:t>специфику национальных, социокультурных и иных условий, в которых осуществляется образовательная деятельность</w:t>
      </w:r>
      <w:r w:rsidRPr="00EF3C30">
        <w:rPr>
          <w:color w:val="262626"/>
          <w:sz w:val="28"/>
          <w:szCs w:val="28"/>
        </w:rPr>
        <w:t>.</w:t>
      </w:r>
    </w:p>
    <w:p w:rsidR="00E91DE5" w:rsidRPr="00EF3C30" w:rsidRDefault="00E91DE5" w:rsidP="00E91DE5">
      <w:pPr>
        <w:shd w:val="clear" w:color="auto" w:fill="FFFFFF"/>
        <w:snapToGrid w:val="0"/>
        <w:ind w:firstLine="567"/>
        <w:mirrorIndents/>
        <w:jc w:val="both"/>
        <w:rPr>
          <w:color w:val="262626"/>
          <w:sz w:val="28"/>
          <w:szCs w:val="28"/>
        </w:rPr>
      </w:pPr>
      <w:r w:rsidRPr="00EF3C30">
        <w:rPr>
          <w:color w:val="262626"/>
          <w:sz w:val="28"/>
          <w:szCs w:val="28"/>
        </w:rPr>
        <w:t>Материалы и оборудование должны создавать оптимально насыщенную (без чрезмерного обилия и без недостатка), мобильную среду и обеспечивать реализацию обязательной  части и ЧФУОО   образовательной программы в совместной деятельности взрослого и ребенка и самостоятельной деятельности ребенка, с учетом его потенциальных возможностей, интересов и социальной ситуации развития.</w:t>
      </w:r>
    </w:p>
    <w:p w:rsidR="00E91DE5" w:rsidRDefault="00E91DE5" w:rsidP="00E91DE5">
      <w:pPr>
        <w:shd w:val="clear" w:color="auto" w:fill="FFFFFF"/>
        <w:snapToGrid w:val="0"/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мнению С. </w:t>
      </w:r>
      <w:proofErr w:type="spellStart"/>
      <w:r>
        <w:rPr>
          <w:sz w:val="28"/>
          <w:szCs w:val="28"/>
        </w:rPr>
        <w:t>Френе</w:t>
      </w:r>
      <w:proofErr w:type="spellEnd"/>
      <w:r>
        <w:rPr>
          <w:sz w:val="28"/>
          <w:szCs w:val="28"/>
        </w:rPr>
        <w:t xml:space="preserve">, ребенок должен сам создавать свою личность, творчески развивать себя, раскрывать свои потенциальные возможности, </w:t>
      </w:r>
      <w:proofErr w:type="spellStart"/>
      <w:r>
        <w:rPr>
          <w:sz w:val="28"/>
          <w:szCs w:val="28"/>
        </w:rPr>
        <w:t>саморазвиваться</w:t>
      </w:r>
      <w:proofErr w:type="spellEnd"/>
      <w:r>
        <w:rPr>
          <w:sz w:val="28"/>
          <w:szCs w:val="28"/>
        </w:rPr>
        <w:t xml:space="preserve">. Функция педагога заключается в том, чтобы помочь ребенку обнаружить в себе и развить то, что ему органично присуще. В связи с этим С. </w:t>
      </w:r>
      <w:proofErr w:type="spellStart"/>
      <w:r>
        <w:rPr>
          <w:sz w:val="28"/>
          <w:szCs w:val="28"/>
        </w:rPr>
        <w:t>Френе</w:t>
      </w:r>
      <w:proofErr w:type="spellEnd"/>
      <w:r>
        <w:rPr>
          <w:sz w:val="28"/>
          <w:szCs w:val="28"/>
        </w:rPr>
        <w:t xml:space="preserve"> уделял особое внимание конструированию среды, в которой происходят обучение и саморазвитие личности.</w:t>
      </w:r>
    </w:p>
    <w:p w:rsidR="00E91DE5" w:rsidRDefault="00E91DE5" w:rsidP="00E91DE5">
      <w:pPr>
        <w:widowControl w:val="0"/>
        <w:snapToGrid w:val="0"/>
        <w:ind w:firstLine="709"/>
        <w:mirrorIndents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Среда рассматривается:</w:t>
      </w:r>
    </w:p>
    <w:p w:rsidR="00E91DE5" w:rsidRDefault="00E91DE5" w:rsidP="00E91DE5">
      <w:pPr>
        <w:widowControl w:val="0"/>
        <w:snapToGrid w:val="0"/>
        <w:ind w:firstLine="709"/>
        <w:mirrorIndents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с точки зрения психологии, как условие, процесс и результат саморазвития личности;</w:t>
      </w:r>
    </w:p>
    <w:p w:rsidR="00E91DE5" w:rsidRDefault="00E91DE5" w:rsidP="00E91DE5">
      <w:pPr>
        <w:widowControl w:val="0"/>
        <w:snapToGrid w:val="0"/>
        <w:ind w:firstLine="709"/>
        <w:mirrorIndents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- с точки зрения педагогики, среда как условие жизнедеятельности ребенка, формирования отношения к базовым ценностям, усвоения социального опыта, развития жизненно необходимых личностных качеств; способ трансформации внешних отношений во внутреннюю структуру личности, удовлетворения потребностей субъекта.</w:t>
      </w:r>
    </w:p>
    <w:p w:rsidR="00E91DE5" w:rsidRDefault="00E91DE5" w:rsidP="00E91DE5">
      <w:pPr>
        <w:widowControl w:val="0"/>
        <w:snapToGrid w:val="0"/>
        <w:ind w:firstLine="709"/>
        <w:mirrorIndents/>
        <w:jc w:val="both"/>
        <w:rPr>
          <w:sz w:val="28"/>
          <w:szCs w:val="28"/>
        </w:rPr>
      </w:pPr>
      <w:proofErr w:type="gramStart"/>
      <w:r>
        <w:rPr>
          <w:color w:val="262626"/>
          <w:sz w:val="28"/>
          <w:szCs w:val="28"/>
        </w:rPr>
        <w:t>Подбор материалов и оборудования должен осуществляться для тех видов деятельности ребенка, которые в наибольшей степени способствуют решению развивающих задач образовательной программы  на этапе дошкольного детства</w:t>
      </w:r>
      <w:r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>(игровая, изобразительная, конструктивная, трудовая, познавательно-исследовательская, коммуникативная, восприятие художественной литературы и фольклора, самообслуживание и элементарный бытовой труд, музыкальная деятельности, а также для организации двигательной активности в течение дня), а также с целью активизации двигательной активности ребенка.</w:t>
      </w:r>
      <w:proofErr w:type="gramEnd"/>
    </w:p>
    <w:p w:rsidR="00E91DE5" w:rsidRDefault="00E91DE5" w:rsidP="00E91DE5">
      <w:pPr>
        <w:shd w:val="clear" w:color="auto" w:fill="FFFFFF"/>
        <w:snapToGrid w:val="0"/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настоящее время в ФГОС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 заявлено, что </w:t>
      </w:r>
      <w:proofErr w:type="gramStart"/>
      <w:r>
        <w:rPr>
          <w:sz w:val="28"/>
          <w:szCs w:val="28"/>
        </w:rPr>
        <w:t>дошкольное</w:t>
      </w:r>
      <w:proofErr w:type="gramEnd"/>
      <w:r>
        <w:rPr>
          <w:sz w:val="28"/>
          <w:szCs w:val="28"/>
        </w:rPr>
        <w:t xml:space="preserve"> образование должно быть ориентировано не на формальную результативность, а на поддержку интересов, способности ребёнка, на его самореализацию. Как известно, развитие ребёнка происходит в деятельности. Никакое воспитывающее и обучающее влияние на ребёнка не может осуществляться без реальной деятельности его самого. Для удовлетворения своих потребностей ребёнку необходимо пространство, т.е. та среда, которую он воспринимает в определённый момент своего развития. Насыщение окружающей ребенка среды должно претерпевать изменения в соответствии с развитием потребностей и интересов ребенка младшего и старшего дошкольного возраста. В такой среде возможно одновременное включение в активную коммуникативно-речевую и познавательно-творческую деятельность как одного ребенка, так и детей группы. Поэтому предметно-развивающая должна приобрести  характер </w:t>
      </w:r>
      <w:r>
        <w:rPr>
          <w:b/>
          <w:sz w:val="28"/>
          <w:szCs w:val="28"/>
        </w:rPr>
        <w:t>интерактивности.</w:t>
      </w:r>
    </w:p>
    <w:p w:rsidR="00E91DE5" w:rsidRDefault="00E91DE5" w:rsidP="00E91DE5">
      <w:pPr>
        <w:widowControl w:val="0"/>
        <w:snapToGrid w:val="0"/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Термин «интерактивность» происходит от английского слова </w:t>
      </w:r>
      <w:r>
        <w:rPr>
          <w:sz w:val="28"/>
          <w:szCs w:val="28"/>
          <w:lang w:val="en-US"/>
        </w:rPr>
        <w:t>interaction</w:t>
      </w:r>
      <w:r>
        <w:rPr>
          <w:sz w:val="28"/>
          <w:szCs w:val="28"/>
        </w:rPr>
        <w:t xml:space="preserve">, которое в переводе означает «взаимодействие». Учитывая то, что участниками взаимодействия являются взрослый – ребенок (дети); ребенок – ребенок, интерактивность среды раскрывает характер и степень взаимодействия между ними, формирует между ними обратную связь. Благодаря этому интерактивная среда обеспечивает реализацию деятельности ребенка на уровне, актуальном в данный момент, и содержит потенциальную возможность дальнейшего развития деятельности, обеспечивая через механизм «зоны ближайшего развития» (Л. С. Выготский) его дальнейшую перспективу. Большую роль в этом играет </w:t>
      </w:r>
      <w:proofErr w:type="spellStart"/>
      <w:r>
        <w:rPr>
          <w:sz w:val="28"/>
          <w:szCs w:val="28"/>
        </w:rPr>
        <w:t>взаимообучение</w:t>
      </w:r>
      <w:proofErr w:type="spellEnd"/>
      <w:r>
        <w:rPr>
          <w:sz w:val="28"/>
          <w:szCs w:val="28"/>
        </w:rPr>
        <w:t xml:space="preserve"> детей. Для этого игрушки и материалы должны иметь признаки интерактивности: они могут предполагать как совместно-последовательные, так и совместно-распределенные действия ребенка и его партнера, организацию деятельности ребенка по подражанию, образцу, с одной стороны. С другой стороны – по памяти и по аналогии, с внесением творческих изменений и дополнений.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rFonts w:eastAsia="MS Mincho" w:cs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Поэтому при создании интерактивной предметной среды важными являются </w:t>
      </w:r>
      <w:proofErr w:type="spellStart"/>
      <w:r>
        <w:rPr>
          <w:sz w:val="28"/>
          <w:szCs w:val="28"/>
        </w:rPr>
        <w:t>автодидактические</w:t>
      </w:r>
      <w:proofErr w:type="spellEnd"/>
      <w:r>
        <w:rPr>
          <w:sz w:val="28"/>
          <w:szCs w:val="28"/>
        </w:rPr>
        <w:t xml:space="preserve"> игрушки и игровые пособия, направленные на развитие сенсомоторных координаций детей и формирование у них адекватных сенсорных эталонов и способов ориентировочных действий. С другой стороны, интерактивная игрушка, пособие и среда должны позволять себя менять, предоставляя возможность ребенку познакомиться с особенностями и свойствами предметов, проявить чувства удивления и радости открытий, способствуя развитию сообразительности и исследовательской деятельности. </w:t>
      </w:r>
      <w:r>
        <w:rPr>
          <w:rFonts w:ascii="MS Mincho" w:eastAsia="MS Mincho" w:hAnsi="MS Mincho" w:cs="MS Mincho" w:hint="eastAsia"/>
          <w:sz w:val="28"/>
          <w:szCs w:val="28"/>
        </w:rPr>
        <w:t>  </w:t>
      </w:r>
      <w:r>
        <w:rPr>
          <w:sz w:val="28"/>
          <w:szCs w:val="28"/>
        </w:rPr>
        <w:t xml:space="preserve">Интерактивная среда, позволяющая наладить совместную исследовательскую деятельность  (например, в технологии “Река времени”) и </w:t>
      </w:r>
      <w:proofErr w:type="spellStart"/>
      <w:r>
        <w:rPr>
          <w:sz w:val="28"/>
          <w:szCs w:val="28"/>
        </w:rPr>
        <w:t>взаимообучение</w:t>
      </w:r>
      <w:proofErr w:type="spellEnd"/>
      <w:r>
        <w:rPr>
          <w:sz w:val="28"/>
          <w:szCs w:val="28"/>
        </w:rPr>
        <w:t xml:space="preserve"> детей, учитывает его потребности в признании и общении, в проявлении активности и самостоятельности, творческой инициативы.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rFonts w:eastAsia="MS Mincho" w:cs="MS Mincho"/>
          <w:sz w:val="28"/>
          <w:szCs w:val="28"/>
        </w:rPr>
        <w:t xml:space="preserve"> </w:t>
      </w:r>
      <w:r>
        <w:rPr>
          <w:sz w:val="28"/>
          <w:szCs w:val="28"/>
        </w:rPr>
        <w:t xml:space="preserve">Игровой, познавательный материал должен соответствовать востребованности ребенка играть как одному, так и в группе сверстников. Формированию социальных качеств: умение взаимодействовать с партнером, развитие чувства </w:t>
      </w:r>
      <w:proofErr w:type="spellStart"/>
      <w:r>
        <w:rPr>
          <w:sz w:val="28"/>
          <w:szCs w:val="28"/>
        </w:rPr>
        <w:t>ровесничества</w:t>
      </w:r>
      <w:proofErr w:type="spellEnd"/>
      <w:r>
        <w:rPr>
          <w:sz w:val="28"/>
          <w:szCs w:val="28"/>
        </w:rPr>
        <w:t xml:space="preserve">, партнерства – способствует совместная деятельность, которая позволит переход от индивидуальных игр к совместным сюжетно-ролевым необходимым детям в дошкольном возрасте. Многие игрушки дают такую возможность как </w:t>
      </w:r>
      <w:r>
        <w:rPr>
          <w:sz w:val="28"/>
          <w:szCs w:val="28"/>
        </w:rPr>
        <w:lastRenderedPageBreak/>
        <w:t>непосредственно (домики, сюжетные игрушки), так и опосредованно (отдельные детали легко могут использоваться в качестве предметов-заместителей).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sz w:val="28"/>
          <w:szCs w:val="28"/>
        </w:rPr>
        <w:t>Таким образом,  объединяются когнитивные и эмоциональные потенциалы интерактивной среды.</w:t>
      </w:r>
    </w:p>
    <w:p w:rsidR="00E91DE5" w:rsidRDefault="00E91DE5" w:rsidP="00E91DE5">
      <w:pPr>
        <w:widowControl w:val="0"/>
        <w:snapToGrid w:val="0"/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Предметно-пространственная среда должна обеспечивать:</w:t>
      </w:r>
    </w:p>
    <w:p w:rsidR="00E91DE5" w:rsidRDefault="00E91DE5" w:rsidP="00E91DE5">
      <w:pPr>
        <w:widowControl w:val="0"/>
        <w:snapToGrid w:val="0"/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sz w:val="28"/>
          <w:szCs w:val="28"/>
        </w:rPr>
        <w:t>1. Возможность реализации сразу нескольких видов интересов детей.</w:t>
      </w:r>
    </w:p>
    <w:p w:rsidR="00E91DE5" w:rsidRDefault="00E91DE5" w:rsidP="00E91DE5">
      <w:pPr>
        <w:widowControl w:val="0"/>
        <w:snapToGrid w:val="0"/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sz w:val="28"/>
          <w:szCs w:val="28"/>
        </w:rPr>
        <w:t xml:space="preserve">2. Многофункциональность использования элементов среды и возможность её преобразования в целом 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</w:p>
    <w:p w:rsidR="00E91DE5" w:rsidRDefault="00E91DE5" w:rsidP="00E91DE5">
      <w:pPr>
        <w:widowControl w:val="0"/>
        <w:snapToGrid w:val="0"/>
        <w:ind w:firstLine="709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Доступность, разнообразие </w:t>
      </w:r>
      <w:proofErr w:type="spellStart"/>
      <w:r>
        <w:rPr>
          <w:sz w:val="28"/>
          <w:szCs w:val="28"/>
        </w:rPr>
        <w:t>автодидактических</w:t>
      </w:r>
      <w:proofErr w:type="spellEnd"/>
      <w:r>
        <w:rPr>
          <w:sz w:val="28"/>
          <w:szCs w:val="28"/>
        </w:rPr>
        <w:t xml:space="preserve"> пособий (с возможностью самоконтроля действий ребёнка).</w:t>
      </w:r>
    </w:p>
    <w:p w:rsidR="00E91DE5" w:rsidRDefault="00E91DE5" w:rsidP="00E91DE5">
      <w:pPr>
        <w:widowControl w:val="0"/>
        <w:snapToGrid w:val="0"/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sz w:val="28"/>
          <w:szCs w:val="28"/>
        </w:rPr>
        <w:t>4. Наличие интерактивных пособий, сделанных детьми, педагогами и родителями.</w:t>
      </w:r>
    </w:p>
    <w:p w:rsidR="00E91DE5" w:rsidRDefault="00E91DE5" w:rsidP="00E91DE5">
      <w:pPr>
        <w:widowControl w:val="0"/>
        <w:snapToGrid w:val="0"/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MS Mincho" w:eastAsia="MS Mincho" w:hAnsi="MS Mincho" w:cs="MS Mincho" w:hint="eastAsia"/>
          <w:sz w:val="28"/>
          <w:szCs w:val="28"/>
        </w:rPr>
        <w:t> </w:t>
      </w:r>
      <w:r>
        <w:rPr>
          <w:sz w:val="28"/>
          <w:szCs w:val="28"/>
        </w:rPr>
        <w:t>5. Использование интерактивных форм и методов работы с детьми, позволяющих «оживить» среду, сделать её интерактивной.</w:t>
      </w:r>
    </w:p>
    <w:p w:rsidR="00E91DE5" w:rsidRDefault="00E91DE5" w:rsidP="00E91DE5">
      <w:pPr>
        <w:widowControl w:val="0"/>
        <w:snapToGrid w:val="0"/>
        <w:ind w:firstLine="567"/>
        <w:mirrorIndents/>
        <w:jc w:val="both"/>
        <w:rPr>
          <w:sz w:val="28"/>
          <w:szCs w:val="28"/>
        </w:rPr>
      </w:pPr>
    </w:p>
    <w:p w:rsidR="00E91DE5" w:rsidRDefault="00E91DE5" w:rsidP="00E91DE5">
      <w:pPr>
        <w:widowControl w:val="0"/>
        <w:snapToGrid w:val="0"/>
        <w:ind w:firstLine="567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педагогически ценными для реализации образовательной программы: в обязательной части -  «От рождения до школы» (под ред. Н.Е. </w:t>
      </w:r>
      <w:proofErr w:type="spellStart"/>
      <w:r>
        <w:rPr>
          <w:sz w:val="28"/>
          <w:szCs w:val="28"/>
        </w:rPr>
        <w:t>Веракса</w:t>
      </w:r>
      <w:proofErr w:type="spellEnd"/>
      <w:r>
        <w:rPr>
          <w:sz w:val="28"/>
          <w:szCs w:val="28"/>
        </w:rPr>
        <w:t>),  в ЧФУОО -  “Мы живем на Урале”, «Ладушки» -  являются материалы и игрушки, обладающие следующими качествами:</w:t>
      </w:r>
    </w:p>
    <w:p w:rsidR="00E91DE5" w:rsidRDefault="00E91DE5" w:rsidP="00E91DE5">
      <w:pPr>
        <w:widowControl w:val="0"/>
        <w:numPr>
          <w:ilvl w:val="0"/>
          <w:numId w:val="26"/>
        </w:numPr>
        <w:snapToGrid w:val="0"/>
        <w:ind w:left="0"/>
        <w:contextualSpacing/>
        <w:mirrorIndents/>
        <w:jc w:val="both"/>
        <w:rPr>
          <w:color w:val="262626"/>
          <w:sz w:val="28"/>
          <w:szCs w:val="28"/>
        </w:rPr>
      </w:pPr>
      <w:proofErr w:type="spellStart"/>
      <w:r>
        <w:rPr>
          <w:i/>
          <w:sz w:val="28"/>
          <w:szCs w:val="28"/>
        </w:rPr>
        <w:t>полифункциональностью</w:t>
      </w:r>
      <w:proofErr w:type="spellEnd"/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Игрушки и материалы могут быть гибко использованы в соответствии с замыслом ребенка, сюжетом игры и других видов детских деятельностей. Тем самым, способствуя развитию творчества, воображения, знаковой символической функции м</w:t>
      </w:r>
      <w:r>
        <w:rPr>
          <w:color w:val="262626"/>
          <w:sz w:val="28"/>
          <w:szCs w:val="28"/>
        </w:rPr>
        <w:t>ышления и др.;</w:t>
      </w:r>
    </w:p>
    <w:p w:rsidR="00E91DE5" w:rsidRDefault="00E91DE5" w:rsidP="00E91DE5">
      <w:pPr>
        <w:widowControl w:val="0"/>
        <w:numPr>
          <w:ilvl w:val="0"/>
          <w:numId w:val="26"/>
        </w:numPr>
        <w:snapToGrid w:val="0"/>
        <w:ind w:left="0"/>
        <w:contextualSpacing/>
        <w:mirrorIndents/>
        <w:jc w:val="both"/>
        <w:rPr>
          <w:color w:val="262626"/>
          <w:sz w:val="28"/>
          <w:szCs w:val="28"/>
        </w:rPr>
      </w:pPr>
      <w:r>
        <w:rPr>
          <w:i/>
          <w:color w:val="262626"/>
          <w:sz w:val="28"/>
          <w:szCs w:val="28"/>
        </w:rPr>
        <w:t xml:space="preserve">вариативностью. </w:t>
      </w:r>
      <w:r>
        <w:rPr>
          <w:color w:val="262626"/>
          <w:sz w:val="28"/>
          <w:szCs w:val="28"/>
        </w:rPr>
        <w:t xml:space="preserve">Предметная развивающая среда должна отвечать принципу вариативности, определяющимся содержанием воспитания, национально-культурными и художественными традициями, климатогеографическими и географическими особенностям. </w:t>
      </w:r>
      <w:proofErr w:type="gramStart"/>
      <w:r>
        <w:rPr>
          <w:color w:val="262626"/>
          <w:sz w:val="28"/>
          <w:szCs w:val="28"/>
        </w:rPr>
        <w:t>Предполагает разнообразие материалов, игр, игрушек, оборудования, обеспечивающих свободный выбор детей; периодическую сменяемость игрового материала, появление новых предметов, стимулирующих игровую, двигательную, познавательную, исследовательскую активность детей.</w:t>
      </w:r>
      <w:proofErr w:type="gramEnd"/>
    </w:p>
    <w:p w:rsidR="00E91DE5" w:rsidRDefault="00E91DE5" w:rsidP="00E91DE5">
      <w:pPr>
        <w:widowControl w:val="0"/>
        <w:numPr>
          <w:ilvl w:val="0"/>
          <w:numId w:val="26"/>
        </w:numPr>
        <w:snapToGrid w:val="0"/>
        <w:ind w:left="0"/>
        <w:contextualSpacing/>
        <w:mirrorIndents/>
        <w:jc w:val="both"/>
        <w:rPr>
          <w:color w:val="262626"/>
          <w:sz w:val="28"/>
          <w:szCs w:val="28"/>
        </w:rPr>
      </w:pPr>
      <w:r>
        <w:rPr>
          <w:i/>
          <w:color w:val="262626"/>
          <w:sz w:val="28"/>
          <w:szCs w:val="28"/>
        </w:rPr>
        <w:t>доступностью.</w:t>
      </w:r>
      <w:r>
        <w:rPr>
          <w:color w:val="262626"/>
          <w:sz w:val="28"/>
          <w:szCs w:val="28"/>
        </w:rPr>
        <w:t xml:space="preserve"> Доступность предполагает свободный доступ детей, в том числе и детей с ОВЗ во все помещения, где осуществляется образовательная деятельность, к играм, игрушкам, материалам, пособиям, обеспечивающим все основные виды детской активности. </w:t>
      </w:r>
    </w:p>
    <w:p w:rsidR="00E91DE5" w:rsidRDefault="00E91DE5" w:rsidP="00E91DE5">
      <w:pPr>
        <w:widowControl w:val="0"/>
        <w:numPr>
          <w:ilvl w:val="0"/>
          <w:numId w:val="26"/>
        </w:numPr>
        <w:snapToGrid w:val="0"/>
        <w:ind w:left="0"/>
        <w:contextualSpacing/>
        <w:mirrorIndents/>
        <w:jc w:val="both"/>
        <w:rPr>
          <w:color w:val="262626"/>
          <w:sz w:val="28"/>
          <w:szCs w:val="28"/>
        </w:rPr>
      </w:pPr>
      <w:r>
        <w:rPr>
          <w:i/>
          <w:color w:val="262626"/>
          <w:sz w:val="28"/>
          <w:szCs w:val="28"/>
        </w:rPr>
        <w:t>насыщенностью.</w:t>
      </w:r>
      <w:r>
        <w:rPr>
          <w:color w:val="262626"/>
          <w:sz w:val="28"/>
          <w:szCs w:val="28"/>
        </w:rPr>
        <w:t xml:space="preserve"> Образовательное пространство должно быть насыщено средствами обучения и воспитания, материалами, спортивным, оздоровительным оборудованием, инвентарем в соответствии с возрастными возможностями детей и содержанием Программы. </w:t>
      </w:r>
    </w:p>
    <w:p w:rsidR="00E91DE5" w:rsidRDefault="00E91DE5" w:rsidP="00E91DE5">
      <w:pPr>
        <w:widowControl w:val="0"/>
        <w:numPr>
          <w:ilvl w:val="0"/>
          <w:numId w:val="26"/>
        </w:numPr>
        <w:snapToGrid w:val="0"/>
        <w:ind w:left="0"/>
        <w:contextualSpacing/>
        <w:mirrorIndents/>
        <w:jc w:val="both"/>
        <w:rPr>
          <w:color w:val="262626"/>
          <w:sz w:val="28"/>
          <w:szCs w:val="28"/>
        </w:rPr>
      </w:pPr>
      <w:proofErr w:type="spellStart"/>
      <w:r>
        <w:rPr>
          <w:i/>
          <w:color w:val="262626"/>
          <w:sz w:val="28"/>
          <w:szCs w:val="28"/>
        </w:rPr>
        <w:t>трансформируемостью</w:t>
      </w:r>
      <w:proofErr w:type="spellEnd"/>
      <w:r>
        <w:rPr>
          <w:i/>
          <w:color w:val="262626"/>
          <w:sz w:val="28"/>
          <w:szCs w:val="28"/>
        </w:rPr>
        <w:t>.</w:t>
      </w:r>
      <w:r>
        <w:rPr>
          <w:color w:val="262626"/>
          <w:sz w:val="28"/>
          <w:szCs w:val="28"/>
        </w:rPr>
        <w:t xml:space="preserve"> </w:t>
      </w:r>
      <w:proofErr w:type="spellStart"/>
      <w:r>
        <w:rPr>
          <w:color w:val="262626"/>
          <w:sz w:val="28"/>
          <w:szCs w:val="28"/>
        </w:rPr>
        <w:t>Трансформируемость</w:t>
      </w:r>
      <w:proofErr w:type="spellEnd"/>
      <w:r>
        <w:rPr>
          <w:color w:val="262626"/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от меняющихся интересов и возможностей детей. </w:t>
      </w:r>
    </w:p>
    <w:p w:rsidR="00E91DE5" w:rsidRDefault="00E91DE5" w:rsidP="00E91DE5">
      <w:pPr>
        <w:widowControl w:val="0"/>
        <w:numPr>
          <w:ilvl w:val="0"/>
          <w:numId w:val="26"/>
        </w:numPr>
        <w:snapToGrid w:val="0"/>
        <w:ind w:left="0"/>
        <w:contextualSpacing/>
        <w:mirrorIndents/>
        <w:jc w:val="both"/>
        <w:rPr>
          <w:color w:val="262626"/>
          <w:sz w:val="28"/>
          <w:szCs w:val="28"/>
        </w:rPr>
      </w:pPr>
      <w:r>
        <w:rPr>
          <w:i/>
          <w:color w:val="262626"/>
          <w:sz w:val="28"/>
          <w:szCs w:val="28"/>
        </w:rPr>
        <w:t>принадлежностью к изделиям художественных промыслов Урала</w:t>
      </w:r>
      <w:r>
        <w:rPr>
          <w:color w:val="262626"/>
          <w:sz w:val="28"/>
          <w:szCs w:val="28"/>
        </w:rPr>
        <w:t>. Игрушки, сувениры должны являться средством художественно-эстетического развития ребенка, приобщать его к миру народно-прикладного искусства и знакомить его с народным художественным творчеством Урала.</w:t>
      </w:r>
    </w:p>
    <w:p w:rsidR="00E91DE5" w:rsidRDefault="00E91DE5" w:rsidP="00E91DE5">
      <w:pPr>
        <w:widowControl w:val="0"/>
        <w:numPr>
          <w:ilvl w:val="0"/>
          <w:numId w:val="26"/>
        </w:numPr>
        <w:snapToGrid w:val="0"/>
        <w:ind w:left="0"/>
        <w:contextualSpacing/>
        <w:mirrorIndents/>
        <w:jc w:val="both"/>
        <w:rPr>
          <w:color w:val="262626"/>
          <w:sz w:val="28"/>
          <w:szCs w:val="28"/>
        </w:rPr>
      </w:pPr>
      <w:proofErr w:type="gramStart"/>
      <w:r>
        <w:rPr>
          <w:i/>
          <w:color w:val="262626"/>
          <w:sz w:val="28"/>
          <w:szCs w:val="28"/>
        </w:rPr>
        <w:lastRenderedPageBreak/>
        <w:t>образно-символичностью</w:t>
      </w:r>
      <w:proofErr w:type="gramEnd"/>
      <w:r>
        <w:rPr>
          <w:color w:val="262626"/>
          <w:sz w:val="28"/>
          <w:szCs w:val="28"/>
        </w:rPr>
        <w:t>. Группа образно-символического материала должна быть представлена специальными наглядными пособиями, репрезентирующими детям мир вещей и событий прошлого и настоящего родного города, края.</w:t>
      </w:r>
    </w:p>
    <w:p w:rsidR="00E91DE5" w:rsidRDefault="00E91DE5" w:rsidP="00E91DE5">
      <w:pPr>
        <w:widowControl w:val="0"/>
        <w:snapToGrid w:val="0"/>
        <w:ind w:firstLine="709"/>
        <w:mirrorIndents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Предметная развивающая среда должна способствовать реализации образовательных областей: личностно-коммуникативного, физического, речевого, познавательного, художественно-эстетического развития ребенка в образовательном процессе, включающем:</w:t>
      </w:r>
    </w:p>
    <w:p w:rsidR="00E91DE5" w:rsidRDefault="00E91DE5" w:rsidP="00E91DE5">
      <w:pPr>
        <w:widowControl w:val="0"/>
        <w:snapToGrid w:val="0"/>
        <w:ind w:firstLine="709"/>
        <w:mirrorIndents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 xml:space="preserve">1) совместную партнерскую деятельность взрослого и детей; </w:t>
      </w:r>
    </w:p>
    <w:p w:rsidR="00E91DE5" w:rsidRDefault="00E91DE5" w:rsidP="00E91DE5">
      <w:pPr>
        <w:widowControl w:val="0"/>
        <w:snapToGrid w:val="0"/>
        <w:ind w:firstLine="709"/>
        <w:mirrorIndents/>
        <w:jc w:val="both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2) свободную самостоятельную деятельность самих детей в условиях созданной взрослыми предметной развивающей образовательной среды, обеспечивающей выбор каждым ребенком деятельности по интересам и позволяющей ему взаимодействовать со сверстниками или действовать индивидуально.</w:t>
      </w:r>
    </w:p>
    <w:p w:rsidR="00E91DE5" w:rsidRDefault="00E91DE5" w:rsidP="00E91DE5">
      <w:pPr>
        <w:snapToGrid w:val="0"/>
        <w:mirrorIndents/>
        <w:jc w:val="both"/>
      </w:pPr>
    </w:p>
    <w:p w:rsidR="00E91DE5" w:rsidRDefault="00E91DE5" w:rsidP="00E91DE5">
      <w:pPr>
        <w:snapToGrid w:val="0"/>
        <w:mirrorIndents/>
        <w:jc w:val="both"/>
      </w:pPr>
    </w:p>
    <w:p w:rsidR="00E91DE5" w:rsidRPr="00EF3C30" w:rsidRDefault="00EF3C30" w:rsidP="00E91DE5">
      <w:pPr>
        <w:snapToGrid w:val="0"/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E91DE5" w:rsidRPr="00EF3C30">
        <w:rPr>
          <w:b/>
          <w:sz w:val="28"/>
          <w:szCs w:val="28"/>
        </w:rPr>
        <w:t>Предметно-развивающая среда в группах (обязательная часть)</w:t>
      </w:r>
    </w:p>
    <w:p w:rsidR="00E91DE5" w:rsidRPr="00EF3C30" w:rsidRDefault="00E91DE5" w:rsidP="00E91DE5">
      <w:pPr>
        <w:pStyle w:val="a7"/>
        <w:autoSpaceDE/>
        <w:snapToGrid w:val="0"/>
        <w:ind w:left="0"/>
        <w:mirrorIndents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91DE5" w:rsidRPr="00EF3C30" w:rsidRDefault="00EF3C30" w:rsidP="00E91DE5">
      <w:pPr>
        <w:pStyle w:val="a7"/>
        <w:autoSpaceDE/>
        <w:snapToGrid w:val="0"/>
        <w:ind w:left="0"/>
        <w:mirrorIndents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2.1 </w:t>
      </w:r>
      <w:r w:rsidR="00E91DE5" w:rsidRPr="00EF3C30">
        <w:rPr>
          <w:rFonts w:ascii="Times New Roman" w:eastAsia="Calibri" w:hAnsi="Times New Roman" w:cs="Times New Roman"/>
          <w:b/>
          <w:bCs/>
          <w:sz w:val="28"/>
          <w:szCs w:val="28"/>
        </w:rPr>
        <w:t>Группы дошкольного возраста</w:t>
      </w:r>
    </w:p>
    <w:p w:rsidR="00E91DE5" w:rsidRPr="00EF3C30" w:rsidRDefault="00E91DE5" w:rsidP="00E91DE5">
      <w:pPr>
        <w:pStyle w:val="a7"/>
        <w:autoSpaceDE/>
        <w:snapToGrid w:val="0"/>
        <w:ind w:left="0"/>
        <w:mirrorIndents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F3C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Младшая подгруппа (3 – 5 лет)</w:t>
      </w:r>
    </w:p>
    <w:p w:rsidR="00E91DE5" w:rsidRPr="00EF3C30" w:rsidRDefault="00E91DE5" w:rsidP="00E91DE5">
      <w:pPr>
        <w:pStyle w:val="a7"/>
        <w:autoSpaceDE/>
        <w:snapToGrid w:val="0"/>
        <w:ind w:left="0"/>
        <w:mirrorIndents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сюжетной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77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куклы крупные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куклы средние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куклы разного пола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куклы знакомых профессий (моряк, врач, повар)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мягкие животные крупные  и средние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звери и птицы объемные и плоскостные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солдатиков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фигурок «семья»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белая шапочка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фуражка; бескозырка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 чайной и кухонной посуды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молоток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комплекты одежды для кукол по сезонам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комплект постельных принадлежностей для кукол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грузовик (крупный)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автомобиль, автобус 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пожарная машина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машина «скорой помощи»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подъемный кран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«железная дорога»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кораблики,  самолеты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мелкие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кукольная коляска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медицинских принадлежностей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бинокль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руль на подставке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весы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сумки, корзинки,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предметы бытовой техники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мебели для кукол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макет «скотный двор»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«светофор»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парикмахерской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атрибуты для ряженья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зеркало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ящик с мелкими предметами заместителями</w:t>
            </w:r>
          </w:p>
        </w:tc>
      </w:tr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 строительства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крупногабаритные напольные конструкторы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комплект больших мягких модулей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игрушек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конструкторы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-конструкторы серии «ЛЕГО» </w:t>
            </w:r>
          </w:p>
          <w:p w:rsidR="00E91DE5" w:rsidRPr="00EF3C30" w:rsidRDefault="00E91DE5">
            <w:pPr>
              <w:pStyle w:val="a7"/>
              <w:widowControl w:val="0"/>
              <w:autoSpaceDN/>
              <w:snapToGrid w:val="0"/>
              <w:ind w:left="0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(«Город», «Железная дорога»)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мелкого строительного материала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из мягкого пластика для плоскостного конструирования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коврики-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трансформеры</w:t>
            </w:r>
            <w:proofErr w:type="spellEnd"/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строительные наборы</w:t>
            </w:r>
          </w:p>
        </w:tc>
      </w:tr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исследовательской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</w:rPr>
            </w:pPr>
            <w:r w:rsidRPr="00EF3C30">
              <w:rPr>
                <w:rFonts w:ascii="Times New Roman" w:eastAsia="Calibri" w:hAnsi="Times New Roman" w:cs="Times New Roman"/>
              </w:rPr>
              <w:t>(центр воды и песка)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Совмещен</w:t>
            </w:r>
            <w:proofErr w:type="gramEnd"/>
            <w:r w:rsidRPr="00EF3C3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с центром  природы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растения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труда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одежда (фартуки, халатики, нарукавники)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для экспериментирования с водой: стол-поддон, емкости одинакового и разного объема и разной формы, предметы для переливания и вылавливания – черпачки, воронки, сачки; мерные стаканчики, предметы из разных материалов,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для экспериментирования с песком и водой, формочки, емкости, совочки, лопатки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Подборка из природного материала: Шишки, мох, камешки, семена, орехи, сухоцветы, набор пластин из разных пород деревьев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Подборка из бросового материала </w:t>
            </w:r>
          </w:p>
        </w:tc>
      </w:tr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Сенсорный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геометрических фигур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объемных геометрических тел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наборы для 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сериации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величине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развивающие игры «Цвет и форма»,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«Каждую фигуру на свое место», «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Геоконт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«Логический поезд»,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«Логический домик», «Играем в математику», «Парочки» и др.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Пазлы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»,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«Мозаики»,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логические блоки 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цветные счетные палочки 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Кюизенера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«Кубики для всех», «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Уникуб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», «Сложи квадрат», «Сложи узор»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конструктор цифр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игры-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трансформеры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: «Мастер-шар», «Змейка», «Роботы»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часы  круглым циферблатом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счеты напольные,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веревочки разной длины и толщины,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ленты широкие и узкие, линейки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кубиков с цифрами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моделей: деление на части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кассы настольные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карточек с изображением количества предметов и цифр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 w:firstLine="720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цветных карандашей (24 цвета)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фломастеров (12 цветов)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шариковых ручек (6 цветов)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цветные восковые мелки (12 цветов)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гуашь(12 цветов)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гуашь (белила)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палитра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губки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круглые кисти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емкости для промывания кисти от краски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салфетка из ткани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глина, подготовленная для лепки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пластилин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доски (20х20)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печатки для нанесения узора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стеки разной формы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салфетки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ножницы с тупыми концами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наборы цветной бумаги, файлы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щетинные кисти для клея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клеевой карандаш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розетки для клея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подносы</w:t>
            </w:r>
          </w:p>
        </w:tc>
      </w:tr>
      <w:tr w:rsidR="00E91DE5" w:rsidRPr="00EF3C30" w:rsidTr="00E91DE5">
        <w:trPr>
          <w:trHeight w:val="55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Pr="00EF3C30" w:rsidRDefault="00E91DE5">
            <w:pPr>
              <w:pStyle w:val="a7"/>
              <w:widowControl w:val="0"/>
              <w:numPr>
                <w:ilvl w:val="0"/>
                <w:numId w:val="30"/>
              </w:numPr>
              <w:tabs>
                <w:tab w:val="left" w:pos="317"/>
              </w:tabs>
              <w:snapToGrid w:val="0"/>
              <w:ind w:left="0" w:hanging="141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литература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столик для общения с книгой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детские книги по программе и любимые книги детей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детские журналы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энциклопедии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песенники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иллюстрированные альбомы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аудиоматериалы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дидактический материал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настольно-печатные игры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картинок для обобщения и группировки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парных картинок, типа «Лото»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логические таблицы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предметных картинок для группировки по разным признакам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серия картинок «Времена года»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серии картинок для установления последовательности событий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складные кубики с сюжетными  картинками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сюжетные картинки с разной тематикой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разрезные сюжетные картинки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графические головоломки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карты по мнемотехнике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кубиков с буквами</w:t>
            </w:r>
          </w:p>
        </w:tc>
      </w:tr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E5" w:rsidRPr="00EF3C30" w:rsidRDefault="00E91DE5">
            <w:pPr>
              <w:pStyle w:val="a7"/>
              <w:widowControl w:val="0"/>
              <w:autoSpaceDN/>
              <w:snapToGrid w:val="0"/>
              <w:ind w:left="0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Музыкальные инструменты: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0"/>
              </w:numPr>
              <w:autoSpaceDN/>
              <w:snapToGrid w:val="0"/>
              <w:ind w:left="0" w:hanging="175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колокольчики,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0"/>
              </w:numPr>
              <w:autoSpaceDN/>
              <w:snapToGrid w:val="0"/>
              <w:ind w:left="0" w:hanging="175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погремушки,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0"/>
              </w:numPr>
              <w:autoSpaceDN/>
              <w:snapToGrid w:val="0"/>
              <w:ind w:left="0" w:hanging="175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барабаны,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0"/>
              </w:numPr>
              <w:autoSpaceDN/>
              <w:snapToGrid w:val="0"/>
              <w:ind w:left="0" w:hanging="175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пищалки,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0"/>
              </w:numPr>
              <w:autoSpaceDN/>
              <w:snapToGrid w:val="0"/>
              <w:ind w:left="0" w:hanging="175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трещотки,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0"/>
              </w:numPr>
              <w:autoSpaceDN/>
              <w:snapToGrid w:val="0"/>
              <w:ind w:left="0" w:hanging="175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дудочки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фортепиано,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шумовые коробочки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музыкальные игры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 w:firstLine="720"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Центр двигательной деятельности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коврик массажный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доска с ребристой поверхностью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дуги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шнур длинный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мяч-попрыгунчик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скакалка короткая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скакалка длинная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кегли (набор)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кольцебросы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виде сюжетных игрушек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обруч большой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серсо (набор)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шар цветной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полукольцо мягкое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колечко резиновое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мешочек с грузом малый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обруч малый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мячи (d=200-250/ 100-120/60-80mm)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мячи из разных материалов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мешочки с песком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мишени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шнур короткий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шнур длинный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палки гимнастические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флажки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шапочки-маски для подвижных игр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желоб для прокатывания</w:t>
            </w:r>
          </w:p>
        </w:tc>
      </w:tr>
    </w:tbl>
    <w:p w:rsidR="00E91DE5" w:rsidRPr="00EF3C30" w:rsidRDefault="00E91DE5" w:rsidP="00E91DE5">
      <w:pPr>
        <w:pStyle w:val="a7"/>
        <w:autoSpaceDE/>
        <w:snapToGrid w:val="0"/>
        <w:ind w:left="0"/>
        <w:mirrorIndents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E91DE5" w:rsidRPr="00EF3C30" w:rsidRDefault="00EF3C30" w:rsidP="00E91DE5">
      <w:pPr>
        <w:pStyle w:val="a7"/>
        <w:autoSpaceDE/>
        <w:snapToGrid w:val="0"/>
        <w:ind w:left="0"/>
        <w:mirrorIndents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2.2</w:t>
      </w:r>
      <w:r w:rsidR="00E91DE5" w:rsidRPr="00EF3C30">
        <w:rPr>
          <w:rFonts w:ascii="Times New Roman" w:eastAsia="Calibri" w:hAnsi="Times New Roman" w:cs="Times New Roman"/>
          <w:b/>
          <w:bCs/>
          <w:sz w:val="28"/>
          <w:szCs w:val="28"/>
        </w:rPr>
        <w:t>Старшая подгруппа (5 – 8 лет)</w:t>
      </w:r>
    </w:p>
    <w:p w:rsidR="00E91DE5" w:rsidRPr="00EF3C30" w:rsidRDefault="00E91DE5" w:rsidP="00E91DE5">
      <w:pPr>
        <w:pStyle w:val="a7"/>
        <w:autoSpaceDE/>
        <w:snapToGrid w:val="0"/>
        <w:ind w:left="0"/>
        <w:mirrorIndents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513"/>
      </w:tblGrid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сюжетной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куклы средние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мягкие животные, (мелкие и средние)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кукол «семья»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мелких фигурок (домашние и дикие животные, динозавры, сказочные персонажи,  солдатики и т.д.)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белая шапочка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фуражка;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бескозырка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каска, шлем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корона, кокошник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 чайной и  кухонной посуды (средний)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 чайной посуды (мелкий)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медицинских принадлежностей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весы, часы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чековая касса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кукольная коляска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бинокль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грузовик средних размеров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разного назначения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корабль, лодка, самолет, вертолет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автомобили мелкие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наборы: военная техника, самолеты, корабли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подъемный кран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«железная дорога»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сборно-разборные</w:t>
            </w:r>
            <w:proofErr w:type="gram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(автомобиль, самолет, ракета, луноход)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складная ширма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стойка с рулем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кукольный дом для средних кукол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предметы бытовой техники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дорожных знаков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мебели для средних кукол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мебели «школа»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парикмахерской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атрибуты для ряженья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зеркало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ящик с мелкими предметами заместителями</w:t>
            </w:r>
          </w:p>
        </w:tc>
      </w:tr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 строительства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крупногабаритнынапольные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конструкторы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комплект больших мягких модулей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игрушек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конструкторы «Лидер», «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Элтик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АВТО», «Кроха»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мелкого строительного материала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из мягкого пластика для плоскостного конструирования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коврики-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трансформеры</w:t>
            </w:r>
            <w:proofErr w:type="spellEnd"/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тематические строительные наборы: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 w:firstLine="720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«Город», «Зоопарк»,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 w:firstLine="720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«Крестьянское подворье»,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 w:firstLine="720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«Крепость», «Гараж»</w:t>
            </w:r>
          </w:p>
        </w:tc>
      </w:tr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исследовательской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</w:rPr>
              <w:t>(центр воды и песка)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Совмещен</w:t>
            </w:r>
            <w:proofErr w:type="gram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центром  природы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растения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оборудование для труда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одежда (фартуки, халатики, нарукавники)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для экспериментов с водой: стол-поддон, емкости одинакового и разного объема и разной формы, наборы мерных стаканов, прозрачных сосудов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экспериментов с песком: стол-песочница, орудия для пересыпания и транспортировки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часы песочные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календарь погоды;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энциклопедии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часы механические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глобус, компас, лупы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микроскоп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зеркал, магниты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вертушки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коллекции «минералов», «тканей», «бумаги», «плодов и семян», «гербарий»,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Подборка из природного материала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Подборка из бросового материала.</w:t>
            </w:r>
          </w:p>
        </w:tc>
      </w:tr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Сенсорный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объемных тел для группировки и 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сериации</w:t>
            </w:r>
            <w:proofErr w:type="spellEnd"/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цилиндров, брусков и пр. для 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сериации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величине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разноцветных палочек с оттенками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развивающие игры 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Воскобовича</w:t>
            </w:r>
            <w:proofErr w:type="spellEnd"/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счетные палочки 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Кьюзинера</w:t>
            </w:r>
            <w:proofErr w:type="spellEnd"/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коврограф</w:t>
            </w:r>
            <w:proofErr w:type="spellEnd"/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пластин из разных материалов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головоломки плоскостные и проволочные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,,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Колумбово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яйцо”,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кубик 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Рубика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, игра «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Уникуб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Танграм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головоломки-лабиринты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игра «Волшебный экран»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циркуль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линейки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веревочки разной длины и толщины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ленты широкие и узкие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модели: года, дней недели, частей суток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лекал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счеты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карточек с цифрами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конструктор цифр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стержни с насадками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кассы настольные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геометрическая мозаика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логические блоки 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Методическое пособие «Ларчик» (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Воскобович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В.В., 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Харько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Т.Г.);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карточек с гнездами для составления простых арифметических задач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карточек с изображением количества предметов и соответствующих цифр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доска магнитная с комплектом цифр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2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моделей: деления на части</w:t>
            </w:r>
          </w:p>
        </w:tc>
      </w:tr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Центр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цветных карандашей (24 цвета)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фломастеров (12 цветов)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шариковых ручек (6 цветов)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графитные карандаши (2М-3М)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угольный карандаш «Ретушь»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сангина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пастель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гуашь, белила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палитры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круглые кисти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емкости для промывания кисти от краски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салфетка из ткани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подставка для кистей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бумага различной плотности, цвета, размера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глина для лепки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пластилин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стеки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салфетки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ножницы с тупыми концами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наборы цветной бумаги, файлы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щетинные кисти 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клеевой карандаш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розетки для клея</w:t>
            </w:r>
          </w:p>
        </w:tc>
      </w:tr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Литературный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Pr="00EF3C30" w:rsidRDefault="00E91DE5">
            <w:pPr>
              <w:pStyle w:val="a7"/>
              <w:widowControl w:val="0"/>
              <w:numPr>
                <w:ilvl w:val="0"/>
                <w:numId w:val="34"/>
              </w:numPr>
              <w:tabs>
                <w:tab w:val="left" w:pos="317"/>
              </w:tabs>
              <w:snapToGrid w:val="0"/>
              <w:ind w:left="0" w:hanging="141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художественная литература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столик для общения с книгой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детские книги по программе и любимые книги детей (познавательные детские журналы, энциклопедии)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песенники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иллюстрированные альбомы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аудиоматериалы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дидактический материал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настольно-печатные игры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75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картинок для иерархической классификации (виды животных, растений, ландшафтов, транспорта, строительных зданий и сооружений, профессий, видов спорта)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175"/>
              </w:tabs>
              <w:autoSpaceDN/>
              <w:snapToGrid w:val="0"/>
              <w:ind w:left="0" w:hanging="126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логические таблицы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6"/>
              </w:numPr>
              <w:tabs>
                <w:tab w:val="left" w:pos="175"/>
              </w:tabs>
              <w:autoSpaceDN/>
              <w:snapToGrid w:val="0"/>
              <w:ind w:left="0" w:hanging="126"/>
              <w:mirrorIndents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серии картинок (сказочные и реалистические истории, юмористические ситуации)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картинок по исторической тематике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серия картинок: времена года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наборы парных картинок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разрезные сюжетные картинки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графические головоломки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разрезная азбука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конструктор букв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38"/>
              </w:numPr>
              <w:tabs>
                <w:tab w:val="left" w:pos="175"/>
              </w:tabs>
              <w:autoSpaceDN/>
              <w:snapToGrid w:val="0"/>
              <w:ind w:left="0" w:hanging="112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карты по мнемотехнике</w:t>
            </w:r>
          </w:p>
        </w:tc>
      </w:tr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Центр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</w:t>
            </w:r>
          </w:p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развития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Pr="00EF3C30" w:rsidRDefault="00E91DE5">
            <w:pPr>
              <w:pStyle w:val="a7"/>
              <w:widowControl w:val="0"/>
              <w:tabs>
                <w:tab w:val="left" w:pos="1985"/>
              </w:tabs>
              <w:snapToGrid w:val="0"/>
              <w:ind w:left="0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Музыкальные инструменты: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317"/>
              </w:tabs>
              <w:snapToGrid w:val="0"/>
              <w:ind w:left="0" w:hanging="141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колокольчик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317"/>
              </w:tabs>
              <w:snapToGrid w:val="0"/>
              <w:ind w:left="0" w:hanging="141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коробочки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317"/>
              </w:tabs>
              <w:snapToGrid w:val="0"/>
              <w:ind w:left="0" w:hanging="141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рожки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317"/>
              </w:tabs>
              <w:snapToGrid w:val="0"/>
              <w:ind w:left="0" w:hanging="141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маракасы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317"/>
              </w:tabs>
              <w:snapToGrid w:val="0"/>
              <w:ind w:left="0" w:hanging="141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аккордеон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317"/>
              </w:tabs>
              <w:snapToGrid w:val="0"/>
              <w:ind w:left="0" w:hanging="141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бубен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317"/>
              </w:tabs>
              <w:snapToGrid w:val="0"/>
              <w:ind w:left="0" w:hanging="141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кастаньеты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317"/>
              </w:tabs>
              <w:snapToGrid w:val="0"/>
              <w:ind w:left="0" w:hanging="141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металлофон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317"/>
              </w:tabs>
              <w:snapToGrid w:val="0"/>
              <w:ind w:left="0" w:hanging="141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пианино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317"/>
              </w:tabs>
              <w:snapToGrid w:val="0"/>
              <w:ind w:left="0" w:hanging="141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трещетка</w:t>
            </w:r>
            <w:proofErr w:type="spellEnd"/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317"/>
              </w:tabs>
              <w:snapToGrid w:val="0"/>
              <w:ind w:left="0" w:hanging="141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дудочка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40"/>
              </w:numPr>
              <w:tabs>
                <w:tab w:val="left" w:pos="317"/>
              </w:tabs>
              <w:snapToGrid w:val="0"/>
              <w:ind w:left="0" w:hanging="141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набор шумовых  инструментов</w:t>
            </w:r>
          </w:p>
        </w:tc>
      </w:tr>
      <w:tr w:rsidR="00E91DE5" w:rsidRPr="00EF3C30" w:rsidTr="00E91DE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DE5" w:rsidRPr="00EF3C30" w:rsidRDefault="00E91DE5">
            <w:pPr>
              <w:pStyle w:val="a7"/>
              <w:widowControl w:val="0"/>
              <w:snapToGrid w:val="0"/>
              <w:ind w:left="0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C30">
              <w:rPr>
                <w:rFonts w:ascii="Times New Roman" w:eastAsia="Calibri" w:hAnsi="Times New Roman" w:cs="Times New Roman"/>
                <w:sz w:val="24"/>
                <w:szCs w:val="24"/>
              </w:rPr>
              <w:t>Центр двигательной деятельности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балансир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коврик массажный со следами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шнур короткий плетеный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обручи малые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скакалка короткая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кегли (набор)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кольцеброс</w:t>
            </w:r>
            <w:proofErr w:type="spellEnd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(набор)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мешочек с грузом малый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мяч большой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мяч-</w:t>
            </w:r>
            <w:proofErr w:type="spellStart"/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массажер</w:t>
            </w:r>
            <w:proofErr w:type="spellEnd"/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обруч большой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серсо (набор)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гантели детские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кольцо малое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лента короткая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мяч средний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палка гимнастическая короткая</w:t>
            </w:r>
          </w:p>
          <w:p w:rsidR="00E91DE5" w:rsidRPr="00EF3C30" w:rsidRDefault="00E91DE5">
            <w:pPr>
              <w:pStyle w:val="a7"/>
              <w:widowControl w:val="0"/>
              <w:numPr>
                <w:ilvl w:val="0"/>
                <w:numId w:val="28"/>
              </w:numPr>
              <w:autoSpaceDN/>
              <w:snapToGrid w:val="0"/>
              <w:ind w:left="0" w:hanging="113"/>
              <w:mirrorIndent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C30">
              <w:rPr>
                <w:rFonts w:ascii="Times New Roman" w:eastAsia="Calibri" w:hAnsi="Times New Roman" w:cs="Times New Roman"/>
                <w:sz w:val="28"/>
                <w:szCs w:val="28"/>
              </w:rPr>
              <w:t>шапочки-маски для подвижных игр</w:t>
            </w:r>
          </w:p>
        </w:tc>
      </w:tr>
    </w:tbl>
    <w:p w:rsidR="00E91DE5" w:rsidRDefault="00E91DE5" w:rsidP="00E91DE5">
      <w:pPr>
        <w:pStyle w:val="a7"/>
        <w:autoSpaceDE/>
        <w:snapToGrid w:val="0"/>
        <w:ind w:left="0"/>
        <w:mirrorIndents/>
        <w:rPr>
          <w:rFonts w:ascii="Calibri" w:eastAsia="Calibri" w:hAnsi="Calibri"/>
          <w:b/>
          <w:sz w:val="20"/>
          <w:szCs w:val="20"/>
        </w:rPr>
      </w:pPr>
    </w:p>
    <w:p w:rsidR="00E91DE5" w:rsidRDefault="00E91DE5" w:rsidP="00E91DE5">
      <w:pPr>
        <w:pStyle w:val="a7"/>
        <w:autoSpaceDE/>
        <w:snapToGrid w:val="0"/>
        <w:ind w:left="0"/>
        <w:mirrorIndents/>
        <w:jc w:val="right"/>
        <w:rPr>
          <w:rFonts w:ascii="Calibri" w:eastAsia="Calibri" w:hAnsi="Calibri"/>
        </w:rPr>
      </w:pPr>
    </w:p>
    <w:p w:rsidR="00E91DE5" w:rsidRDefault="00E91DE5" w:rsidP="00E91DE5">
      <w:pPr>
        <w:overflowPunct/>
        <w:autoSpaceDE/>
        <w:autoSpaceDN/>
        <w:adjustRightInd/>
        <w:rPr>
          <w:rFonts w:eastAsia="Calibri"/>
          <w:b/>
          <w:bCs/>
        </w:rPr>
        <w:sectPr w:rsidR="00E91DE5">
          <w:pgSz w:w="11906" w:h="16838"/>
          <w:pgMar w:top="851" w:right="737" w:bottom="851" w:left="1418" w:header="709" w:footer="709" w:gutter="0"/>
          <w:cols w:space="720"/>
        </w:sectPr>
      </w:pPr>
    </w:p>
    <w:p w:rsidR="00E91DE5" w:rsidRDefault="00EF3C30" w:rsidP="00E91DE5">
      <w:pPr>
        <w:snapToGrid w:val="0"/>
        <w:mirrorIndents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3. </w:t>
      </w:r>
      <w:r w:rsidR="00E91DE5">
        <w:rPr>
          <w:b/>
          <w:bCs/>
          <w:sz w:val="32"/>
          <w:szCs w:val="32"/>
        </w:rPr>
        <w:t>Оснащенность образовательного процесса  материалами и оборудованием</w:t>
      </w:r>
    </w:p>
    <w:p w:rsidR="00E91DE5" w:rsidRDefault="00E91DE5" w:rsidP="00E91DE5">
      <w:pPr>
        <w:snapToGrid w:val="0"/>
        <w:mirrorIndents/>
        <w:jc w:val="center"/>
        <w:rPr>
          <w:b/>
          <w:bCs/>
          <w:sz w:val="16"/>
          <w:szCs w:val="16"/>
        </w:rPr>
      </w:pPr>
    </w:p>
    <w:tbl>
      <w:tblPr>
        <w:tblW w:w="1442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2"/>
        <w:gridCol w:w="7371"/>
      </w:tblGrid>
      <w:tr w:rsidR="00E91DE5" w:rsidTr="00EF3C30">
        <w:trPr>
          <w:trHeight w:val="613"/>
        </w:trPr>
        <w:tc>
          <w:tcPr>
            <w:tcW w:w="14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DE5" w:rsidRDefault="00E91DE5">
            <w:pPr>
              <w:snapToGrid w:val="0"/>
              <w:mirrorIndent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оборудования </w:t>
            </w:r>
          </w:p>
          <w:p w:rsidR="00E91DE5" w:rsidRDefault="00E91DE5">
            <w:pPr>
              <w:snapToGrid w:val="0"/>
              <w:mirrorIndent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музыкально-спортивного </w:t>
            </w:r>
            <w:r>
              <w:rPr>
                <w:b/>
                <w:sz w:val="28"/>
                <w:szCs w:val="28"/>
              </w:rPr>
              <w:t>зала</w:t>
            </w:r>
          </w:p>
        </w:tc>
      </w:tr>
      <w:tr w:rsidR="00E91DE5" w:rsidTr="00EF3C30">
        <w:trPr>
          <w:trHeight w:val="838"/>
        </w:trPr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DE5" w:rsidRDefault="00E91DE5">
            <w:pPr>
              <w:snapToGrid w:val="0"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 Художественно-эстетическое развитие</w:t>
            </w:r>
          </w:p>
          <w:p w:rsidR="00E91DE5" w:rsidRDefault="00E91DE5">
            <w:pPr>
              <w:snapToGrid w:val="0"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1DE5" w:rsidRDefault="00E91DE5">
            <w:pPr>
              <w:snapToGrid w:val="0"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ОО Физическое развитие</w:t>
            </w:r>
          </w:p>
          <w:p w:rsidR="00E91DE5" w:rsidRDefault="00E91DE5">
            <w:pPr>
              <w:snapToGrid w:val="0"/>
              <w:mirrorIndent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Физическая культура</w:t>
            </w:r>
          </w:p>
        </w:tc>
      </w:tr>
      <w:tr w:rsidR="00E91DE5" w:rsidTr="00EF3C30">
        <w:trPr>
          <w:trHeight w:val="5452"/>
        </w:trPr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Пианино,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центр,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методическая литература,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детские музыкальные инструменты,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игры, игрушки,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комплект «Детский оркестр» с набором металлофонов,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шумовых и ударных инструментов,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стулья по количеству детей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хранения методического материала – 3 шт., стол, стул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Пособия  и оборудование для проведения занятий (раздаточный материал)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Методическая литература, детские музыкальные инструменты, игры, игрушки, комплект «Детский оркестр» с набором металлофонов, шумовых и ударных инструментов, коллекция дисков с детскими песнями, мультфильмами</w:t>
            </w:r>
            <w:proofErr w:type="gram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Мягкие модули, шведская стенка,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комплекс,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тренажеры, мячи,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обручи, гимнастические скамейки,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батут, спортинвентарь,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массажные дорожки,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уголок, 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баскетбольные щиты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Шкаф для хранения методического материала – 1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sz w:val="28"/>
                <w:szCs w:val="28"/>
              </w:rPr>
              <w:t>, стол, стул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литература,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Пособия  и оборудование для проведения занятий (раздаточный материал)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Эмблемы и атрибуты для участия в соревнованиях</w:t>
            </w:r>
          </w:p>
        </w:tc>
      </w:tr>
      <w:tr w:rsidR="00E91DE5" w:rsidTr="00EF3C30">
        <w:trPr>
          <w:trHeight w:val="267"/>
        </w:trPr>
        <w:tc>
          <w:tcPr>
            <w:tcW w:w="7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1DE5" w:rsidRDefault="00E91DE5">
            <w:pPr>
              <w:snapToGrid w:val="0"/>
              <w:mirrorIndent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Оборудование площадки по БДД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1DE5" w:rsidRDefault="00E91DE5">
            <w:pPr>
              <w:overflowPunct/>
              <w:autoSpaceDE/>
              <w:autoSpaceDN/>
              <w:adjustRightInd/>
              <w:rPr>
                <w:rFonts w:ascii="Calibri" w:eastAsia="Calibri" w:hAnsi="Calibri"/>
              </w:rPr>
            </w:pPr>
          </w:p>
        </w:tc>
      </w:tr>
      <w:tr w:rsidR="00E91DE5" w:rsidTr="00EF3C30">
        <w:trPr>
          <w:trHeight w:val="1333"/>
        </w:trPr>
        <w:tc>
          <w:tcPr>
            <w:tcW w:w="7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Дорожные знаки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Светофор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Коляски</w:t>
            </w:r>
          </w:p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</w:t>
            </w:r>
            <w:r w:rsidR="00EF3C30">
              <w:rPr>
                <w:sz w:val="28"/>
                <w:szCs w:val="28"/>
              </w:rPr>
              <w:t>оотражающие жилеты для детей (1</w:t>
            </w:r>
            <w:r w:rsidR="00EF3C30" w:rsidRPr="00EF3C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шт.)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DE5" w:rsidRDefault="00E91DE5">
            <w:pPr>
              <w:snapToGrid w:val="0"/>
              <w:mirrorIndents/>
              <w:rPr>
                <w:sz w:val="28"/>
                <w:szCs w:val="28"/>
              </w:rPr>
            </w:pPr>
          </w:p>
        </w:tc>
      </w:tr>
    </w:tbl>
    <w:p w:rsidR="00E91DE5" w:rsidRDefault="00E91DE5" w:rsidP="00E91DE5">
      <w:pPr>
        <w:snapToGrid w:val="0"/>
        <w:mirrorIndents/>
        <w:rPr>
          <w:b/>
          <w:bCs/>
          <w:color w:val="000000"/>
        </w:rPr>
      </w:pPr>
    </w:p>
    <w:p w:rsidR="00EF3C30" w:rsidRPr="00A10E72" w:rsidRDefault="00EF3C30" w:rsidP="00E91DE5">
      <w:pPr>
        <w:snapToGrid w:val="0"/>
        <w:mirrorIndents/>
        <w:jc w:val="center"/>
        <w:rPr>
          <w:b/>
          <w:sz w:val="28"/>
          <w:szCs w:val="28"/>
        </w:rPr>
      </w:pPr>
    </w:p>
    <w:p w:rsidR="00E91DE5" w:rsidRDefault="00EF3C30" w:rsidP="00E91DE5">
      <w:pPr>
        <w:snapToGrid w:val="0"/>
        <w:mirrorIndents/>
        <w:jc w:val="center"/>
        <w:rPr>
          <w:b/>
          <w:sz w:val="28"/>
          <w:szCs w:val="28"/>
        </w:rPr>
      </w:pPr>
      <w:r w:rsidRPr="00EF3C30">
        <w:rPr>
          <w:b/>
          <w:sz w:val="28"/>
          <w:szCs w:val="28"/>
        </w:rPr>
        <w:lastRenderedPageBreak/>
        <w:t xml:space="preserve">4. </w:t>
      </w:r>
      <w:r w:rsidR="00E91DE5">
        <w:rPr>
          <w:b/>
          <w:sz w:val="28"/>
          <w:szCs w:val="28"/>
        </w:rPr>
        <w:t>ЧФУОО</w:t>
      </w:r>
    </w:p>
    <w:p w:rsidR="00E91DE5" w:rsidRDefault="00E91DE5" w:rsidP="00E91DE5">
      <w:pPr>
        <w:snapToGrid w:val="0"/>
        <w:mirrorIndent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«Мы живем на Урале»</w:t>
      </w:r>
    </w:p>
    <w:p w:rsidR="00E91DE5" w:rsidRDefault="00EF3C30" w:rsidP="00E91DE5">
      <w:pPr>
        <w:snapToGrid w:val="0"/>
        <w:mirrorIndents/>
        <w:jc w:val="center"/>
        <w:rPr>
          <w:b/>
          <w:sz w:val="32"/>
          <w:szCs w:val="32"/>
        </w:rPr>
      </w:pPr>
      <w:r w:rsidRPr="00EF3C30">
        <w:rPr>
          <w:b/>
          <w:sz w:val="32"/>
          <w:szCs w:val="32"/>
        </w:rPr>
        <w:t>4.1.</w:t>
      </w:r>
      <w:r w:rsidR="00E91DE5">
        <w:rPr>
          <w:b/>
          <w:sz w:val="32"/>
          <w:szCs w:val="32"/>
        </w:rPr>
        <w:t>«География родного села»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32"/>
          <w:szCs w:val="32"/>
        </w:rPr>
        <w:t>1.</w:t>
      </w:r>
      <w:r>
        <w:rPr>
          <w:sz w:val="28"/>
          <w:szCs w:val="28"/>
        </w:rPr>
        <w:t xml:space="preserve">В группе оформлены </w:t>
      </w:r>
      <w:r>
        <w:rPr>
          <w:i/>
          <w:sz w:val="28"/>
          <w:szCs w:val="28"/>
        </w:rPr>
        <w:t xml:space="preserve">«Уголки села Романово», </w:t>
      </w:r>
      <w:r>
        <w:rPr>
          <w:sz w:val="28"/>
          <w:szCs w:val="28"/>
        </w:rPr>
        <w:t xml:space="preserve">в которых представлен познавательный и </w:t>
      </w:r>
      <w:r>
        <w:rPr>
          <w:i/>
          <w:sz w:val="28"/>
          <w:szCs w:val="28"/>
        </w:rPr>
        <w:t>иллюстративный материал</w:t>
      </w:r>
      <w:r>
        <w:rPr>
          <w:sz w:val="28"/>
          <w:szCs w:val="28"/>
        </w:rPr>
        <w:t xml:space="preserve"> о селе, </w:t>
      </w:r>
      <w:r>
        <w:rPr>
          <w:i/>
          <w:sz w:val="28"/>
          <w:szCs w:val="28"/>
        </w:rPr>
        <w:t>фотоальбомы, детские работы</w:t>
      </w:r>
      <w:r>
        <w:rPr>
          <w:sz w:val="28"/>
          <w:szCs w:val="28"/>
        </w:rPr>
        <w:t>.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2.В методическом сопровождении имеется подборка открыток, фотографий, отражающих достопримечательности родного села, улицы, природу, спортивную жизнь села.</w:t>
      </w:r>
    </w:p>
    <w:p w:rsidR="00E91DE5" w:rsidRDefault="00E91DE5" w:rsidP="00E91DE5">
      <w:pPr>
        <w:snapToGrid w:val="0"/>
        <w:mirrorIndents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Оформлен </w:t>
      </w:r>
      <w:r>
        <w:rPr>
          <w:i/>
          <w:sz w:val="28"/>
          <w:szCs w:val="28"/>
        </w:rPr>
        <w:t>альбом: «Что мы Родиной зовем?».</w:t>
      </w:r>
    </w:p>
    <w:p w:rsidR="00E91DE5" w:rsidRDefault="00E91DE5" w:rsidP="00E91DE5">
      <w:pPr>
        <w:snapToGrid w:val="0"/>
        <w:mirrorIndents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4.Педагоги работают над составлением конспектов </w:t>
      </w:r>
      <w:r>
        <w:rPr>
          <w:i/>
          <w:sz w:val="28"/>
          <w:szCs w:val="28"/>
        </w:rPr>
        <w:t>занятий, бесед  с детьми.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5.Имеется </w:t>
      </w:r>
      <w:r>
        <w:rPr>
          <w:i/>
          <w:sz w:val="28"/>
          <w:szCs w:val="28"/>
          <w:lang w:val="en-US"/>
        </w:rPr>
        <w:t>DVD</w:t>
      </w:r>
      <w:r>
        <w:rPr>
          <w:i/>
          <w:sz w:val="28"/>
          <w:szCs w:val="28"/>
        </w:rPr>
        <w:t xml:space="preserve"> – диск</w:t>
      </w:r>
      <w:r>
        <w:rPr>
          <w:sz w:val="28"/>
          <w:szCs w:val="28"/>
        </w:rPr>
        <w:t xml:space="preserve"> о селе Романово.</w:t>
      </w:r>
    </w:p>
    <w:p w:rsidR="00E91DE5" w:rsidRDefault="00E91DE5" w:rsidP="00E91DE5">
      <w:pPr>
        <w:snapToGrid w:val="0"/>
        <w:mirrorIndent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EF3C30" w:rsidRPr="00A10E72">
        <w:rPr>
          <w:b/>
          <w:sz w:val="28"/>
          <w:szCs w:val="28"/>
        </w:rPr>
        <w:t xml:space="preserve">4.2 </w:t>
      </w:r>
      <w:r>
        <w:rPr>
          <w:b/>
          <w:sz w:val="28"/>
          <w:szCs w:val="28"/>
        </w:rPr>
        <w:t>Раздел «Моя семья. Мой детский сад»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 xml:space="preserve">Фотомонтаж </w:t>
      </w:r>
      <w:r>
        <w:rPr>
          <w:sz w:val="28"/>
          <w:szCs w:val="28"/>
        </w:rPr>
        <w:t>«Выходной, выходной мама, папа, я с тобой».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i/>
          <w:sz w:val="28"/>
          <w:szCs w:val="28"/>
        </w:rPr>
        <w:t>Папка – раскладушка</w:t>
      </w:r>
      <w:r>
        <w:rPr>
          <w:sz w:val="28"/>
          <w:szCs w:val="28"/>
        </w:rPr>
        <w:t xml:space="preserve"> «Наши мамы, папы». Материал отражает профессии, отдых, традиции семей воспитанников.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i/>
          <w:sz w:val="28"/>
          <w:szCs w:val="28"/>
        </w:rPr>
        <w:t>Альбом</w:t>
      </w:r>
      <w:r>
        <w:rPr>
          <w:sz w:val="28"/>
          <w:szCs w:val="28"/>
        </w:rPr>
        <w:t xml:space="preserve"> «Профессии работников детского сада», </w:t>
      </w:r>
      <w:r>
        <w:rPr>
          <w:i/>
          <w:sz w:val="28"/>
          <w:szCs w:val="28"/>
        </w:rPr>
        <w:t>«Все работы хороши</w:t>
      </w:r>
      <w:r>
        <w:rPr>
          <w:sz w:val="28"/>
          <w:szCs w:val="28"/>
        </w:rPr>
        <w:t>».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i/>
          <w:sz w:val="28"/>
          <w:szCs w:val="28"/>
        </w:rPr>
        <w:t>Дидактические игры</w:t>
      </w:r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Кому</w:t>
      </w:r>
      <w:proofErr w:type="gramEnd"/>
      <w:r>
        <w:rPr>
          <w:sz w:val="28"/>
          <w:szCs w:val="28"/>
        </w:rPr>
        <w:t xml:space="preserve"> что нужно для работы» (знакомство с работниками детского сада, профессиями).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i/>
          <w:sz w:val="28"/>
          <w:szCs w:val="28"/>
        </w:rPr>
        <w:t>Сюжетно-ролевые игры</w:t>
      </w:r>
      <w:r>
        <w:rPr>
          <w:sz w:val="28"/>
          <w:szCs w:val="28"/>
        </w:rPr>
        <w:t xml:space="preserve"> «Дом», «Семья», «Магазин», «Шофер», «Почта».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i/>
          <w:sz w:val="28"/>
          <w:szCs w:val="28"/>
        </w:rPr>
        <w:t>Конспекты занятий</w:t>
      </w:r>
      <w:r>
        <w:rPr>
          <w:sz w:val="28"/>
          <w:szCs w:val="28"/>
        </w:rPr>
        <w:t xml:space="preserve"> по ознакомлению детей с профессиями.</w:t>
      </w:r>
    </w:p>
    <w:p w:rsidR="00E91DE5" w:rsidRDefault="00EF3C30" w:rsidP="00E91DE5">
      <w:pPr>
        <w:snapToGrid w:val="0"/>
        <w:mirrorIndent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Pr="00A10E72">
        <w:rPr>
          <w:b/>
          <w:sz w:val="28"/>
          <w:szCs w:val="28"/>
        </w:rPr>
        <w:t xml:space="preserve">4.3 </w:t>
      </w:r>
      <w:r w:rsidR="00E91DE5">
        <w:rPr>
          <w:b/>
          <w:sz w:val="28"/>
          <w:szCs w:val="28"/>
        </w:rPr>
        <w:t>Раздел «Транспорт села»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Подобраны сюжетные </w:t>
      </w:r>
      <w:r>
        <w:rPr>
          <w:i/>
          <w:sz w:val="28"/>
          <w:szCs w:val="28"/>
        </w:rPr>
        <w:t>картинки, иллюстрации</w:t>
      </w:r>
      <w:r>
        <w:rPr>
          <w:sz w:val="28"/>
          <w:szCs w:val="28"/>
        </w:rPr>
        <w:t>.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i/>
          <w:sz w:val="28"/>
          <w:szCs w:val="28"/>
        </w:rPr>
        <w:t>Подвижная игра</w:t>
      </w:r>
      <w:r>
        <w:rPr>
          <w:sz w:val="28"/>
          <w:szCs w:val="28"/>
        </w:rPr>
        <w:t xml:space="preserve"> «Мы – шоферы»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i/>
          <w:sz w:val="28"/>
          <w:szCs w:val="28"/>
        </w:rPr>
        <w:t>Дидактическая игра</w:t>
      </w:r>
      <w:r>
        <w:rPr>
          <w:sz w:val="28"/>
          <w:szCs w:val="28"/>
        </w:rPr>
        <w:t xml:space="preserve"> «Какого транспорта в селе нет?»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i/>
          <w:sz w:val="28"/>
          <w:szCs w:val="28"/>
        </w:rPr>
        <w:t>.Сюжетно-ролевые игры</w:t>
      </w:r>
      <w:r>
        <w:rPr>
          <w:sz w:val="28"/>
          <w:szCs w:val="28"/>
        </w:rPr>
        <w:t xml:space="preserve"> «Ремонт машины», «Автозаправочная станция».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i/>
          <w:sz w:val="28"/>
          <w:szCs w:val="28"/>
        </w:rPr>
        <w:t>Конспекты занятий</w:t>
      </w:r>
      <w:r>
        <w:rPr>
          <w:sz w:val="28"/>
          <w:szCs w:val="28"/>
        </w:rPr>
        <w:t xml:space="preserve"> по данному разделу.</w:t>
      </w:r>
    </w:p>
    <w:p w:rsidR="00E91DE5" w:rsidRDefault="00EF3C30" w:rsidP="00E91DE5">
      <w:pPr>
        <w:snapToGrid w:val="0"/>
        <w:mirrorIndents/>
        <w:jc w:val="both"/>
        <w:rPr>
          <w:b/>
          <w:sz w:val="28"/>
          <w:szCs w:val="28"/>
        </w:rPr>
      </w:pPr>
      <w:r w:rsidRPr="00A10E72">
        <w:rPr>
          <w:b/>
          <w:sz w:val="28"/>
          <w:szCs w:val="28"/>
        </w:rPr>
        <w:t xml:space="preserve">                      4.4 </w:t>
      </w:r>
      <w:r w:rsidR="00E91DE5">
        <w:rPr>
          <w:b/>
          <w:sz w:val="28"/>
          <w:szCs w:val="28"/>
        </w:rPr>
        <w:t>Раздел « Природа родного города»</w:t>
      </w:r>
    </w:p>
    <w:p w:rsidR="00E91DE5" w:rsidRDefault="00E91DE5" w:rsidP="00E91DE5">
      <w:pPr>
        <w:snapToGrid w:val="0"/>
        <w:mirrorIndents/>
        <w:jc w:val="both"/>
        <w:rPr>
          <w:b/>
          <w:sz w:val="28"/>
          <w:szCs w:val="28"/>
        </w:rPr>
      </w:pPr>
    </w:p>
    <w:p w:rsidR="00E91DE5" w:rsidRDefault="00E91DE5" w:rsidP="00E91DE5">
      <w:pPr>
        <w:snapToGrid w:val="0"/>
        <w:mirrorIndents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i/>
          <w:sz w:val="28"/>
          <w:szCs w:val="28"/>
        </w:rPr>
        <w:t>Фотографии</w:t>
      </w:r>
      <w:r>
        <w:rPr>
          <w:sz w:val="28"/>
          <w:szCs w:val="28"/>
        </w:rPr>
        <w:t xml:space="preserve"> с пейзажами природы села (</w:t>
      </w:r>
      <w:r>
        <w:rPr>
          <w:i/>
          <w:sz w:val="28"/>
          <w:szCs w:val="28"/>
        </w:rPr>
        <w:t>фотоальбом).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i/>
          <w:sz w:val="28"/>
          <w:szCs w:val="28"/>
        </w:rPr>
        <w:t>Дидактические игры</w:t>
      </w:r>
      <w:r>
        <w:rPr>
          <w:sz w:val="28"/>
          <w:szCs w:val="28"/>
        </w:rPr>
        <w:t xml:space="preserve"> «Что растет у нас в лесу», «Узнай по описанию», «Животные нашего края».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i/>
          <w:sz w:val="28"/>
          <w:szCs w:val="28"/>
        </w:rPr>
        <w:t>Конспекты занятий</w:t>
      </w:r>
      <w:r>
        <w:rPr>
          <w:sz w:val="28"/>
          <w:szCs w:val="28"/>
        </w:rPr>
        <w:t xml:space="preserve"> по данному разделу.</w:t>
      </w:r>
    </w:p>
    <w:p w:rsidR="00E91DE5" w:rsidRDefault="00E91DE5" w:rsidP="00E91DE5">
      <w:pPr>
        <w:snapToGrid w:val="0"/>
        <w:mirrorIndent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EF3C30">
        <w:rPr>
          <w:b/>
          <w:sz w:val="28"/>
          <w:szCs w:val="28"/>
          <w:lang w:val="en-US"/>
        </w:rPr>
        <w:t>4.5</w:t>
      </w:r>
      <w:r w:rsidR="00EF3C30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аздел «Наше наследие»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gramStart"/>
      <w:r>
        <w:rPr>
          <w:sz w:val="28"/>
          <w:szCs w:val="28"/>
        </w:rPr>
        <w:t xml:space="preserve">Имеются </w:t>
      </w:r>
      <w:r>
        <w:rPr>
          <w:i/>
          <w:sz w:val="28"/>
          <w:szCs w:val="28"/>
        </w:rPr>
        <w:t>русские народные костюмы</w:t>
      </w:r>
      <w:r>
        <w:rPr>
          <w:sz w:val="28"/>
          <w:szCs w:val="28"/>
        </w:rPr>
        <w:t xml:space="preserve"> (хохлома, гжель), </w:t>
      </w:r>
      <w:r>
        <w:rPr>
          <w:i/>
          <w:sz w:val="28"/>
          <w:szCs w:val="28"/>
        </w:rPr>
        <w:t>предметы с уральской росписью</w:t>
      </w:r>
      <w:r>
        <w:rPr>
          <w:sz w:val="28"/>
          <w:szCs w:val="28"/>
        </w:rPr>
        <w:t xml:space="preserve"> (посуда с Городецкой, гжельской, урало-сибирской росписью; русские народные игрушки – дымковские, </w:t>
      </w:r>
      <w:proofErr w:type="spellStart"/>
      <w:r>
        <w:rPr>
          <w:sz w:val="28"/>
          <w:szCs w:val="28"/>
        </w:rPr>
        <w:t>филимоновские</w:t>
      </w:r>
      <w:proofErr w:type="spellEnd"/>
      <w:r>
        <w:rPr>
          <w:sz w:val="28"/>
          <w:szCs w:val="28"/>
        </w:rPr>
        <w:t>, хохломские).</w:t>
      </w:r>
      <w:proofErr w:type="gramEnd"/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i/>
          <w:sz w:val="28"/>
          <w:szCs w:val="28"/>
        </w:rPr>
        <w:t xml:space="preserve">Альбом </w:t>
      </w:r>
      <w:r>
        <w:rPr>
          <w:sz w:val="28"/>
          <w:szCs w:val="28"/>
        </w:rPr>
        <w:t>«Наше наследие».</w:t>
      </w:r>
    </w:p>
    <w:p w:rsidR="00E91DE5" w:rsidRDefault="00EF3C30" w:rsidP="00EF3C30">
      <w:pPr>
        <w:snapToGrid w:val="0"/>
        <w:ind w:left="1416"/>
        <w:mirrorIndent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4.6 </w:t>
      </w:r>
      <w:r w:rsidR="00E91DE5">
        <w:rPr>
          <w:b/>
          <w:sz w:val="28"/>
          <w:szCs w:val="28"/>
        </w:rPr>
        <w:t>Раздел «Защитники родной земли»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1.Ведется </w:t>
      </w:r>
      <w:r>
        <w:rPr>
          <w:i/>
          <w:sz w:val="28"/>
          <w:szCs w:val="28"/>
        </w:rPr>
        <w:t>подбор материала о земляках,</w:t>
      </w:r>
      <w:r>
        <w:rPr>
          <w:sz w:val="28"/>
          <w:szCs w:val="28"/>
        </w:rPr>
        <w:t xml:space="preserve"> защитниках различных войн (гражданской, Великой отечественной, чеченской и др.)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i/>
          <w:sz w:val="28"/>
          <w:szCs w:val="28"/>
        </w:rPr>
        <w:t>Сюжетно – ролевые  игры</w:t>
      </w:r>
      <w:r>
        <w:rPr>
          <w:sz w:val="28"/>
          <w:szCs w:val="28"/>
        </w:rPr>
        <w:t xml:space="preserve"> «Моряки», «Летчики».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i/>
          <w:sz w:val="28"/>
          <w:szCs w:val="28"/>
        </w:rPr>
        <w:t>.Подвижные игры</w:t>
      </w:r>
      <w:r>
        <w:rPr>
          <w:sz w:val="28"/>
          <w:szCs w:val="28"/>
        </w:rPr>
        <w:t xml:space="preserve"> «Самолеты», «Взлетная полоса», «По окопу – огонь», «Переправа через тоннель», «Плавание на шлюпках», «Поймай диверсантов».</w:t>
      </w:r>
    </w:p>
    <w:p w:rsidR="00E91DE5" w:rsidRDefault="00E91DE5" w:rsidP="00E91DE5">
      <w:pPr>
        <w:snapToGrid w:val="0"/>
        <w:mirrorIndents/>
        <w:jc w:val="both"/>
        <w:rPr>
          <w:sz w:val="28"/>
          <w:szCs w:val="28"/>
        </w:rPr>
      </w:pPr>
    </w:p>
    <w:p w:rsidR="00A10E72" w:rsidRDefault="00A10E72"/>
    <w:p w:rsidR="00A10E72" w:rsidRDefault="00A10E72">
      <w:pPr>
        <w:overflowPunct/>
        <w:autoSpaceDE/>
        <w:autoSpaceDN/>
        <w:adjustRightInd/>
        <w:spacing w:after="200" w:line="276" w:lineRule="auto"/>
      </w:pPr>
      <w:r>
        <w:br w:type="page"/>
      </w:r>
    </w:p>
    <w:p w:rsidR="00A10E72" w:rsidRPr="00A10E72" w:rsidRDefault="00A10E72" w:rsidP="00A10E72">
      <w:pPr>
        <w:overflowPunct/>
        <w:autoSpaceDE/>
        <w:autoSpaceDN/>
        <w:adjustRightInd/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lastRenderedPageBreak/>
        <w:t xml:space="preserve">5. </w:t>
      </w:r>
      <w:proofErr w:type="spellStart"/>
      <w:r w:rsidRPr="00A10E72">
        <w:rPr>
          <w:rFonts w:eastAsia="Calibri"/>
          <w:b/>
          <w:sz w:val="24"/>
          <w:szCs w:val="24"/>
          <w:lang w:eastAsia="en-US"/>
        </w:rPr>
        <w:t>Учебно</w:t>
      </w:r>
      <w:proofErr w:type="spellEnd"/>
      <w:r w:rsidRPr="00A10E72">
        <w:rPr>
          <w:rFonts w:eastAsia="Calibri"/>
          <w:b/>
          <w:sz w:val="24"/>
          <w:szCs w:val="24"/>
          <w:lang w:eastAsia="en-US"/>
        </w:rPr>
        <w:t xml:space="preserve"> - методическое обеспечение образовательного процесса</w:t>
      </w:r>
      <w:r>
        <w:rPr>
          <w:rFonts w:eastAsia="Calibri"/>
          <w:b/>
          <w:sz w:val="24"/>
          <w:szCs w:val="24"/>
          <w:lang w:eastAsia="en-US"/>
        </w:rPr>
        <w:t xml:space="preserve"> младшей подгруппы с 3 до 8</w:t>
      </w:r>
      <w:r w:rsidRPr="00A10E72">
        <w:rPr>
          <w:rFonts w:eastAsia="Calibri"/>
          <w:b/>
          <w:sz w:val="24"/>
          <w:szCs w:val="24"/>
          <w:lang w:eastAsia="en-US"/>
        </w:rPr>
        <w:t xml:space="preserve"> лет</w:t>
      </w:r>
    </w:p>
    <w:p w:rsidR="00A10E72" w:rsidRPr="00A10E72" w:rsidRDefault="00A10E72" w:rsidP="00A10E72">
      <w:pPr>
        <w:overflowPunct/>
        <w:autoSpaceDE/>
        <w:autoSpaceDN/>
        <w:adjustRightInd/>
        <w:spacing w:after="200" w:line="276" w:lineRule="auto"/>
        <w:ind w:left="72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5.1 </w:t>
      </w:r>
      <w:r w:rsidRPr="00A10E72">
        <w:rPr>
          <w:rFonts w:eastAsia="Calibri"/>
          <w:b/>
          <w:sz w:val="24"/>
          <w:szCs w:val="24"/>
          <w:lang w:eastAsia="en-US"/>
        </w:rPr>
        <w:t>Методические материалы, игрушки и игровое оборудование</w:t>
      </w:r>
    </w:p>
    <w:p w:rsidR="00A10E72" w:rsidRPr="00A10E72" w:rsidRDefault="00A10E72" w:rsidP="00A10E72">
      <w:pPr>
        <w:overflowPunct/>
        <w:autoSpaceDE/>
        <w:autoSpaceDN/>
        <w:adjustRightInd/>
        <w:spacing w:after="200" w:line="276" w:lineRule="auto"/>
        <w:ind w:left="720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891"/>
        <w:gridCol w:w="3124"/>
        <w:gridCol w:w="3340"/>
        <w:gridCol w:w="2835"/>
      </w:tblGrid>
      <w:tr w:rsidR="00A10E72" w:rsidRPr="00A10E72" w:rsidTr="00B86F94">
        <w:tc>
          <w:tcPr>
            <w:tcW w:w="2802" w:type="dxa"/>
            <w:vAlign w:val="center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b/>
                <w:sz w:val="24"/>
                <w:szCs w:val="24"/>
              </w:rPr>
              <w:t>Задачи</w:t>
            </w:r>
          </w:p>
        </w:tc>
        <w:tc>
          <w:tcPr>
            <w:tcW w:w="2891" w:type="dxa"/>
            <w:vAlign w:val="center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b/>
                <w:sz w:val="24"/>
                <w:szCs w:val="24"/>
              </w:rPr>
              <w:t>Игрушки</w:t>
            </w:r>
          </w:p>
        </w:tc>
        <w:tc>
          <w:tcPr>
            <w:tcW w:w="3124" w:type="dxa"/>
            <w:vAlign w:val="center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0E72">
              <w:rPr>
                <w:rFonts w:eastAsia="Calibri"/>
                <w:b/>
                <w:sz w:val="24"/>
                <w:szCs w:val="24"/>
              </w:rPr>
              <w:t>Игровое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3340" w:type="dxa"/>
            <w:vAlign w:val="center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10E72">
              <w:rPr>
                <w:rFonts w:eastAsia="Calibri"/>
                <w:b/>
                <w:sz w:val="24"/>
                <w:szCs w:val="24"/>
              </w:rPr>
              <w:t>Дидактические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b/>
                <w:sz w:val="24"/>
                <w:szCs w:val="24"/>
              </w:rPr>
              <w:t>материалы</w:t>
            </w:r>
          </w:p>
        </w:tc>
        <w:tc>
          <w:tcPr>
            <w:tcW w:w="2835" w:type="dxa"/>
            <w:vAlign w:val="center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ind w:right="-472"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b/>
                <w:sz w:val="24"/>
                <w:szCs w:val="24"/>
              </w:rPr>
              <w:t>Виды деятельности</w:t>
            </w:r>
          </w:p>
        </w:tc>
      </w:tr>
      <w:tr w:rsidR="00A10E72" w:rsidRPr="00A10E72" w:rsidTr="00B86F94">
        <w:tc>
          <w:tcPr>
            <w:tcW w:w="14992" w:type="dxa"/>
            <w:gridSpan w:val="5"/>
            <w:shd w:val="clear" w:color="auto" w:fill="F2F2F2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Социально - коммуникативное развитие</w:t>
            </w: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Усвоение норм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 ценностей, принятых в обществе.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Куклы по сезонам,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куклы народов мира, тематические конструкторы «Морской порт»,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«Аэропорт»,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>«Железная дорога», «Космодром», «Стройка», крупногабаритные наборы для сюжетно-ролевых игр («Кухня», «Няня», «Мастерская», «Парикмахерская» и др.)</w:t>
            </w:r>
            <w:proofErr w:type="gramEnd"/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Дом игровой крупногабаритный (в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т.ч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. вариант с горкой), домик кукольный.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Игры типа «Как правильно себя вести», «Зоопарк настроений» и др., викторины типа «Школа этикета для малышей» и т.п.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Развитие общения и взаимодействия ребенка </w:t>
            </w: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>со</w:t>
            </w:r>
            <w:proofErr w:type="gram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 взрослыми и сверстниками.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  <w:proofErr w:type="gramEnd"/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Игровой центр с горкой.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Комплект книг, настольно-печатные игры.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Становление самостоятельности,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целенаправленности и саморегуляции собственных действий.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Игры с полем, фишками, карточками, кубиком,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конструкторы, игры типа лото, мозаика, игра-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пазл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Игровая палатка, тоннели крупногабаритные.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Настольно-печатные игры типа «Как правильно себя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вести»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Развитие социального и эмоционального интеллекта, эмоциональной отзывчивости, сопереживания.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>Куклы по сезонам, забавные куклы (например, кукла с веснушками, кукла Антошка и т.п.), кукольные театры («Теремок», «Репка», «Маша и медведь» и др.)</w:t>
            </w:r>
            <w:proofErr w:type="gramEnd"/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Комплекты видеофильмов,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медиапрезентаций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, диафильмов.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Настольно-печатные игры типа «Как правильно себя вести». «Зоопарк настроений», комплекты книг.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Крупногабаритные наборы для сюжетно-ролевой игры («Кухня», «Няня», «Мастерская», «Парикмахерская» и др.), конструкторы, игровой домик для кукол.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Комплекты видеофильмов,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медиапрезентаций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, диафильмов.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Настольно-печатные игры, в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т.ч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. игры народов мира.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Формирование уважительного отношения и чувства принадлежности к своей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семье, сообществу детей и взрослых в ДОО.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Куклы по сезонам, игрушк</w:t>
            </w: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>а-</w:t>
            </w:r>
            <w:proofErr w:type="gram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 набор для уборки, фигурки людей («Моя семья»),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кукольный театр или отдельные куклы.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Комплекты видеофильмов,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медиапрезентаций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, диафильмов.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Макеты «Мой детский сад», «Мой дом» и т.п., комплекты книг.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Формирование позитивных установок к различным видам труда и творчества.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Тематические машины (пожарная машина, автомобиль-трейлер, автомобиль коммунальный, автомобиль-бетоновоз, автомобиль-контейнеровоз, экскаватор «Малыш» и т.п.), игрушка-набор для уборки, конструкторы и строительные наборы, кукольный театр, «Профессии», набор «Дары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Фребеля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».</w:t>
            </w:r>
            <w:proofErr w:type="gramEnd"/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Комплекты видеофильмов,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медиапрезентаций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, диафильмов.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Наборы карточек на тему «Профессии», демонстрационный материал, комплекты книг.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Формирование безопасного поведения в быту, социуме, природе.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Тематические машины, самолеты, водный транспорт, парковки, железная дорога, тематические конструкторы «Морской порт», «Аэропорт», «Железная дорога», «Космодром», «Стройка». </w:t>
            </w:r>
            <w:proofErr w:type="gramEnd"/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Игровая палатка, дом игровой крупногабаритный (в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т.ч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. вариант с горкой).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Наборы карточек типа «Дети и дорога», демонстрационный материал на тему «Природа России» и т.п.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Развитие общения и взаимодействия ребенка </w:t>
            </w: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со</w:t>
            </w:r>
            <w:proofErr w:type="gram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 взрослыми и сверстниками.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Куклы, забавные куклы (например, кукла с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  <w:proofErr w:type="gramEnd"/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Игровой центр с горкой.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Комплект книг, настольно-печатные игры.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14992" w:type="dxa"/>
            <w:gridSpan w:val="5"/>
            <w:shd w:val="clear" w:color="auto" w:fill="D9D9D9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5.2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Познавательное развитие</w:t>
            </w: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Развитие интересов, любознательности и познавательной мотивации.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>Игры с полем, фишками, карточками, кубиком, поле-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пазл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, игрушки интерактивные, в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т.ч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. повторяющие слова, игрушечный руль</w:t>
            </w:r>
            <w:proofErr w:type="gramEnd"/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Детский компьютер, калейдоскоп, фотокамера и т.п.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Настольно-печатные игры типа «Научные опыты», наборы для экспериментов, игра-головоломка, конструкторы с различным скреплением деталей, объемные конструкторы, коврики с силуэтами.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Формирование познавательных действий, становление сознания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Дидактические игрушки «Домик», «Волшебный кубик, игрушки-каталки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Доска магнитная со счетами, доска-мольберт для рисования, детский компьютер.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Дидактические игры (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Уникуб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), математический планшет, конструкторы с разным скреплением деталей, наборы типа «Сложи узор из геометрических фигур, доска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Сегена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. Домино, лото, кубики, парные картинки, пирамиды с кольцами, развивающие наборы с пирамидами, наборы для экспериментов, игры на запоминание, набор «Дары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Фребеля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, азбука с подвижными картинками.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Развитие воображения и творческой активности.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Конструкторы, музыкальные игрушки.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 палатка, калейдоскоп, детский компьютер.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Настольно-печатные игры, набор «Дары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Фребеля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», игра настольная + сказка + раскраска, игра головоломка, фоторамки, кубики, мозаики.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>Формирование первичных представлений о себе, других людях, объектах окружающего мира,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      </w:r>
            <w:proofErr w:type="gramEnd"/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>Тематические машины, куклы по сезонам, крупногабаритные наборы для сюжетно-ролевых игр («Кухня», «Няня», «Мастерская», «Парикмахерская» и др.), мебель для кукол, игрушечные музыкальные инструменты, неваляшки.</w:t>
            </w:r>
            <w:proofErr w:type="gramEnd"/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 палатка, логический столик, детский компьютер.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Демонстрационные комплекты типа «Дети и дорога», знаки дорожного движения, демонстрационный комплект, набор цифр «Учимся считать», наборы «Фигуры и формы», «Больше-меньше», веселые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шнурочки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, игры в кармашке, парные картинки, лото, конструкторы и строительные наборы, развивающие наборы с пирамидами, настольно-печатные игры типа «Познавательная дорожка».</w:t>
            </w:r>
            <w:proofErr w:type="gramEnd"/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Формирование первичных представлений о малой родине и Отечестве, представлений о социально-культурных ценностях нашего народа, об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отечественных традициях и праздниках, о планете Земля как общем доме людей, об особенностях ее природы, о многообразии стран и народов мира.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Куклы народов мира, кукольные театры («Теремок», «Репка», «Маша и медведь», и др.), техника военная (игрушечные машины), игрушечные музыкальные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инструменты, неваляшки, игровые наборы продуктов, овощей и фруктов, фигурок животных, людей.</w:t>
            </w:r>
            <w:proofErr w:type="gramEnd"/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Комплекты видеофильмов,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медиапрезентаций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, диафильмов.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>Четыре сезона/комплект (зима, весна), электронно-озвучивающий плакат, макеты «Мой город», «Моя Родина», и т.п., комплекты книг.</w:t>
            </w:r>
            <w:proofErr w:type="gramEnd"/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14992" w:type="dxa"/>
            <w:gridSpan w:val="5"/>
            <w:shd w:val="clear" w:color="auto" w:fill="F2F2F2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5.3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t>Развитие речи</w:t>
            </w: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Овладение речью как средством общения и культуры.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Комплекты видеофильмов,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медиапрезентаций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, диафильмов.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Комплект книг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Обогащение активного словаря.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Тематические машины, самолеты, водный транспорт, парковки, железная дорога, лото, игрушки интерактивные, в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т.ч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. повторяющие слова, игровые наборы продуктов, овощей и фруктов, фигурок животных, людей.</w:t>
            </w:r>
            <w:proofErr w:type="gramEnd"/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Комплекты видеофильмов,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медиапрезентаций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, диафильмов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Электронно-озвучивающий плакат, тренажер «Речевой», комплекты книг.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Развитие связной, грамматически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правильной диалогической и монологической речи.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Набор сюжетно-ролевых игр, тематические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машины, игрушечный телефон.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Комплекты видеофильмов,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медиапрезентаций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диафильмов.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Настольно-печатные игры, комплекты книг,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демонстрационный материал по различной тематике.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Развитие речевого творчества.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Перчаточные и пальчиковые куклы.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Детский компьютер.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Конструктор электронный, игры типа «Весёлая азбука», настольно-печатные игры, комплекты книг, демонстрационный материал по различной тематике, электронно-озвучивающие плакаты.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Развитие звуковой и интонационной культуры речи, фонематического слуха.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Игровые наборы продуктов, овощей и фруктов, фигурок животных, людей, куклы музыкальные.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Детский компьютер.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Электронно-озвучивающий плакат, набор букв «Алфавит» (32 элемента), кубики с азбукой, игры типа «Говорящий куб».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Знакомство с книжной культурой, детской литературой, понимание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на слух текстов различных жанров детской литературы.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Игрушки-персонажи, куклы, мягкие книжки-игрушки.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Комплекты видеофильмов.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Наборы детских книг, набор книг «Учимся читать» для говорящей ручки нового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поколения, книжка-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панорамка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</w:tc>
      </w:tr>
      <w:tr w:rsidR="00A10E72" w:rsidRPr="00A10E72" w:rsidTr="00B86F94">
        <w:trPr>
          <w:trHeight w:val="3058"/>
        </w:trPr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Формирование звуковой аналитико-синтетической активности как предпосылки обучения грамоте.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Развивающие игрушки типа «Дерево» со светом и звуком.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Звуковой коврик.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Тренажер «Речевой», лото, домино.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</w:tc>
      </w:tr>
      <w:tr w:rsidR="00A10E72" w:rsidRPr="00A10E72" w:rsidTr="00B86F94">
        <w:tc>
          <w:tcPr>
            <w:tcW w:w="14992" w:type="dxa"/>
            <w:gridSpan w:val="5"/>
            <w:shd w:val="clear" w:color="auto" w:fill="F2F2F2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5.4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t>Художественно - эстетическое развитие</w:t>
            </w: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Развитие предпосылок целостно-смыслового восприятия и понимания произведений искусства (словесного, музыкального, изобразительного), мира природы.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Игрушечные музыкальные инструменты, комплекты фигурок животных, кукольный театр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Интерактивные игровые столы, комплекты видеофильмов,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медиапрезентаций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, диафильмов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Электронно-озвучивающий плакат, комплекты книг, демонстрационный материал по различной тематике, природный материал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Становление эстетического отношения к окружающему миру.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Куклы, в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т.ч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. народные.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Комплекты видеофильмов,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медиапрезентаций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, диафильмов.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Демонстрационный материал по различной тематике, изделия народных промыслов, природный материал.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tabs>
                <w:tab w:val="center" w:pos="1972"/>
              </w:tabs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tabs>
                <w:tab w:val="center" w:pos="1972"/>
              </w:tabs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tabs>
                <w:tab w:val="center" w:pos="1972"/>
              </w:tabs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tabs>
                <w:tab w:val="center" w:pos="1972"/>
              </w:tabs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tabs>
                <w:tab w:val="center" w:pos="1972"/>
              </w:tabs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tabs>
                <w:tab w:val="center" w:pos="1972"/>
              </w:tabs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Познавательно - исследовательская</w:t>
            </w:r>
          </w:p>
          <w:p w:rsidR="00A10E72" w:rsidRPr="00A10E72" w:rsidRDefault="00A10E72" w:rsidP="00A10E72">
            <w:pPr>
              <w:tabs>
                <w:tab w:val="center" w:pos="1972"/>
              </w:tabs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Художественно - эстетическая</w:t>
            </w:r>
          </w:p>
          <w:p w:rsidR="00A10E72" w:rsidRPr="00A10E72" w:rsidRDefault="00A10E72" w:rsidP="00A10E72">
            <w:pPr>
              <w:tabs>
                <w:tab w:val="center" w:pos="1972"/>
              </w:tabs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Формирование элементарных представлений о видах искусства.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Игрушки народных промыслов.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Детский компьютер, комплекты видеофильмов, аудиоматериалов,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медиапрезентаций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, диафильмов.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Электронно-озвучивающий плакат «Музыкальные инструменты» и т.п., набор для отливки барельефов, гравюра, альбомы по живописи.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Восприятие музыки, художественной литературы, фольклора.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Игрушки народных промыслов.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Детский компьютер, комплекты видеофильмов, аудиоматериалов,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медиапрезентаций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, аудиодисков.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Комплекты книг, в т. народных сказок, книжки-раскраски.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Стимулирование сопереживания персонажам художественных произведений.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>Набор-настольный</w:t>
            </w:r>
            <w:proofErr w:type="gram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 театр «Репка» и др.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Комплекты аудиодисков.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Настольно-печатные игры, комплекты книг.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Познавательно -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Игрушечные музыкальные инструменты, игры типа «Игрушки своими руками и их роспись».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Набор трафаретов с карандашами, игровой набор для рисования, электроприбор для выжигания по дереву.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Роспись по холсту, гравюра, набор для отливки барельефов, набор с пластилином, раскраска по номерам, конструкторы.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14992" w:type="dxa"/>
            <w:gridSpan w:val="5"/>
            <w:shd w:val="clear" w:color="auto" w:fill="F2F2F2"/>
          </w:tcPr>
          <w:p w:rsidR="00A10E72" w:rsidRPr="00A10E72" w:rsidRDefault="00A10E72" w:rsidP="00A10E72">
            <w:pPr>
              <w:pStyle w:val="af6"/>
              <w:numPr>
                <w:ilvl w:val="1"/>
                <w:numId w:val="41"/>
              </w:numPr>
              <w:overflowPunct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Развитие физических качеств - координации, гибкости и др.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Каталки, каталки на палочке, пирамиды с кольцами, развивающие наборы с пирамидами,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кольцеброс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Машины-двигатели, </w:t>
            </w: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>игра-городки</w:t>
            </w:r>
            <w:proofErr w:type="gram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гольф детский,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дартс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мяч резиновый,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мяч с рогами,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мяч </w:t>
            </w: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>-п</w:t>
            </w:r>
            <w:proofErr w:type="gram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опрыгун,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горка большая,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набор мягких модулей,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сухой бассейн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с комплектом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шаров,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клюшка с двумя мячами в сетке, </w:t>
            </w: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>спортивные</w:t>
            </w:r>
            <w:proofErr w:type="gramEnd"/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 мини-центры, тренажер «Здоровье»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Формирование опорно-двигательной системы организма, развитие равновесия, крупной и мелкой моторики обеих рук, обучение правильному, не наносящему ущерба организму выполнению основных движений (ходьба, бег, мягкие прыжки, повороты в обе стороны).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Кегли, неваляшки, качалки,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кольцеброс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Машины-двигатели, набор шаров для сухого бассейна,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мяч резиновый,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 мяч-попрыгун,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(4 предмета),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набор для гольфа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 (3 предмета),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дартс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, скакалки, обручи, лопаты.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Мозаика, конструкторы, в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т.ч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. объёмные, шнуровки, развивающие наборы с пирамидами, пирамиды с кольцами.</w:t>
            </w:r>
            <w:proofErr w:type="gramEnd"/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Формирование начальных представлений о некоторых видах спорта.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Куклы-спортсмены.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(4 предмета),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набор для гольфа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(3 предмета).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Настольно-печатные игры. Демонстрационный материал типа «Спорт и спортсмены», макеты типа «Стадион».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Овладение подвижными играми с правилами.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Игры типа «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Твистер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», «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Дартс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» и т.п.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Мяч резиновый,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 мя</w:t>
            </w: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>ч-</w:t>
            </w:r>
            <w:proofErr w:type="gram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 попрыгун, набор для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гольфа, набор для игры в мини- футбол и т.п.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Примечание: для решения данной задачи не </w:t>
            </w: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предусмотрено использование дидактического материала.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10E72" w:rsidRPr="00A10E72" w:rsidTr="00B86F94">
        <w:tc>
          <w:tcPr>
            <w:tcW w:w="2802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lastRenderedPageBreak/>
              <w:t>Становление целенаправленности и саморегуляции в двигательной сфере.</w:t>
            </w:r>
          </w:p>
        </w:tc>
        <w:tc>
          <w:tcPr>
            <w:tcW w:w="2891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Игра - городки, </w:t>
            </w:r>
            <w:proofErr w:type="spellStart"/>
            <w:r w:rsidRPr="00A10E72">
              <w:rPr>
                <w:rFonts w:eastAsia="Calibri"/>
                <w:sz w:val="24"/>
                <w:szCs w:val="24"/>
                <w:lang w:eastAsia="en-US"/>
              </w:rPr>
              <w:t>кольцеброс</w:t>
            </w:r>
            <w:proofErr w:type="spellEnd"/>
            <w:r w:rsidRPr="00A10E72">
              <w:rPr>
                <w:rFonts w:eastAsia="Calibri"/>
                <w:sz w:val="24"/>
                <w:szCs w:val="24"/>
                <w:lang w:eastAsia="en-US"/>
              </w:rPr>
              <w:t>, движущиеся игрушки.</w:t>
            </w:r>
          </w:p>
        </w:tc>
        <w:tc>
          <w:tcPr>
            <w:tcW w:w="3124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Игровой центр с горкой, набор для игры в мин</w:t>
            </w:r>
            <w:proofErr w:type="gramStart"/>
            <w:r w:rsidRPr="00A10E72">
              <w:rPr>
                <w:rFonts w:eastAsia="Calibri"/>
                <w:sz w:val="24"/>
                <w:szCs w:val="24"/>
                <w:lang w:eastAsia="en-US"/>
              </w:rPr>
              <w:t>и-</w:t>
            </w:r>
            <w:proofErr w:type="gramEnd"/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 футбол, набор боксерский.</w:t>
            </w:r>
          </w:p>
        </w:tc>
        <w:tc>
          <w:tcPr>
            <w:tcW w:w="3340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Примечание: для решения данной задачи не предусмотрено использование дидактического материала.</w:t>
            </w:r>
          </w:p>
        </w:tc>
        <w:tc>
          <w:tcPr>
            <w:tcW w:w="2835" w:type="dxa"/>
          </w:tcPr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Игровая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Коммуникативная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Трудовая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Двигательная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Речевая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Познавательно - исследовательская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 xml:space="preserve">Художественно - 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эстетическая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A10E72">
              <w:rPr>
                <w:rFonts w:eastAsia="Calibri"/>
                <w:sz w:val="24"/>
                <w:szCs w:val="24"/>
                <w:lang w:eastAsia="en-US"/>
              </w:rPr>
              <w:t>Физическое развитие</w:t>
            </w:r>
          </w:p>
          <w:p w:rsidR="00A10E72" w:rsidRPr="00A10E72" w:rsidRDefault="00A10E72" w:rsidP="00A10E72">
            <w:pPr>
              <w:overflowPunct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10E72" w:rsidRPr="00A10E72" w:rsidRDefault="00A10E72" w:rsidP="00A10E72">
      <w:pPr>
        <w:overflowPunct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A10E72" w:rsidRPr="00A10E72" w:rsidRDefault="00A10E72" w:rsidP="00A10E72">
      <w:pPr>
        <w:overflowPunct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A10E72" w:rsidRPr="00A10E72" w:rsidRDefault="00A10E72" w:rsidP="00A10E72">
      <w:pPr>
        <w:overflowPunct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A10E72" w:rsidRPr="00A10E72" w:rsidRDefault="00A10E72" w:rsidP="00A10E72">
      <w:pPr>
        <w:overflowPunct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A10E72" w:rsidRPr="00A10E72" w:rsidRDefault="00A10E72" w:rsidP="00A10E72">
      <w:pPr>
        <w:overflowPunct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A10E72" w:rsidRPr="00A10E72" w:rsidRDefault="00A10E72" w:rsidP="00A10E72">
      <w:pPr>
        <w:overflowPunct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A10E72" w:rsidRPr="00A10E72" w:rsidRDefault="00A10E72" w:rsidP="00A10E72">
      <w:pPr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10E72" w:rsidRPr="00A10E72" w:rsidRDefault="00A10E72" w:rsidP="00A10E72">
      <w:pPr>
        <w:overflowPunct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A10E72" w:rsidRPr="00A10E72" w:rsidSect="00EF3C3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A87"/>
    <w:multiLevelType w:val="multilevel"/>
    <w:tmpl w:val="A24828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D849FC"/>
    <w:multiLevelType w:val="hybridMultilevel"/>
    <w:tmpl w:val="43F6C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43C0C"/>
    <w:multiLevelType w:val="hybridMultilevel"/>
    <w:tmpl w:val="A0AA0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F7960"/>
    <w:multiLevelType w:val="hybridMultilevel"/>
    <w:tmpl w:val="6B029552"/>
    <w:lvl w:ilvl="0" w:tplc="A4C0F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C51D7"/>
    <w:multiLevelType w:val="hybridMultilevel"/>
    <w:tmpl w:val="81DE7FF2"/>
    <w:lvl w:ilvl="0" w:tplc="8DA42F9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5">
    <w:nsid w:val="15726019"/>
    <w:multiLevelType w:val="hybridMultilevel"/>
    <w:tmpl w:val="CF6C1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912F2"/>
    <w:multiLevelType w:val="hybridMultilevel"/>
    <w:tmpl w:val="01240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37434"/>
    <w:multiLevelType w:val="hybridMultilevel"/>
    <w:tmpl w:val="88EC59DA"/>
    <w:lvl w:ilvl="0" w:tplc="C712884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C6D30"/>
    <w:multiLevelType w:val="hybridMultilevel"/>
    <w:tmpl w:val="9A9AB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F14B0"/>
    <w:multiLevelType w:val="hybridMultilevel"/>
    <w:tmpl w:val="1CA2BB84"/>
    <w:lvl w:ilvl="0" w:tplc="A4C0F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C76BB"/>
    <w:multiLevelType w:val="hybridMultilevel"/>
    <w:tmpl w:val="6BBED942"/>
    <w:lvl w:ilvl="0" w:tplc="04190003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80CC0"/>
    <w:multiLevelType w:val="hybridMultilevel"/>
    <w:tmpl w:val="67DCF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07AED"/>
    <w:multiLevelType w:val="hybridMultilevel"/>
    <w:tmpl w:val="41666192"/>
    <w:lvl w:ilvl="0" w:tplc="C712884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7A7E0C"/>
    <w:multiLevelType w:val="hybridMultilevel"/>
    <w:tmpl w:val="AFE67A0C"/>
    <w:lvl w:ilvl="0" w:tplc="C712884C">
      <w:start w:val="1"/>
      <w:numFmt w:val="bullet"/>
      <w:lvlText w:val="­"/>
      <w:lvlJc w:val="left"/>
      <w:pPr>
        <w:ind w:left="607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4">
    <w:nsid w:val="492427C4"/>
    <w:multiLevelType w:val="multilevel"/>
    <w:tmpl w:val="357082C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15">
    <w:nsid w:val="4CD13CAB"/>
    <w:multiLevelType w:val="hybridMultilevel"/>
    <w:tmpl w:val="8376BE4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53292053"/>
    <w:multiLevelType w:val="hybridMultilevel"/>
    <w:tmpl w:val="9C7EFEA2"/>
    <w:lvl w:ilvl="0" w:tplc="C712884C">
      <w:start w:val="1"/>
      <w:numFmt w:val="bullet"/>
      <w:lvlText w:val="­"/>
      <w:lvlJc w:val="left"/>
      <w:pPr>
        <w:ind w:left="905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17">
    <w:nsid w:val="59E86DF1"/>
    <w:multiLevelType w:val="hybridMultilevel"/>
    <w:tmpl w:val="C4687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6B2E10"/>
    <w:multiLevelType w:val="hybridMultilevel"/>
    <w:tmpl w:val="CC5EE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741BD"/>
    <w:multiLevelType w:val="hybridMultilevel"/>
    <w:tmpl w:val="4A18E5B2"/>
    <w:lvl w:ilvl="0" w:tplc="C712884C">
      <w:start w:val="1"/>
      <w:numFmt w:val="bullet"/>
      <w:lvlText w:val="­"/>
      <w:lvlJc w:val="left"/>
      <w:pPr>
        <w:ind w:left="895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>
    <w:nsid w:val="7D2F4D5F"/>
    <w:multiLevelType w:val="hybridMultilevel"/>
    <w:tmpl w:val="079E9A64"/>
    <w:lvl w:ilvl="0" w:tplc="C712884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0"/>
  </w:num>
  <w:num w:numId="27">
    <w:abstractNumId w:val="4"/>
  </w:num>
  <w:num w:numId="28">
    <w:abstractNumId w:val="4"/>
  </w:num>
  <w:num w:numId="29">
    <w:abstractNumId w:val="12"/>
  </w:num>
  <w:num w:numId="30">
    <w:abstractNumId w:val="12"/>
  </w:num>
  <w:num w:numId="31">
    <w:abstractNumId w:val="7"/>
  </w:num>
  <w:num w:numId="32">
    <w:abstractNumId w:val="7"/>
  </w:num>
  <w:num w:numId="33">
    <w:abstractNumId w:val="19"/>
  </w:num>
  <w:num w:numId="34">
    <w:abstractNumId w:val="19"/>
  </w:num>
  <w:num w:numId="35">
    <w:abstractNumId w:val="16"/>
  </w:num>
  <w:num w:numId="36">
    <w:abstractNumId w:val="16"/>
  </w:num>
  <w:num w:numId="37">
    <w:abstractNumId w:val="13"/>
  </w:num>
  <w:num w:numId="38">
    <w:abstractNumId w:val="13"/>
  </w:num>
  <w:num w:numId="39">
    <w:abstractNumId w:val="20"/>
  </w:num>
  <w:num w:numId="40">
    <w:abstractNumId w:val="20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E5"/>
    <w:rsid w:val="00174B9E"/>
    <w:rsid w:val="00392BD1"/>
    <w:rsid w:val="00A10E72"/>
    <w:rsid w:val="00CA3CD3"/>
    <w:rsid w:val="00E91DE5"/>
    <w:rsid w:val="00E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1DE5"/>
    <w:pPr>
      <w:keepNext/>
      <w:keepLines/>
      <w:overflowPunct/>
      <w:autoSpaceDE/>
      <w:adjustRightInd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E91DE5"/>
    <w:pPr>
      <w:keepNext/>
      <w:overflowPunct/>
      <w:autoSpaceDE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DE5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E91DE5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styleId="a3">
    <w:name w:val="Hyperlink"/>
    <w:semiHidden/>
    <w:unhideWhenUsed/>
    <w:rsid w:val="00E91DE5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91DE5"/>
    <w:rPr>
      <w:color w:val="800080"/>
      <w:u w:val="single"/>
    </w:rPr>
  </w:style>
  <w:style w:type="character" w:styleId="a5">
    <w:name w:val="Strong"/>
    <w:uiPriority w:val="22"/>
    <w:qFormat/>
    <w:rsid w:val="00E91DE5"/>
    <w:rPr>
      <w:rFonts w:ascii="Times New Roman" w:hAnsi="Times New Roman" w:cs="Times New Roman" w:hint="default"/>
      <w:b/>
      <w:bCs/>
    </w:rPr>
  </w:style>
  <w:style w:type="character" w:customStyle="1" w:styleId="a6">
    <w:name w:val="Обычный (веб) Знак"/>
    <w:aliases w:val="Знак Знак Знак"/>
    <w:link w:val="a7"/>
    <w:locked/>
    <w:rsid w:val="00E91DE5"/>
  </w:style>
  <w:style w:type="paragraph" w:styleId="a7">
    <w:name w:val="Normal (Web)"/>
    <w:aliases w:val="Знак Знак"/>
    <w:link w:val="a6"/>
    <w:unhideWhenUsed/>
    <w:qFormat/>
    <w:rsid w:val="00E91DE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</w:style>
  <w:style w:type="character" w:customStyle="1" w:styleId="a8">
    <w:name w:val="Верхний колонтитул Знак"/>
    <w:link w:val="a9"/>
    <w:semiHidden/>
    <w:locked/>
    <w:rsid w:val="00E91DE5"/>
  </w:style>
  <w:style w:type="character" w:customStyle="1" w:styleId="aa">
    <w:name w:val="Нижний колонтитул Знак"/>
    <w:link w:val="ab"/>
    <w:uiPriority w:val="99"/>
    <w:semiHidden/>
    <w:locked/>
    <w:rsid w:val="00E91DE5"/>
  </w:style>
  <w:style w:type="character" w:customStyle="1" w:styleId="2">
    <w:name w:val="Название Знак2"/>
    <w:link w:val="ac"/>
    <w:locked/>
    <w:rsid w:val="00E91DE5"/>
    <w:rPr>
      <w:sz w:val="32"/>
      <w:szCs w:val="32"/>
    </w:rPr>
  </w:style>
  <w:style w:type="character" w:customStyle="1" w:styleId="20">
    <w:name w:val="Основной текст Знак2"/>
    <w:link w:val="ad"/>
    <w:semiHidden/>
    <w:locked/>
    <w:rsid w:val="00E91DE5"/>
    <w:rPr>
      <w:sz w:val="36"/>
    </w:rPr>
  </w:style>
  <w:style w:type="character" w:customStyle="1" w:styleId="11">
    <w:name w:val="Основной текст с отступом Знак1"/>
    <w:link w:val="ae"/>
    <w:semiHidden/>
    <w:locked/>
    <w:rsid w:val="00E91DE5"/>
    <w:rPr>
      <w:b/>
      <w:bCs/>
      <w:sz w:val="28"/>
      <w:szCs w:val="28"/>
      <w:lang w:val="x-none"/>
    </w:rPr>
  </w:style>
  <w:style w:type="character" w:customStyle="1" w:styleId="af">
    <w:name w:val="Текст выноски Знак"/>
    <w:basedOn w:val="a0"/>
    <w:link w:val="af0"/>
    <w:uiPriority w:val="99"/>
    <w:semiHidden/>
    <w:locked/>
    <w:rsid w:val="00E91DE5"/>
    <w:rPr>
      <w:rFonts w:ascii="Tahoma" w:eastAsia="Times New Roman" w:hAnsi="Tahoma" w:cs="Tahoma"/>
      <w:sz w:val="16"/>
      <w:szCs w:val="16"/>
      <w:lang w:val="x-none"/>
    </w:rPr>
  </w:style>
  <w:style w:type="paragraph" w:customStyle="1" w:styleId="12">
    <w:name w:val="Абзац списка1"/>
    <w:qFormat/>
    <w:rsid w:val="00E91DE5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qFormat/>
    <w:rsid w:val="00E91D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semiHidden/>
    <w:qFormat/>
    <w:rsid w:val="00E91D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1">
    <w:name w:val="Основной текст (21)"/>
    <w:link w:val="211"/>
    <w:locked/>
    <w:rsid w:val="00E91DE5"/>
    <w:rPr>
      <w:sz w:val="16"/>
      <w:shd w:val="clear" w:color="auto" w:fill="FFFFFF"/>
    </w:rPr>
  </w:style>
  <w:style w:type="paragraph" w:customStyle="1" w:styleId="211">
    <w:name w:val="Основной текст (21)1"/>
    <w:link w:val="21"/>
    <w:qFormat/>
    <w:rsid w:val="00E91DE5"/>
    <w:pPr>
      <w:shd w:val="clear" w:color="auto" w:fill="FFFFFF"/>
      <w:autoSpaceDN w:val="0"/>
      <w:spacing w:after="0" w:line="197" w:lineRule="exact"/>
      <w:jc w:val="both"/>
    </w:pPr>
    <w:rPr>
      <w:sz w:val="16"/>
    </w:rPr>
  </w:style>
  <w:style w:type="character" w:customStyle="1" w:styleId="27">
    <w:name w:val="Основной текст (27)"/>
    <w:link w:val="271"/>
    <w:locked/>
    <w:rsid w:val="00E91DE5"/>
    <w:rPr>
      <w:b/>
      <w:sz w:val="18"/>
      <w:shd w:val="clear" w:color="auto" w:fill="FFFFFF"/>
    </w:rPr>
  </w:style>
  <w:style w:type="paragraph" w:customStyle="1" w:styleId="271">
    <w:name w:val="Основной текст (27)1"/>
    <w:link w:val="27"/>
    <w:qFormat/>
    <w:rsid w:val="00E91DE5"/>
    <w:pPr>
      <w:shd w:val="clear" w:color="auto" w:fill="FFFFFF"/>
      <w:autoSpaceDN w:val="0"/>
      <w:spacing w:after="120" w:line="221" w:lineRule="exact"/>
      <w:jc w:val="right"/>
    </w:pPr>
    <w:rPr>
      <w:b/>
      <w:sz w:val="18"/>
    </w:rPr>
  </w:style>
  <w:style w:type="character" w:customStyle="1" w:styleId="4">
    <w:name w:val="Основной текст (4)"/>
    <w:link w:val="41"/>
    <w:locked/>
    <w:rsid w:val="00E91DE5"/>
    <w:rPr>
      <w:sz w:val="26"/>
      <w:shd w:val="clear" w:color="auto" w:fill="FFFFFF"/>
    </w:rPr>
  </w:style>
  <w:style w:type="paragraph" w:customStyle="1" w:styleId="41">
    <w:name w:val="Основной текст (4)1"/>
    <w:link w:val="4"/>
    <w:qFormat/>
    <w:rsid w:val="00E91DE5"/>
    <w:pPr>
      <w:shd w:val="clear" w:color="auto" w:fill="FFFFFF"/>
      <w:autoSpaceDN w:val="0"/>
      <w:spacing w:after="0" w:line="322" w:lineRule="exact"/>
      <w:ind w:hanging="340"/>
      <w:jc w:val="both"/>
    </w:pPr>
    <w:rPr>
      <w:sz w:val="26"/>
    </w:rPr>
  </w:style>
  <w:style w:type="paragraph" w:customStyle="1" w:styleId="c8">
    <w:name w:val="c8"/>
    <w:semiHidden/>
    <w:qFormat/>
    <w:rsid w:val="00E91DE5"/>
    <w:pPr>
      <w:autoSpaceDN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4">
    <w:name w:val="c4"/>
    <w:semiHidden/>
    <w:qFormat/>
    <w:rsid w:val="00E91DE5"/>
    <w:pPr>
      <w:autoSpaceDN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">
    <w:name w:val="Абзац списка2"/>
    <w:semiHidden/>
    <w:qFormat/>
    <w:rsid w:val="00E91DE5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2gif">
    <w:name w:val="msonormalbullet2.gif"/>
    <w:qFormat/>
    <w:rsid w:val="00E91DE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qFormat/>
    <w:rsid w:val="00E91DE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91D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bullet1gif">
    <w:name w:val="consplusnormalbullet1.gif"/>
    <w:qFormat/>
    <w:rsid w:val="00E91DE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bullet3gif">
    <w:name w:val="consplusnormalbullet3.gif"/>
    <w:uiPriority w:val="1"/>
    <w:qFormat/>
    <w:rsid w:val="00E91DE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95">
    <w:name w:val="Основной текст (695)_"/>
    <w:link w:val="6950"/>
    <w:locked/>
    <w:rsid w:val="00E91DE5"/>
    <w:rPr>
      <w:sz w:val="23"/>
      <w:shd w:val="clear" w:color="auto" w:fill="FFFFFF"/>
    </w:rPr>
  </w:style>
  <w:style w:type="paragraph" w:customStyle="1" w:styleId="6950">
    <w:name w:val="Основной текст (695)"/>
    <w:link w:val="695"/>
    <w:qFormat/>
    <w:rsid w:val="00E91DE5"/>
    <w:pPr>
      <w:shd w:val="clear" w:color="auto" w:fill="FFFFFF"/>
      <w:autoSpaceDN w:val="0"/>
      <w:spacing w:after="0" w:line="250" w:lineRule="exact"/>
      <w:ind w:hanging="380"/>
      <w:jc w:val="both"/>
    </w:pPr>
    <w:rPr>
      <w:sz w:val="23"/>
    </w:rPr>
  </w:style>
  <w:style w:type="character" w:customStyle="1" w:styleId="61">
    <w:name w:val="Основной текст (61)_"/>
    <w:link w:val="610"/>
    <w:locked/>
    <w:rsid w:val="00E91DE5"/>
    <w:rPr>
      <w:sz w:val="23"/>
      <w:shd w:val="clear" w:color="auto" w:fill="FFFFFF"/>
    </w:rPr>
  </w:style>
  <w:style w:type="paragraph" w:customStyle="1" w:styleId="610">
    <w:name w:val="Основной текст (61)"/>
    <w:link w:val="61"/>
    <w:qFormat/>
    <w:rsid w:val="00E91DE5"/>
    <w:pPr>
      <w:shd w:val="clear" w:color="auto" w:fill="FFFFFF"/>
      <w:autoSpaceDN w:val="0"/>
      <w:spacing w:after="0" w:line="240" w:lineRule="atLeast"/>
    </w:pPr>
    <w:rPr>
      <w:sz w:val="23"/>
    </w:rPr>
  </w:style>
  <w:style w:type="paragraph" w:customStyle="1" w:styleId="14">
    <w:name w:val="Цветной список — акцент 1"/>
    <w:qFormat/>
    <w:rsid w:val="00E91DE5"/>
    <w:pPr>
      <w:autoSpaceDN w:val="0"/>
      <w:ind w:left="720"/>
    </w:pPr>
    <w:rPr>
      <w:rFonts w:ascii="Calibri" w:eastAsia="Calibri" w:hAnsi="Calibri" w:cs="Times New Roman"/>
      <w:lang w:eastAsia="ru-RU"/>
    </w:rPr>
  </w:style>
  <w:style w:type="paragraph" w:customStyle="1" w:styleId="Style11">
    <w:name w:val="Style11"/>
    <w:qFormat/>
    <w:rsid w:val="00E91DE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qFormat/>
    <w:rsid w:val="00E91DE5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qFormat/>
    <w:rsid w:val="00E91DE5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semiHidden/>
    <w:qFormat/>
    <w:rsid w:val="00E91DE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semiHidden/>
    <w:qFormat/>
    <w:rsid w:val="00E91DE5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qFormat/>
    <w:rsid w:val="00E91DE5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qFormat/>
    <w:rsid w:val="00E91DE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96">
    <w:name w:val="Основной текст (96)_"/>
    <w:link w:val="960"/>
    <w:locked/>
    <w:rsid w:val="00E91DE5"/>
    <w:rPr>
      <w:sz w:val="23"/>
      <w:shd w:val="clear" w:color="auto" w:fill="FFFFFF"/>
    </w:rPr>
  </w:style>
  <w:style w:type="paragraph" w:customStyle="1" w:styleId="960">
    <w:name w:val="Основной текст (96)"/>
    <w:link w:val="96"/>
    <w:qFormat/>
    <w:rsid w:val="00E91DE5"/>
    <w:pPr>
      <w:shd w:val="clear" w:color="auto" w:fill="FFFFFF"/>
      <w:autoSpaceDN w:val="0"/>
      <w:spacing w:after="0" w:line="250" w:lineRule="exact"/>
      <w:ind w:hanging="860"/>
      <w:jc w:val="both"/>
    </w:pPr>
    <w:rPr>
      <w:sz w:val="23"/>
    </w:rPr>
  </w:style>
  <w:style w:type="paragraph" w:customStyle="1" w:styleId="Style4">
    <w:name w:val="Style4"/>
    <w:qFormat/>
    <w:rsid w:val="00E91DE5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qFormat/>
    <w:rsid w:val="00E91DE5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af1">
    <w:name w:val="Содержимое таблицы"/>
    <w:qFormat/>
    <w:rsid w:val="00E91DE5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Times New Roman" w:hAnsi="Liberation Serif" w:cs="Times New Roman"/>
      <w:kern w:val="2"/>
      <w:sz w:val="24"/>
      <w:szCs w:val="24"/>
      <w:lang w:eastAsia="ru-RU"/>
    </w:rPr>
  </w:style>
  <w:style w:type="paragraph" w:styleId="a9">
    <w:name w:val="header"/>
    <w:basedOn w:val="a"/>
    <w:link w:val="a8"/>
    <w:semiHidden/>
    <w:unhideWhenUsed/>
    <w:rsid w:val="00E91D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rsid w:val="00E91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uiPriority w:val="99"/>
    <w:semiHidden/>
    <w:unhideWhenUsed/>
    <w:rsid w:val="00E91D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Нижний колонтитул Знак1"/>
    <w:basedOn w:val="a0"/>
    <w:uiPriority w:val="99"/>
    <w:semiHidden/>
    <w:rsid w:val="00E91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20"/>
    <w:semiHidden/>
    <w:unhideWhenUsed/>
    <w:rsid w:val="00E91DE5"/>
    <w:pPr>
      <w:spacing w:after="120"/>
    </w:pPr>
    <w:rPr>
      <w:rFonts w:asciiTheme="minorHAnsi" w:eastAsiaTheme="minorHAnsi" w:hAnsiTheme="minorHAnsi" w:cstheme="minorBidi"/>
      <w:sz w:val="36"/>
      <w:szCs w:val="22"/>
      <w:lang w:eastAsia="en-US"/>
    </w:rPr>
  </w:style>
  <w:style w:type="character" w:customStyle="1" w:styleId="af2">
    <w:name w:val="Основной текст Знак"/>
    <w:basedOn w:val="a0"/>
    <w:semiHidden/>
    <w:rsid w:val="00E91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Основной текст Знак1"/>
    <w:basedOn w:val="a0"/>
    <w:uiPriority w:val="99"/>
    <w:semiHidden/>
    <w:locked/>
    <w:rsid w:val="00E91DE5"/>
  </w:style>
  <w:style w:type="character" w:customStyle="1" w:styleId="apple-converted-space">
    <w:name w:val="apple-converted-space"/>
    <w:rsid w:val="00E91DE5"/>
    <w:rPr>
      <w:rFonts w:ascii="Times New Roman" w:hAnsi="Times New Roman" w:cs="Times New Roman" w:hint="default"/>
    </w:rPr>
  </w:style>
  <w:style w:type="character" w:customStyle="1" w:styleId="40">
    <w:name w:val="Основной текст (4) + Курсив"/>
    <w:rsid w:val="00E91DE5"/>
    <w:rPr>
      <w:rFonts w:ascii="Times New Roman" w:hAnsi="Times New Roman" w:cs="Times New Roman" w:hint="default"/>
      <w:i/>
      <w:iCs w:val="0"/>
      <w:sz w:val="18"/>
    </w:rPr>
  </w:style>
  <w:style w:type="character" w:customStyle="1" w:styleId="c0c9">
    <w:name w:val="c0 c9"/>
    <w:rsid w:val="00E91DE5"/>
    <w:rPr>
      <w:rFonts w:ascii="Times New Roman" w:hAnsi="Times New Roman" w:cs="Times New Roman" w:hint="default"/>
    </w:rPr>
  </w:style>
  <w:style w:type="character" w:customStyle="1" w:styleId="c0">
    <w:name w:val="c0"/>
    <w:rsid w:val="00E91DE5"/>
    <w:rPr>
      <w:rFonts w:ascii="Times New Roman" w:hAnsi="Times New Roman" w:cs="Times New Roman" w:hint="default"/>
    </w:rPr>
  </w:style>
  <w:style w:type="character" w:customStyle="1" w:styleId="151">
    <w:name w:val="Основной текст (15) + Полужирный1"/>
    <w:aliases w:val="Курсив,Основной текст + 15 pt,Полужирный,Основной текст (11) + 11 pt,Основной текст + 12 pt2"/>
    <w:rsid w:val="00E91DE5"/>
    <w:rPr>
      <w:rFonts w:ascii="Times New Roman" w:hAnsi="Times New Roman" w:cs="Times New Roman" w:hint="default"/>
      <w:b/>
      <w:bCs/>
      <w:i/>
      <w:iCs/>
      <w:spacing w:val="0"/>
      <w:sz w:val="22"/>
      <w:szCs w:val="22"/>
    </w:rPr>
  </w:style>
  <w:style w:type="character" w:customStyle="1" w:styleId="31">
    <w:name w:val="Основной текст (3) + Не курсив"/>
    <w:rsid w:val="00E91DE5"/>
    <w:rPr>
      <w:sz w:val="18"/>
    </w:rPr>
  </w:style>
  <w:style w:type="character" w:customStyle="1" w:styleId="FontStyle207">
    <w:name w:val="Font Style207"/>
    <w:rsid w:val="00E91DE5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09">
    <w:name w:val="Font Style209"/>
    <w:rsid w:val="00E91DE5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67">
    <w:name w:val="Font Style267"/>
    <w:rsid w:val="00E91DE5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80">
    <w:name w:val="Font Style280"/>
    <w:rsid w:val="00E91DE5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af3">
    <w:name w:val="Основной текст с отступом Знак"/>
    <w:basedOn w:val="a0"/>
    <w:semiHidden/>
    <w:rsid w:val="00E91DE5"/>
    <w:rPr>
      <w:rFonts w:ascii="Times New Roman" w:eastAsia="Times New Roman" w:hAnsi="Times New Roman" w:cs="Times New Roman" w:hint="default"/>
    </w:rPr>
  </w:style>
  <w:style w:type="paragraph" w:styleId="ae">
    <w:name w:val="Body Text Indent"/>
    <w:basedOn w:val="a"/>
    <w:link w:val="11"/>
    <w:semiHidden/>
    <w:unhideWhenUsed/>
    <w:rsid w:val="00E91DE5"/>
    <w:pPr>
      <w:spacing w:after="120"/>
      <w:ind w:left="283"/>
    </w:pPr>
    <w:rPr>
      <w:rFonts w:asciiTheme="minorHAnsi" w:eastAsiaTheme="minorHAnsi" w:hAnsiTheme="minorHAnsi" w:cstheme="minorBidi"/>
      <w:b/>
      <w:bCs/>
      <w:sz w:val="28"/>
      <w:szCs w:val="28"/>
      <w:lang w:val="x-none" w:eastAsia="en-US"/>
    </w:rPr>
  </w:style>
  <w:style w:type="character" w:customStyle="1" w:styleId="23">
    <w:name w:val="Основной текст с отступом Знак2"/>
    <w:basedOn w:val="a0"/>
    <w:semiHidden/>
    <w:rsid w:val="00E91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6">
    <w:name w:val="Font Style226"/>
    <w:rsid w:val="00E91DE5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92">
    <w:name w:val="Font Style292"/>
    <w:rsid w:val="00E91DE5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415MicrosoftSansSerif">
    <w:name w:val="Заголовок №4 (15) + Microsoft Sans Serif"/>
    <w:aliases w:val="8,5 pt,Не курсив,Интервал 0 pt"/>
    <w:rsid w:val="00E91DE5"/>
    <w:rPr>
      <w:rFonts w:ascii="Times New Roman" w:hAnsi="Times New Roman" w:cs="Times New Roman" w:hint="default"/>
      <w:b/>
      <w:bCs w:val="0"/>
      <w:i/>
      <w:iCs w:val="0"/>
      <w:strike w:val="0"/>
      <w:dstrike w:val="0"/>
      <w:spacing w:val="0"/>
      <w:sz w:val="23"/>
      <w:u w:val="none"/>
      <w:effect w:val="none"/>
    </w:rPr>
  </w:style>
  <w:style w:type="character" w:customStyle="1" w:styleId="611">
    <w:name w:val="Основной текст (61) + Полужирный"/>
    <w:rsid w:val="00E91DE5"/>
    <w:rPr>
      <w:rFonts w:ascii="Times New Roman" w:hAnsi="Times New Roman" w:cs="Times New Roman" w:hint="default"/>
      <w:b/>
      <w:bCs w:val="0"/>
      <w:strike w:val="0"/>
      <w:dstrike w:val="0"/>
      <w:sz w:val="23"/>
      <w:u w:val="none"/>
      <w:effect w:val="none"/>
    </w:rPr>
  </w:style>
  <w:style w:type="paragraph" w:styleId="ac">
    <w:name w:val="Title"/>
    <w:basedOn w:val="a"/>
    <w:next w:val="a"/>
    <w:link w:val="2"/>
    <w:qFormat/>
    <w:rsid w:val="00E91DE5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af4">
    <w:name w:val="Название Знак"/>
    <w:basedOn w:val="a0"/>
    <w:uiPriority w:val="10"/>
    <w:rsid w:val="00E91D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Название Знак1"/>
    <w:rsid w:val="00E91DE5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FontStyle19">
    <w:name w:val="Font Style19"/>
    <w:rsid w:val="00E91DE5"/>
    <w:rPr>
      <w:rFonts w:ascii="Times New Roman" w:hAnsi="Times New Roman" w:cs="Times New Roman" w:hint="default"/>
      <w:color w:val="000000"/>
      <w:sz w:val="18"/>
    </w:rPr>
  </w:style>
  <w:style w:type="character" w:customStyle="1" w:styleId="c2">
    <w:name w:val="c2"/>
    <w:rsid w:val="00E91DE5"/>
  </w:style>
  <w:style w:type="character" w:customStyle="1" w:styleId="FontStyle227">
    <w:name w:val="Font Style227"/>
    <w:rsid w:val="00E91DE5"/>
    <w:rPr>
      <w:rFonts w:ascii="Microsoft Sans Serif" w:hAnsi="Microsoft Sans Serif" w:cs="Microsoft Sans Serif" w:hint="default"/>
      <w:b/>
      <w:bCs/>
      <w:sz w:val="20"/>
      <w:szCs w:val="20"/>
    </w:rPr>
  </w:style>
  <w:style w:type="paragraph" w:styleId="af0">
    <w:name w:val="Balloon Text"/>
    <w:basedOn w:val="a"/>
    <w:link w:val="af"/>
    <w:uiPriority w:val="99"/>
    <w:semiHidden/>
    <w:unhideWhenUsed/>
    <w:rsid w:val="00E91DE5"/>
    <w:rPr>
      <w:rFonts w:ascii="Tahoma" w:hAnsi="Tahoma" w:cs="Tahoma"/>
      <w:sz w:val="16"/>
      <w:szCs w:val="16"/>
      <w:lang w:val="x-none" w:eastAsia="en-US"/>
    </w:rPr>
  </w:style>
  <w:style w:type="character" w:customStyle="1" w:styleId="19">
    <w:name w:val="Текст выноски Знак1"/>
    <w:basedOn w:val="a0"/>
    <w:uiPriority w:val="99"/>
    <w:semiHidden/>
    <w:rsid w:val="00E91D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pt">
    <w:name w:val="Заголовок №7 + Интервал 0 pt"/>
    <w:rsid w:val="00E91DE5"/>
    <w:rPr>
      <w:rFonts w:ascii="Verdana" w:hAnsi="Verdana" w:cs="Verdana" w:hint="default"/>
      <w:b/>
      <w:bCs/>
      <w:strike w:val="0"/>
      <w:dstrike w:val="0"/>
      <w:spacing w:val="-3"/>
      <w:u w:val="none"/>
      <w:effect w:val="none"/>
    </w:rPr>
  </w:style>
  <w:style w:type="table" w:styleId="af5">
    <w:name w:val="Table Grid"/>
    <w:basedOn w:val="a1"/>
    <w:rsid w:val="00E91D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EF3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1DE5"/>
    <w:pPr>
      <w:keepNext/>
      <w:keepLines/>
      <w:overflowPunct/>
      <w:autoSpaceDE/>
      <w:adjustRightInd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semiHidden/>
    <w:unhideWhenUsed/>
    <w:qFormat/>
    <w:rsid w:val="00E91DE5"/>
    <w:pPr>
      <w:keepNext/>
      <w:overflowPunct/>
      <w:autoSpaceDE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DE5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E91DE5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styleId="a3">
    <w:name w:val="Hyperlink"/>
    <w:semiHidden/>
    <w:unhideWhenUsed/>
    <w:rsid w:val="00E91DE5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91DE5"/>
    <w:rPr>
      <w:color w:val="800080"/>
      <w:u w:val="single"/>
    </w:rPr>
  </w:style>
  <w:style w:type="character" w:styleId="a5">
    <w:name w:val="Strong"/>
    <w:uiPriority w:val="22"/>
    <w:qFormat/>
    <w:rsid w:val="00E91DE5"/>
    <w:rPr>
      <w:rFonts w:ascii="Times New Roman" w:hAnsi="Times New Roman" w:cs="Times New Roman" w:hint="default"/>
      <w:b/>
      <w:bCs/>
    </w:rPr>
  </w:style>
  <w:style w:type="character" w:customStyle="1" w:styleId="a6">
    <w:name w:val="Обычный (веб) Знак"/>
    <w:aliases w:val="Знак Знак Знак"/>
    <w:link w:val="a7"/>
    <w:locked/>
    <w:rsid w:val="00E91DE5"/>
  </w:style>
  <w:style w:type="paragraph" w:styleId="a7">
    <w:name w:val="Normal (Web)"/>
    <w:aliases w:val="Знак Знак"/>
    <w:link w:val="a6"/>
    <w:unhideWhenUsed/>
    <w:qFormat/>
    <w:rsid w:val="00E91DE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</w:style>
  <w:style w:type="character" w:customStyle="1" w:styleId="a8">
    <w:name w:val="Верхний колонтитул Знак"/>
    <w:link w:val="a9"/>
    <w:semiHidden/>
    <w:locked/>
    <w:rsid w:val="00E91DE5"/>
  </w:style>
  <w:style w:type="character" w:customStyle="1" w:styleId="aa">
    <w:name w:val="Нижний колонтитул Знак"/>
    <w:link w:val="ab"/>
    <w:uiPriority w:val="99"/>
    <w:semiHidden/>
    <w:locked/>
    <w:rsid w:val="00E91DE5"/>
  </w:style>
  <w:style w:type="character" w:customStyle="1" w:styleId="2">
    <w:name w:val="Название Знак2"/>
    <w:link w:val="ac"/>
    <w:locked/>
    <w:rsid w:val="00E91DE5"/>
    <w:rPr>
      <w:sz w:val="32"/>
      <w:szCs w:val="32"/>
    </w:rPr>
  </w:style>
  <w:style w:type="character" w:customStyle="1" w:styleId="20">
    <w:name w:val="Основной текст Знак2"/>
    <w:link w:val="ad"/>
    <w:semiHidden/>
    <w:locked/>
    <w:rsid w:val="00E91DE5"/>
    <w:rPr>
      <w:sz w:val="36"/>
    </w:rPr>
  </w:style>
  <w:style w:type="character" w:customStyle="1" w:styleId="11">
    <w:name w:val="Основной текст с отступом Знак1"/>
    <w:link w:val="ae"/>
    <w:semiHidden/>
    <w:locked/>
    <w:rsid w:val="00E91DE5"/>
    <w:rPr>
      <w:b/>
      <w:bCs/>
      <w:sz w:val="28"/>
      <w:szCs w:val="28"/>
      <w:lang w:val="x-none"/>
    </w:rPr>
  </w:style>
  <w:style w:type="character" w:customStyle="1" w:styleId="af">
    <w:name w:val="Текст выноски Знак"/>
    <w:basedOn w:val="a0"/>
    <w:link w:val="af0"/>
    <w:uiPriority w:val="99"/>
    <w:semiHidden/>
    <w:locked/>
    <w:rsid w:val="00E91DE5"/>
    <w:rPr>
      <w:rFonts w:ascii="Tahoma" w:eastAsia="Times New Roman" w:hAnsi="Tahoma" w:cs="Tahoma"/>
      <w:sz w:val="16"/>
      <w:szCs w:val="16"/>
      <w:lang w:val="x-none"/>
    </w:rPr>
  </w:style>
  <w:style w:type="paragraph" w:customStyle="1" w:styleId="12">
    <w:name w:val="Абзац списка1"/>
    <w:qFormat/>
    <w:rsid w:val="00E91DE5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qFormat/>
    <w:rsid w:val="00E91DE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semiHidden/>
    <w:qFormat/>
    <w:rsid w:val="00E91D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1">
    <w:name w:val="Основной текст (21)"/>
    <w:link w:val="211"/>
    <w:locked/>
    <w:rsid w:val="00E91DE5"/>
    <w:rPr>
      <w:sz w:val="16"/>
      <w:shd w:val="clear" w:color="auto" w:fill="FFFFFF"/>
    </w:rPr>
  </w:style>
  <w:style w:type="paragraph" w:customStyle="1" w:styleId="211">
    <w:name w:val="Основной текст (21)1"/>
    <w:link w:val="21"/>
    <w:qFormat/>
    <w:rsid w:val="00E91DE5"/>
    <w:pPr>
      <w:shd w:val="clear" w:color="auto" w:fill="FFFFFF"/>
      <w:autoSpaceDN w:val="0"/>
      <w:spacing w:after="0" w:line="197" w:lineRule="exact"/>
      <w:jc w:val="both"/>
    </w:pPr>
    <w:rPr>
      <w:sz w:val="16"/>
    </w:rPr>
  </w:style>
  <w:style w:type="character" w:customStyle="1" w:styleId="27">
    <w:name w:val="Основной текст (27)"/>
    <w:link w:val="271"/>
    <w:locked/>
    <w:rsid w:val="00E91DE5"/>
    <w:rPr>
      <w:b/>
      <w:sz w:val="18"/>
      <w:shd w:val="clear" w:color="auto" w:fill="FFFFFF"/>
    </w:rPr>
  </w:style>
  <w:style w:type="paragraph" w:customStyle="1" w:styleId="271">
    <w:name w:val="Основной текст (27)1"/>
    <w:link w:val="27"/>
    <w:qFormat/>
    <w:rsid w:val="00E91DE5"/>
    <w:pPr>
      <w:shd w:val="clear" w:color="auto" w:fill="FFFFFF"/>
      <w:autoSpaceDN w:val="0"/>
      <w:spacing w:after="120" w:line="221" w:lineRule="exact"/>
      <w:jc w:val="right"/>
    </w:pPr>
    <w:rPr>
      <w:b/>
      <w:sz w:val="18"/>
    </w:rPr>
  </w:style>
  <w:style w:type="character" w:customStyle="1" w:styleId="4">
    <w:name w:val="Основной текст (4)"/>
    <w:link w:val="41"/>
    <w:locked/>
    <w:rsid w:val="00E91DE5"/>
    <w:rPr>
      <w:sz w:val="26"/>
      <w:shd w:val="clear" w:color="auto" w:fill="FFFFFF"/>
    </w:rPr>
  </w:style>
  <w:style w:type="paragraph" w:customStyle="1" w:styleId="41">
    <w:name w:val="Основной текст (4)1"/>
    <w:link w:val="4"/>
    <w:qFormat/>
    <w:rsid w:val="00E91DE5"/>
    <w:pPr>
      <w:shd w:val="clear" w:color="auto" w:fill="FFFFFF"/>
      <w:autoSpaceDN w:val="0"/>
      <w:spacing w:after="0" w:line="322" w:lineRule="exact"/>
      <w:ind w:hanging="340"/>
      <w:jc w:val="both"/>
    </w:pPr>
    <w:rPr>
      <w:sz w:val="26"/>
    </w:rPr>
  </w:style>
  <w:style w:type="paragraph" w:customStyle="1" w:styleId="c8">
    <w:name w:val="c8"/>
    <w:semiHidden/>
    <w:qFormat/>
    <w:rsid w:val="00E91DE5"/>
    <w:pPr>
      <w:autoSpaceDN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4">
    <w:name w:val="c4"/>
    <w:semiHidden/>
    <w:qFormat/>
    <w:rsid w:val="00E91DE5"/>
    <w:pPr>
      <w:autoSpaceDN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2">
    <w:name w:val="Абзац списка2"/>
    <w:semiHidden/>
    <w:qFormat/>
    <w:rsid w:val="00E91DE5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bullet2gif">
    <w:name w:val="msonormalbullet2.gif"/>
    <w:qFormat/>
    <w:rsid w:val="00E91DE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qFormat/>
    <w:rsid w:val="00E91DE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91D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bullet1gif">
    <w:name w:val="consplusnormalbullet1.gif"/>
    <w:qFormat/>
    <w:rsid w:val="00E91DE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bullet3gif">
    <w:name w:val="consplusnormalbullet3.gif"/>
    <w:uiPriority w:val="1"/>
    <w:qFormat/>
    <w:rsid w:val="00E91DE5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95">
    <w:name w:val="Основной текст (695)_"/>
    <w:link w:val="6950"/>
    <w:locked/>
    <w:rsid w:val="00E91DE5"/>
    <w:rPr>
      <w:sz w:val="23"/>
      <w:shd w:val="clear" w:color="auto" w:fill="FFFFFF"/>
    </w:rPr>
  </w:style>
  <w:style w:type="paragraph" w:customStyle="1" w:styleId="6950">
    <w:name w:val="Основной текст (695)"/>
    <w:link w:val="695"/>
    <w:qFormat/>
    <w:rsid w:val="00E91DE5"/>
    <w:pPr>
      <w:shd w:val="clear" w:color="auto" w:fill="FFFFFF"/>
      <w:autoSpaceDN w:val="0"/>
      <w:spacing w:after="0" w:line="250" w:lineRule="exact"/>
      <w:ind w:hanging="380"/>
      <w:jc w:val="both"/>
    </w:pPr>
    <w:rPr>
      <w:sz w:val="23"/>
    </w:rPr>
  </w:style>
  <w:style w:type="character" w:customStyle="1" w:styleId="61">
    <w:name w:val="Основной текст (61)_"/>
    <w:link w:val="610"/>
    <w:locked/>
    <w:rsid w:val="00E91DE5"/>
    <w:rPr>
      <w:sz w:val="23"/>
      <w:shd w:val="clear" w:color="auto" w:fill="FFFFFF"/>
    </w:rPr>
  </w:style>
  <w:style w:type="paragraph" w:customStyle="1" w:styleId="610">
    <w:name w:val="Основной текст (61)"/>
    <w:link w:val="61"/>
    <w:qFormat/>
    <w:rsid w:val="00E91DE5"/>
    <w:pPr>
      <w:shd w:val="clear" w:color="auto" w:fill="FFFFFF"/>
      <w:autoSpaceDN w:val="0"/>
      <w:spacing w:after="0" w:line="240" w:lineRule="atLeast"/>
    </w:pPr>
    <w:rPr>
      <w:sz w:val="23"/>
    </w:rPr>
  </w:style>
  <w:style w:type="paragraph" w:customStyle="1" w:styleId="14">
    <w:name w:val="Цветной список — акцент 1"/>
    <w:qFormat/>
    <w:rsid w:val="00E91DE5"/>
    <w:pPr>
      <w:autoSpaceDN w:val="0"/>
      <w:ind w:left="720"/>
    </w:pPr>
    <w:rPr>
      <w:rFonts w:ascii="Calibri" w:eastAsia="Calibri" w:hAnsi="Calibri" w:cs="Times New Roman"/>
      <w:lang w:eastAsia="ru-RU"/>
    </w:rPr>
  </w:style>
  <w:style w:type="paragraph" w:customStyle="1" w:styleId="Style11">
    <w:name w:val="Style11"/>
    <w:qFormat/>
    <w:rsid w:val="00E91DE5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4">
    <w:name w:val="Style24"/>
    <w:qFormat/>
    <w:rsid w:val="00E91DE5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qFormat/>
    <w:rsid w:val="00E91DE5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semiHidden/>
    <w:qFormat/>
    <w:rsid w:val="00E91DE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semiHidden/>
    <w:qFormat/>
    <w:rsid w:val="00E91DE5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qFormat/>
    <w:rsid w:val="00E91DE5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qFormat/>
    <w:rsid w:val="00E91DE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96">
    <w:name w:val="Основной текст (96)_"/>
    <w:link w:val="960"/>
    <w:locked/>
    <w:rsid w:val="00E91DE5"/>
    <w:rPr>
      <w:sz w:val="23"/>
      <w:shd w:val="clear" w:color="auto" w:fill="FFFFFF"/>
    </w:rPr>
  </w:style>
  <w:style w:type="paragraph" w:customStyle="1" w:styleId="960">
    <w:name w:val="Основной текст (96)"/>
    <w:link w:val="96"/>
    <w:qFormat/>
    <w:rsid w:val="00E91DE5"/>
    <w:pPr>
      <w:shd w:val="clear" w:color="auto" w:fill="FFFFFF"/>
      <w:autoSpaceDN w:val="0"/>
      <w:spacing w:after="0" w:line="250" w:lineRule="exact"/>
      <w:ind w:hanging="860"/>
      <w:jc w:val="both"/>
    </w:pPr>
    <w:rPr>
      <w:sz w:val="23"/>
    </w:rPr>
  </w:style>
  <w:style w:type="paragraph" w:customStyle="1" w:styleId="Style4">
    <w:name w:val="Style4"/>
    <w:qFormat/>
    <w:rsid w:val="00E91DE5"/>
    <w:pPr>
      <w:widowControl w:val="0"/>
      <w:autoSpaceDE w:val="0"/>
      <w:autoSpaceDN w:val="0"/>
      <w:adjustRightInd w:val="0"/>
      <w:spacing w:after="0" w:line="320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2">
    <w:name w:val="Style52"/>
    <w:qFormat/>
    <w:rsid w:val="00E91DE5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af1">
    <w:name w:val="Содержимое таблицы"/>
    <w:qFormat/>
    <w:rsid w:val="00E91DE5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Times New Roman" w:hAnsi="Liberation Serif" w:cs="Times New Roman"/>
      <w:kern w:val="2"/>
      <w:sz w:val="24"/>
      <w:szCs w:val="24"/>
      <w:lang w:eastAsia="ru-RU"/>
    </w:rPr>
  </w:style>
  <w:style w:type="paragraph" w:styleId="a9">
    <w:name w:val="header"/>
    <w:basedOn w:val="a"/>
    <w:link w:val="a8"/>
    <w:semiHidden/>
    <w:unhideWhenUsed/>
    <w:rsid w:val="00E91D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Верхний колонтитул Знак1"/>
    <w:basedOn w:val="a0"/>
    <w:uiPriority w:val="99"/>
    <w:semiHidden/>
    <w:rsid w:val="00E91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uiPriority w:val="99"/>
    <w:semiHidden/>
    <w:unhideWhenUsed/>
    <w:rsid w:val="00E91DE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6">
    <w:name w:val="Нижний колонтитул Знак1"/>
    <w:basedOn w:val="a0"/>
    <w:uiPriority w:val="99"/>
    <w:semiHidden/>
    <w:rsid w:val="00E91D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20"/>
    <w:semiHidden/>
    <w:unhideWhenUsed/>
    <w:rsid w:val="00E91DE5"/>
    <w:pPr>
      <w:spacing w:after="120"/>
    </w:pPr>
    <w:rPr>
      <w:rFonts w:asciiTheme="minorHAnsi" w:eastAsiaTheme="minorHAnsi" w:hAnsiTheme="minorHAnsi" w:cstheme="minorBidi"/>
      <w:sz w:val="36"/>
      <w:szCs w:val="22"/>
      <w:lang w:eastAsia="en-US"/>
    </w:rPr>
  </w:style>
  <w:style w:type="character" w:customStyle="1" w:styleId="af2">
    <w:name w:val="Основной текст Знак"/>
    <w:basedOn w:val="a0"/>
    <w:semiHidden/>
    <w:rsid w:val="00E91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Основной текст Знак1"/>
    <w:basedOn w:val="a0"/>
    <w:uiPriority w:val="99"/>
    <w:semiHidden/>
    <w:locked/>
    <w:rsid w:val="00E91DE5"/>
  </w:style>
  <w:style w:type="character" w:customStyle="1" w:styleId="apple-converted-space">
    <w:name w:val="apple-converted-space"/>
    <w:rsid w:val="00E91DE5"/>
    <w:rPr>
      <w:rFonts w:ascii="Times New Roman" w:hAnsi="Times New Roman" w:cs="Times New Roman" w:hint="default"/>
    </w:rPr>
  </w:style>
  <w:style w:type="character" w:customStyle="1" w:styleId="40">
    <w:name w:val="Основной текст (4) + Курсив"/>
    <w:rsid w:val="00E91DE5"/>
    <w:rPr>
      <w:rFonts w:ascii="Times New Roman" w:hAnsi="Times New Roman" w:cs="Times New Roman" w:hint="default"/>
      <w:i/>
      <w:iCs w:val="0"/>
      <w:sz w:val="18"/>
    </w:rPr>
  </w:style>
  <w:style w:type="character" w:customStyle="1" w:styleId="c0c9">
    <w:name w:val="c0 c9"/>
    <w:rsid w:val="00E91DE5"/>
    <w:rPr>
      <w:rFonts w:ascii="Times New Roman" w:hAnsi="Times New Roman" w:cs="Times New Roman" w:hint="default"/>
    </w:rPr>
  </w:style>
  <w:style w:type="character" w:customStyle="1" w:styleId="c0">
    <w:name w:val="c0"/>
    <w:rsid w:val="00E91DE5"/>
    <w:rPr>
      <w:rFonts w:ascii="Times New Roman" w:hAnsi="Times New Roman" w:cs="Times New Roman" w:hint="default"/>
    </w:rPr>
  </w:style>
  <w:style w:type="character" w:customStyle="1" w:styleId="151">
    <w:name w:val="Основной текст (15) + Полужирный1"/>
    <w:aliases w:val="Курсив,Основной текст + 15 pt,Полужирный,Основной текст (11) + 11 pt,Основной текст + 12 pt2"/>
    <w:rsid w:val="00E91DE5"/>
    <w:rPr>
      <w:rFonts w:ascii="Times New Roman" w:hAnsi="Times New Roman" w:cs="Times New Roman" w:hint="default"/>
      <w:b/>
      <w:bCs/>
      <w:i/>
      <w:iCs/>
      <w:spacing w:val="0"/>
      <w:sz w:val="22"/>
      <w:szCs w:val="22"/>
    </w:rPr>
  </w:style>
  <w:style w:type="character" w:customStyle="1" w:styleId="31">
    <w:name w:val="Основной текст (3) + Не курсив"/>
    <w:rsid w:val="00E91DE5"/>
    <w:rPr>
      <w:sz w:val="18"/>
    </w:rPr>
  </w:style>
  <w:style w:type="character" w:customStyle="1" w:styleId="FontStyle207">
    <w:name w:val="Font Style207"/>
    <w:rsid w:val="00E91DE5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09">
    <w:name w:val="Font Style209"/>
    <w:rsid w:val="00E91DE5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67">
    <w:name w:val="Font Style267"/>
    <w:rsid w:val="00E91DE5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80">
    <w:name w:val="Font Style280"/>
    <w:rsid w:val="00E91DE5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af3">
    <w:name w:val="Основной текст с отступом Знак"/>
    <w:basedOn w:val="a0"/>
    <w:semiHidden/>
    <w:rsid w:val="00E91DE5"/>
    <w:rPr>
      <w:rFonts w:ascii="Times New Roman" w:eastAsia="Times New Roman" w:hAnsi="Times New Roman" w:cs="Times New Roman" w:hint="default"/>
    </w:rPr>
  </w:style>
  <w:style w:type="paragraph" w:styleId="ae">
    <w:name w:val="Body Text Indent"/>
    <w:basedOn w:val="a"/>
    <w:link w:val="11"/>
    <w:semiHidden/>
    <w:unhideWhenUsed/>
    <w:rsid w:val="00E91DE5"/>
    <w:pPr>
      <w:spacing w:after="120"/>
      <w:ind w:left="283"/>
    </w:pPr>
    <w:rPr>
      <w:rFonts w:asciiTheme="minorHAnsi" w:eastAsiaTheme="minorHAnsi" w:hAnsiTheme="minorHAnsi" w:cstheme="minorBidi"/>
      <w:b/>
      <w:bCs/>
      <w:sz w:val="28"/>
      <w:szCs w:val="28"/>
      <w:lang w:val="x-none" w:eastAsia="en-US"/>
    </w:rPr>
  </w:style>
  <w:style w:type="character" w:customStyle="1" w:styleId="23">
    <w:name w:val="Основной текст с отступом Знак2"/>
    <w:basedOn w:val="a0"/>
    <w:semiHidden/>
    <w:rsid w:val="00E91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26">
    <w:name w:val="Font Style226"/>
    <w:rsid w:val="00E91DE5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92">
    <w:name w:val="Font Style292"/>
    <w:rsid w:val="00E91DE5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415MicrosoftSansSerif">
    <w:name w:val="Заголовок №4 (15) + Microsoft Sans Serif"/>
    <w:aliases w:val="8,5 pt,Не курсив,Интервал 0 pt"/>
    <w:rsid w:val="00E91DE5"/>
    <w:rPr>
      <w:rFonts w:ascii="Times New Roman" w:hAnsi="Times New Roman" w:cs="Times New Roman" w:hint="default"/>
      <w:b/>
      <w:bCs w:val="0"/>
      <w:i/>
      <w:iCs w:val="0"/>
      <w:strike w:val="0"/>
      <w:dstrike w:val="0"/>
      <w:spacing w:val="0"/>
      <w:sz w:val="23"/>
      <w:u w:val="none"/>
      <w:effect w:val="none"/>
    </w:rPr>
  </w:style>
  <w:style w:type="character" w:customStyle="1" w:styleId="611">
    <w:name w:val="Основной текст (61) + Полужирный"/>
    <w:rsid w:val="00E91DE5"/>
    <w:rPr>
      <w:rFonts w:ascii="Times New Roman" w:hAnsi="Times New Roman" w:cs="Times New Roman" w:hint="default"/>
      <w:b/>
      <w:bCs w:val="0"/>
      <w:strike w:val="0"/>
      <w:dstrike w:val="0"/>
      <w:sz w:val="23"/>
      <w:u w:val="none"/>
      <w:effect w:val="none"/>
    </w:rPr>
  </w:style>
  <w:style w:type="paragraph" w:styleId="ac">
    <w:name w:val="Title"/>
    <w:basedOn w:val="a"/>
    <w:next w:val="a"/>
    <w:link w:val="2"/>
    <w:qFormat/>
    <w:rsid w:val="00E91DE5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inorHAnsi" w:hAnsiTheme="minorHAnsi" w:cstheme="minorBidi"/>
      <w:sz w:val="32"/>
      <w:szCs w:val="32"/>
      <w:lang w:eastAsia="en-US"/>
    </w:rPr>
  </w:style>
  <w:style w:type="character" w:customStyle="1" w:styleId="af4">
    <w:name w:val="Название Знак"/>
    <w:basedOn w:val="a0"/>
    <w:uiPriority w:val="10"/>
    <w:rsid w:val="00E91D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Название Знак1"/>
    <w:rsid w:val="00E91DE5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FontStyle19">
    <w:name w:val="Font Style19"/>
    <w:rsid w:val="00E91DE5"/>
    <w:rPr>
      <w:rFonts w:ascii="Times New Roman" w:hAnsi="Times New Roman" w:cs="Times New Roman" w:hint="default"/>
      <w:color w:val="000000"/>
      <w:sz w:val="18"/>
    </w:rPr>
  </w:style>
  <w:style w:type="character" w:customStyle="1" w:styleId="c2">
    <w:name w:val="c2"/>
    <w:rsid w:val="00E91DE5"/>
  </w:style>
  <w:style w:type="character" w:customStyle="1" w:styleId="FontStyle227">
    <w:name w:val="Font Style227"/>
    <w:rsid w:val="00E91DE5"/>
    <w:rPr>
      <w:rFonts w:ascii="Microsoft Sans Serif" w:hAnsi="Microsoft Sans Serif" w:cs="Microsoft Sans Serif" w:hint="default"/>
      <w:b/>
      <w:bCs/>
      <w:sz w:val="20"/>
      <w:szCs w:val="20"/>
    </w:rPr>
  </w:style>
  <w:style w:type="paragraph" w:styleId="af0">
    <w:name w:val="Balloon Text"/>
    <w:basedOn w:val="a"/>
    <w:link w:val="af"/>
    <w:uiPriority w:val="99"/>
    <w:semiHidden/>
    <w:unhideWhenUsed/>
    <w:rsid w:val="00E91DE5"/>
    <w:rPr>
      <w:rFonts w:ascii="Tahoma" w:hAnsi="Tahoma" w:cs="Tahoma"/>
      <w:sz w:val="16"/>
      <w:szCs w:val="16"/>
      <w:lang w:val="x-none" w:eastAsia="en-US"/>
    </w:rPr>
  </w:style>
  <w:style w:type="character" w:customStyle="1" w:styleId="19">
    <w:name w:val="Текст выноски Знак1"/>
    <w:basedOn w:val="a0"/>
    <w:uiPriority w:val="99"/>
    <w:semiHidden/>
    <w:rsid w:val="00E91D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pt">
    <w:name w:val="Заголовок №7 + Интервал 0 pt"/>
    <w:rsid w:val="00E91DE5"/>
    <w:rPr>
      <w:rFonts w:ascii="Verdana" w:hAnsi="Verdana" w:cs="Verdana" w:hint="default"/>
      <w:b/>
      <w:bCs/>
      <w:strike w:val="0"/>
      <w:dstrike w:val="0"/>
      <w:spacing w:val="-3"/>
      <w:u w:val="none"/>
      <w:effect w:val="none"/>
    </w:rPr>
  </w:style>
  <w:style w:type="table" w:styleId="af5">
    <w:name w:val="Table Grid"/>
    <w:basedOn w:val="a1"/>
    <w:rsid w:val="00E91D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EF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9460</Words>
  <Characters>53923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Ивушка</dc:creator>
  <cp:lastModifiedBy>Ивушка</cp:lastModifiedBy>
  <cp:revision>4</cp:revision>
  <cp:lastPrinted>2018-09-21T09:27:00Z</cp:lastPrinted>
  <dcterms:created xsi:type="dcterms:W3CDTF">2018-09-21T09:30:00Z</dcterms:created>
  <dcterms:modified xsi:type="dcterms:W3CDTF">2018-09-21T09:41:00Z</dcterms:modified>
</cp:coreProperties>
</file>