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CCE" w:rsidRPr="00290CCE" w:rsidRDefault="00290CCE" w:rsidP="00290CC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CC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</w:t>
      </w:r>
    </w:p>
    <w:p w:rsidR="00290CCE" w:rsidRPr="00290CCE" w:rsidRDefault="00290CCE" w:rsidP="00290CC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CC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образовательное учреждение детский сад №7 «Ивушка»</w:t>
      </w:r>
    </w:p>
    <w:p w:rsidR="00290CCE" w:rsidRPr="00290CCE" w:rsidRDefault="00290CCE" w:rsidP="00290CC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0CCE" w:rsidRPr="00290CCE" w:rsidRDefault="00290CCE" w:rsidP="00290CC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0C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290CCE" w:rsidRPr="00290CCE" w:rsidRDefault="00290CCE" w:rsidP="00290CC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0CCE" w:rsidRPr="00290CCE" w:rsidRDefault="00290CCE" w:rsidP="00290CC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16.08.2018 г.                                                                         </w:t>
      </w:r>
      <w:r w:rsidR="00626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№ 102</w:t>
      </w:r>
    </w:p>
    <w:p w:rsidR="00290CCE" w:rsidRPr="00290CCE" w:rsidRDefault="00290CCE" w:rsidP="00290C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0CCE" w:rsidRPr="00290CCE" w:rsidRDefault="00290CCE" w:rsidP="00290CCE">
      <w:pPr>
        <w:spacing w:after="0" w:line="240" w:lineRule="auto"/>
        <w:ind w:right="46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 w:rsidR="00626C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развития Муниципального бюджетного дошкольного образовательного учреждения детского сада № 7 «Ивушка» на период с 2018 по 2022 года</w:t>
      </w:r>
      <w:r w:rsidRPr="00290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90CCE" w:rsidRPr="00290CCE" w:rsidRDefault="00290CCE" w:rsidP="00290C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0CCE" w:rsidRPr="00290CCE" w:rsidRDefault="00626CD8" w:rsidP="00626C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626CD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29.12.2012 № 273-ФЗ «Об образовании в Российской Федерации»,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организаций», утверждёнными постановлением Главного государственного санитарного врача РФ от 15.05.2013 № 26, Уставом МБ ДОУ д/с № 7 «Ивушка»</w:t>
      </w:r>
    </w:p>
    <w:p w:rsidR="00290CCE" w:rsidRPr="00290CCE" w:rsidRDefault="00290CCE" w:rsidP="00290CC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C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</w:t>
      </w:r>
    </w:p>
    <w:p w:rsidR="00290CCE" w:rsidRPr="00290CCE" w:rsidRDefault="00290CCE" w:rsidP="00290CC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0CCE" w:rsidRPr="00290CCE" w:rsidRDefault="00290CCE" w:rsidP="00290CC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1.Утвердить </w:t>
      </w:r>
      <w:r w:rsidR="00626C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Программу</w:t>
      </w:r>
      <w:r w:rsidR="00626CD8" w:rsidRPr="00626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Муниципального бюджетного дошкольного образовательного учреждения детского сада № 7 «Ивушка» на период с 2018 по 2022 года </w:t>
      </w:r>
      <w:r w:rsidRPr="00290CC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16.08.2018 г.</w:t>
      </w:r>
    </w:p>
    <w:p w:rsidR="00290CCE" w:rsidRPr="00290CCE" w:rsidRDefault="00290CCE" w:rsidP="00290CC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2.Ввести  </w:t>
      </w:r>
      <w:r w:rsidR="00626C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Программу</w:t>
      </w:r>
      <w:r w:rsidR="00626CD8" w:rsidRPr="00626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Муниципального бюджетного дошкольного образовательного учреждения детского сада № 7 «Ивушка» на период с 2018 по 2022 года</w:t>
      </w:r>
      <w:r w:rsidRPr="00290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 w:rsidR="00626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16.08.2018 г.  в действие с  01.09</w:t>
      </w:r>
      <w:r w:rsidRPr="00290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.2018 г.                  </w:t>
      </w:r>
    </w:p>
    <w:p w:rsidR="00290CCE" w:rsidRPr="00290CCE" w:rsidRDefault="00290CCE" w:rsidP="00290CC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3.</w:t>
      </w:r>
      <w:proofErr w:type="gramStart"/>
      <w:r w:rsidRPr="00290CC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290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 приказа оставляю за собой.</w:t>
      </w:r>
    </w:p>
    <w:p w:rsidR="00290CCE" w:rsidRPr="00290CCE" w:rsidRDefault="00290CCE" w:rsidP="00290CC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0CCE" w:rsidRPr="00290CCE" w:rsidRDefault="00290CCE" w:rsidP="00290CC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Приложение №1: </w:t>
      </w:r>
      <w:r w:rsidR="00626CD8" w:rsidRPr="00626C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развития Муниципального бюджетного дошкольного образовательного учреждения детского сада № 7 «Ивушка» на период с 2018 по 2022 года</w:t>
      </w:r>
      <w:r w:rsidRPr="00290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16.08.2018 г.</w:t>
      </w:r>
    </w:p>
    <w:p w:rsidR="00290CCE" w:rsidRPr="00290CCE" w:rsidRDefault="00290CCE" w:rsidP="00290CC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0CCE" w:rsidRDefault="00290CCE" w:rsidP="00290CCE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CD8" w:rsidRPr="00290CCE" w:rsidRDefault="00626CD8" w:rsidP="00290CCE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0CCE" w:rsidRPr="00290CCE" w:rsidRDefault="00290CCE" w:rsidP="00290CCE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0CCE" w:rsidRPr="00290CCE" w:rsidRDefault="00290CCE" w:rsidP="00290CCE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И.О.Заведующего МБ ДОУ д/с №7 «</w:t>
      </w:r>
      <w:proofErr w:type="spellStart"/>
      <w:r w:rsidRPr="00290CCE">
        <w:rPr>
          <w:rFonts w:ascii="Times New Roman" w:eastAsia="Times New Roman" w:hAnsi="Times New Roman" w:cs="Times New Roman"/>
          <w:sz w:val="28"/>
          <w:szCs w:val="28"/>
          <w:lang w:eastAsia="ru-RU"/>
        </w:rPr>
        <w:t>Ивушка</w:t>
      </w:r>
      <w:proofErr w:type="spellEnd"/>
      <w:r w:rsidRPr="00290CCE">
        <w:rPr>
          <w:rFonts w:ascii="Times New Roman" w:eastAsia="Times New Roman" w:hAnsi="Times New Roman" w:cs="Times New Roman"/>
          <w:sz w:val="28"/>
          <w:szCs w:val="28"/>
          <w:lang w:eastAsia="ru-RU"/>
        </w:rPr>
        <w:t>»___________</w:t>
      </w:r>
      <w:proofErr w:type="spellStart"/>
      <w:r w:rsidRPr="00290CCE">
        <w:rPr>
          <w:rFonts w:ascii="Times New Roman" w:eastAsia="Times New Roman" w:hAnsi="Times New Roman" w:cs="Times New Roman"/>
          <w:sz w:val="28"/>
          <w:szCs w:val="28"/>
          <w:lang w:eastAsia="ru-RU"/>
        </w:rPr>
        <w:t>Т.В.Хлусова</w:t>
      </w:r>
      <w:proofErr w:type="spellEnd"/>
    </w:p>
    <w:p w:rsidR="00290CCE" w:rsidRPr="00290CCE" w:rsidRDefault="00290CCE" w:rsidP="00290CCE">
      <w:pPr>
        <w:spacing w:after="0"/>
        <w:rPr>
          <w:rFonts w:ascii="Calibri" w:eastAsia="Times New Roman" w:hAnsi="Calibri" w:cs="Times New Roman"/>
          <w:lang w:eastAsia="ru-RU"/>
        </w:rPr>
      </w:pPr>
    </w:p>
    <w:p w:rsidR="00290CCE" w:rsidRDefault="00290CCE" w:rsidP="00290CCE">
      <w:pPr>
        <w:spacing w:after="0"/>
        <w:rPr>
          <w:rFonts w:ascii="Calibri" w:eastAsia="Times New Roman" w:hAnsi="Calibri" w:cs="Times New Roman"/>
          <w:lang w:eastAsia="ru-RU"/>
        </w:rPr>
      </w:pPr>
    </w:p>
    <w:p w:rsidR="00202281" w:rsidRDefault="00202281" w:rsidP="00290CCE">
      <w:pPr>
        <w:spacing w:after="0"/>
        <w:rPr>
          <w:rFonts w:ascii="Calibri" w:eastAsia="Times New Roman" w:hAnsi="Calibri" w:cs="Times New Roman"/>
          <w:lang w:eastAsia="ru-RU"/>
        </w:rPr>
      </w:pPr>
    </w:p>
    <w:p w:rsidR="00202281" w:rsidRDefault="00202281" w:rsidP="00290CCE">
      <w:pPr>
        <w:spacing w:after="0"/>
        <w:rPr>
          <w:rFonts w:ascii="Calibri" w:eastAsia="Times New Roman" w:hAnsi="Calibri" w:cs="Times New Roman"/>
          <w:lang w:eastAsia="ru-RU"/>
        </w:rPr>
      </w:pPr>
    </w:p>
    <w:p w:rsidR="00202281" w:rsidRDefault="00202281" w:rsidP="00290CCE">
      <w:pPr>
        <w:spacing w:after="0"/>
        <w:rPr>
          <w:rFonts w:ascii="Calibri" w:eastAsia="Times New Roman" w:hAnsi="Calibri" w:cs="Times New Roman"/>
          <w:lang w:eastAsia="ru-RU"/>
        </w:rPr>
      </w:pPr>
    </w:p>
    <w:p w:rsidR="00202281" w:rsidRDefault="00202281" w:rsidP="00290CCE">
      <w:pPr>
        <w:spacing w:after="0"/>
        <w:rPr>
          <w:rFonts w:ascii="Calibri" w:eastAsia="Times New Roman" w:hAnsi="Calibri" w:cs="Times New Roman"/>
          <w:lang w:eastAsia="ru-RU"/>
        </w:rPr>
      </w:pPr>
    </w:p>
    <w:p w:rsidR="00202281" w:rsidRDefault="00202281" w:rsidP="00290CCE">
      <w:pPr>
        <w:spacing w:after="0"/>
        <w:rPr>
          <w:rFonts w:ascii="Calibri" w:eastAsia="Times New Roman" w:hAnsi="Calibri" w:cs="Times New Roman"/>
          <w:lang w:eastAsia="ru-RU"/>
        </w:rPr>
      </w:pPr>
    </w:p>
    <w:p w:rsidR="00202281" w:rsidRDefault="00202281" w:rsidP="00290CCE">
      <w:pPr>
        <w:spacing w:after="0"/>
        <w:rPr>
          <w:rFonts w:ascii="Calibri" w:eastAsia="Times New Roman" w:hAnsi="Calibri" w:cs="Times New Roman"/>
          <w:lang w:eastAsia="ru-RU"/>
        </w:rPr>
      </w:pPr>
    </w:p>
    <w:p w:rsidR="00202281" w:rsidRDefault="00202281" w:rsidP="00290CCE">
      <w:pPr>
        <w:spacing w:after="0"/>
        <w:rPr>
          <w:rFonts w:ascii="Calibri" w:eastAsia="Times New Roman" w:hAnsi="Calibri" w:cs="Times New Roman"/>
          <w:lang w:eastAsia="ru-RU"/>
        </w:rPr>
      </w:pPr>
    </w:p>
    <w:p w:rsidR="00626CD8" w:rsidRPr="00290CCE" w:rsidRDefault="00626CD8" w:rsidP="00290CCE">
      <w:pPr>
        <w:spacing w:after="0"/>
        <w:rPr>
          <w:rFonts w:ascii="Calibri" w:eastAsia="Times New Roman" w:hAnsi="Calibri" w:cs="Times New Roman"/>
          <w:lang w:eastAsia="ru-RU"/>
        </w:rPr>
      </w:pPr>
    </w:p>
    <w:p w:rsidR="00D51DA0" w:rsidRDefault="0033620A" w:rsidP="000533C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480175" cy="8907266"/>
            <wp:effectExtent l="0" t="0" r="0" b="8255"/>
            <wp:docPr id="1" name="Рисунок 1" descr="C:\Users\hluso\Downloads\ДОУ\Рисунок (26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luso\Downloads\ДОУ\Рисунок (263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07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DA0" w:rsidRDefault="00D51DA0" w:rsidP="000533C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3620A" w:rsidRDefault="0033620A" w:rsidP="000533C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51DA0" w:rsidRDefault="00F85171" w:rsidP="000533C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 w:rsidRPr="005D0B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</w:t>
      </w:r>
    </w:p>
    <w:p w:rsidR="00F85171" w:rsidRPr="00D51DA0" w:rsidRDefault="00F85171" w:rsidP="00D51D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D0B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Программы развития</w:t>
      </w:r>
      <w:r w:rsidRPr="005D0B1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 </w:t>
      </w:r>
      <w:r w:rsidRPr="005D0B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F45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</w:t>
      </w:r>
      <w:r w:rsidRPr="005D0B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  </w:t>
      </w:r>
      <w:r w:rsidR="00FF5E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д/с № 7 «Ивушка</w:t>
      </w:r>
      <w:r w:rsidRPr="005D0B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0533C9" w:rsidRPr="00F85171" w:rsidRDefault="000533C9" w:rsidP="007E098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p w:rsidR="00F85171" w:rsidRPr="005D0B13" w:rsidRDefault="00F85171" w:rsidP="007E098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D0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</w:t>
      </w:r>
      <w:r w:rsidR="00FF5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 Программы развития на 2018 -2022</w:t>
      </w:r>
      <w:r w:rsidRPr="005D0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гг.</w:t>
      </w:r>
    </w:p>
    <w:p w:rsidR="007E098A" w:rsidRPr="007E098A" w:rsidRDefault="00F85171" w:rsidP="005A52AD">
      <w:pPr>
        <w:pStyle w:val="ae"/>
        <w:numPr>
          <w:ilvl w:val="1"/>
          <w:numId w:val="4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</w:t>
      </w:r>
      <w:r w:rsidR="00732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E098A" w:rsidRPr="00F85171" w:rsidRDefault="007E098A" w:rsidP="007E098A">
      <w:pPr>
        <w:pStyle w:val="ae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5ECC" w:rsidRPr="00A3300B" w:rsidRDefault="00F85171" w:rsidP="00A3300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D0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Информационно-аналитическая справка о деятельности МБ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5D0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 </w:t>
      </w:r>
      <w:r w:rsidR="00FF5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д/с № 7</w:t>
      </w:r>
      <w:r w:rsidR="00FF5ECC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</w:t>
      </w:r>
      <w:r w:rsidR="00FF5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«Ивушка</w:t>
      </w:r>
      <w:r w:rsidRPr="00FF5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за период 2015 – 20</w:t>
      </w:r>
      <w:r w:rsidR="00FF5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</w:t>
      </w:r>
      <w:r w:rsidRPr="00FF5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гг.</w:t>
      </w:r>
    </w:p>
    <w:p w:rsidR="00F85171" w:rsidRPr="005D0B13" w:rsidRDefault="00A3300B" w:rsidP="00F8517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F85171" w:rsidRPr="005D0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2.1.Основные характеристики образовательного учреждения</w:t>
      </w:r>
      <w:r w:rsidR="00732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85171" w:rsidRPr="005D0B13" w:rsidRDefault="00A3300B" w:rsidP="00F8517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F85171" w:rsidRPr="005D0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 Выполнение муниципального задания на оказание услуг</w:t>
      </w:r>
      <w:r w:rsidR="00732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85171" w:rsidRPr="005D0B13" w:rsidRDefault="00A3300B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F85171" w:rsidRPr="005D0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 Анализ эффективности работы МБ</w:t>
      </w:r>
      <w:r w:rsidR="00F8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="00F85171" w:rsidRPr="005D0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F8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д\с № </w:t>
      </w:r>
      <w:r w:rsidR="00FF5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  «Ивушка</w:t>
      </w:r>
      <w:r w:rsidR="00F85171" w:rsidRPr="005D0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proofErr w:type="gramStart"/>
      <w:r w:rsidR="00F85171" w:rsidRPr="005D0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32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F85171" w:rsidRPr="005D0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85171" w:rsidRPr="005D0B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F85171" w:rsidRPr="005D0B13" w:rsidRDefault="00A3300B" w:rsidP="00F8517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F85171" w:rsidRPr="005D0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 Прогноз тенденций изменения социального заказа, социальной среды, ресурсных возможностей</w:t>
      </w:r>
      <w:r w:rsidR="00732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85171" w:rsidRPr="005D0B13" w:rsidRDefault="00A3300B" w:rsidP="00950AC4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F85171" w:rsidRPr="005D0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 Результаты маркетинговых иссле</w:t>
      </w:r>
      <w:r w:rsidR="0029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="00F85171" w:rsidRPr="005D0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ваний образовательных потребностей лиц, заинтересованных в образовании</w:t>
      </w:r>
      <w:r w:rsidR="00732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85171" w:rsidRPr="005D0B13" w:rsidRDefault="00F85171" w:rsidP="00F8517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p w:rsidR="00F85171" w:rsidRPr="00A3300B" w:rsidRDefault="00A3300B" w:rsidP="00A3300B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F85171" w:rsidRPr="005D0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950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85171" w:rsidRPr="005D0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Концепция Программы развития МБ</w:t>
      </w:r>
      <w:r w:rsidR="00F8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="00F85171" w:rsidRPr="005D0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732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85171" w:rsidRPr="005D0B13" w:rsidRDefault="00A3300B" w:rsidP="00950AC4">
      <w:pPr>
        <w:shd w:val="clear" w:color="auto" w:fill="FFFFFF"/>
        <w:tabs>
          <w:tab w:val="left" w:pos="709"/>
          <w:tab w:val="left" w:pos="851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950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F85171" w:rsidRPr="005D0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Приоритетные направления развития</w:t>
      </w:r>
      <w:r w:rsidR="00732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85171" w:rsidRDefault="00950AC4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F85171" w:rsidRPr="005D0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План действий</w:t>
      </w:r>
      <w:r w:rsidR="00732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50AC4" w:rsidRPr="005D0B13" w:rsidRDefault="00950AC4" w:rsidP="00F8517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p w:rsidR="00F85171" w:rsidRPr="00950AC4" w:rsidRDefault="00F85171" w:rsidP="005A52AD">
      <w:pPr>
        <w:pStyle w:val="ae"/>
        <w:numPr>
          <w:ilvl w:val="0"/>
          <w:numId w:val="50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Финансирование Программы развития</w:t>
      </w:r>
      <w:r w:rsidR="00732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50AC4" w:rsidRPr="00950AC4" w:rsidRDefault="00950AC4" w:rsidP="00950AC4">
      <w:pPr>
        <w:pStyle w:val="ae"/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p w:rsidR="00F85171" w:rsidRPr="0046505F" w:rsidRDefault="00F85171" w:rsidP="005A52AD">
      <w:pPr>
        <w:pStyle w:val="ae"/>
        <w:numPr>
          <w:ilvl w:val="0"/>
          <w:numId w:val="50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465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Система организации </w:t>
      </w:r>
      <w:proofErr w:type="gramStart"/>
      <w:r w:rsidRPr="00465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465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90CCE" w:rsidRPr="00465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выполнением Программы развития.</w:t>
      </w:r>
    </w:p>
    <w:p w:rsidR="000533C9" w:rsidRDefault="000533C9" w:rsidP="00F8517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p w:rsidR="000533C9" w:rsidRDefault="000533C9" w:rsidP="00F8517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p w:rsidR="000533C9" w:rsidRDefault="000533C9" w:rsidP="00F8517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p w:rsidR="000533C9" w:rsidRDefault="000533C9" w:rsidP="00F8517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p w:rsidR="000533C9" w:rsidRDefault="000533C9" w:rsidP="00F8517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p w:rsidR="000533C9" w:rsidRDefault="000533C9" w:rsidP="00F8517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p w:rsidR="000533C9" w:rsidRDefault="000533C9" w:rsidP="00F8517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p w:rsidR="000533C9" w:rsidRDefault="000533C9" w:rsidP="00F8517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p w:rsidR="000533C9" w:rsidRDefault="000533C9" w:rsidP="00F8517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p w:rsidR="000533C9" w:rsidRDefault="000533C9" w:rsidP="00F8517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p w:rsidR="000533C9" w:rsidRDefault="000533C9" w:rsidP="00F8517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p w:rsidR="000533C9" w:rsidRDefault="000533C9" w:rsidP="00F8517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p w:rsidR="000533C9" w:rsidRDefault="000533C9" w:rsidP="00F8517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p w:rsidR="000533C9" w:rsidRDefault="000533C9" w:rsidP="00F8517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p w:rsidR="000533C9" w:rsidRDefault="000533C9" w:rsidP="00F8517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p w:rsidR="000533C9" w:rsidRDefault="000533C9" w:rsidP="00F8517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p w:rsidR="000533C9" w:rsidRDefault="000533C9" w:rsidP="00F8517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p w:rsidR="000533C9" w:rsidRDefault="000533C9" w:rsidP="00F8517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p w:rsidR="00F85171" w:rsidRDefault="00F85171" w:rsidP="00FE3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D0B1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lastRenderedPageBreak/>
        <w:br/>
      </w:r>
      <w:r w:rsidRPr="00EE1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Па</w:t>
      </w:r>
      <w:r w:rsidR="00FF5E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спорт Программы развития на 2018-2022</w:t>
      </w:r>
      <w:r w:rsidRPr="00EE1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E1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</w:t>
      </w:r>
      <w:proofErr w:type="gramStart"/>
      <w:r w:rsidRPr="00EE1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</w:t>
      </w:r>
      <w:proofErr w:type="spellEnd"/>
      <w:proofErr w:type="gramEnd"/>
      <w:r w:rsidRPr="00EE1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FE33D6" w:rsidRPr="00F85171" w:rsidRDefault="00FE33D6" w:rsidP="00FE33D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F85171" w:rsidRPr="00EE189C" w:rsidRDefault="00F85171" w:rsidP="00FE3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Наименование программы</w:t>
      </w:r>
    </w:p>
    <w:p w:rsidR="00F85171" w:rsidRDefault="00F85171" w:rsidP="00F851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развития М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униципального бюджетного </w:t>
      </w:r>
      <w:r w:rsidR="0029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школьного образовательного учреждения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детского сада </w:t>
      </w:r>
      <w:r w:rsidR="00FF5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FF5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Ивушка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F5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далее по тексту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 </w:t>
      </w:r>
      <w:r w:rsidR="001F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="00FF5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У)  на 2018-2022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гг.</w:t>
      </w:r>
    </w:p>
    <w:p w:rsidR="00AE6308" w:rsidRDefault="00AE6308" w:rsidP="00F851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7D5E" w:rsidRDefault="00CE7439" w:rsidP="00F851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Составитель:  </w:t>
      </w:r>
    </w:p>
    <w:p w:rsidR="00AE6308" w:rsidRDefault="00CE7439" w:rsidP="00F851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И.О.Заведущего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B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 ДОУ </w:t>
      </w:r>
      <w:r w:rsidR="000B7D5E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детского сада </w:t>
      </w:r>
      <w:r w:rsidR="000B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7 «Ивушка</w:t>
      </w:r>
      <w:r w:rsidR="000B7D5E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0B7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E62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Хлусова Т.В.</w:t>
      </w:r>
    </w:p>
    <w:p w:rsidR="000B7D5E" w:rsidRDefault="000B7D5E" w:rsidP="00F851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AE6308" w:rsidRDefault="00AE6308" w:rsidP="00F851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6308" w:rsidRDefault="00AE6308" w:rsidP="00F851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6308" w:rsidRDefault="00AE6308" w:rsidP="00F851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6308" w:rsidRDefault="00AE6308" w:rsidP="00F851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6308" w:rsidRDefault="00AE6308" w:rsidP="00F851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6308" w:rsidRDefault="00AE6308" w:rsidP="00F851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6308" w:rsidRDefault="00AE6308" w:rsidP="00F851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6308" w:rsidRDefault="00AE6308" w:rsidP="00F851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6308" w:rsidRDefault="00AE6308" w:rsidP="00F851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6308" w:rsidRDefault="00AE6308" w:rsidP="00F851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6308" w:rsidRDefault="00AE6308" w:rsidP="00F851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6308" w:rsidRDefault="00AE6308" w:rsidP="00F851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6308" w:rsidRDefault="00AE6308" w:rsidP="00F851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6308" w:rsidRDefault="00AE6308" w:rsidP="00F851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6386" w:rsidRDefault="00BE6386" w:rsidP="00F851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6386" w:rsidRDefault="00BE6386" w:rsidP="00F851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6C6C" w:rsidRPr="00EE189C" w:rsidRDefault="00EE6C6C" w:rsidP="00F851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5171" w:rsidRPr="00EE189C" w:rsidRDefault="00F85171" w:rsidP="00F851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Основания для разработки программы, нормативные </w:t>
      </w:r>
      <w:r w:rsidR="00290C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кументы</w:t>
      </w:r>
    </w:p>
    <w:p w:rsidR="00F85171" w:rsidRPr="00EE189C" w:rsidRDefault="00F85171" w:rsidP="00F8517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деятельности МБ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FF5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д/с № 7  «Ивушка» за период 2015-2018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гг.</w:t>
      </w:r>
    </w:p>
    <w:p w:rsidR="00F85171" w:rsidRPr="00EE189C" w:rsidRDefault="00F85171" w:rsidP="00F8517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 "Об образовании в Российской Федерации" 29.12.2012 N 273-ФЗ</w:t>
      </w:r>
    </w:p>
    <w:p w:rsidR="00F85171" w:rsidRPr="00EE189C" w:rsidRDefault="00F85171" w:rsidP="00F8517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 Минобразования и науки РФ от 30.08.2013г. № 1014 « 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</w:t>
      </w:r>
      <w:r w:rsidR="0029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школьного образования»</w:t>
      </w:r>
    </w:p>
    <w:p w:rsidR="00F85171" w:rsidRPr="00EE189C" w:rsidRDefault="00F85171" w:rsidP="00F8517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Санитарно-эпидемиологические правила и нормативы СанПиН 2.4.1.3049-13 «Санитарно-эпидемиологические требования к устройству, содержанию и организации режима работы в </w:t>
      </w:r>
      <w:r w:rsidR="0029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школьных образовательных организаций» (утв. постановлением Главного государственного санитарного врача РФ от 15 мая 2013 г. № 26);</w:t>
      </w:r>
      <w:proofErr w:type="gramEnd"/>
    </w:p>
    <w:p w:rsidR="00F85171" w:rsidRPr="00EE189C" w:rsidRDefault="00290CCE" w:rsidP="00F8517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Изменения к СанПиН</w:t>
      </w:r>
      <w:r w:rsidR="00F85171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введенные в действие с 20 сентября 2015 года </w:t>
      </w:r>
      <w:hyperlink r:id="rId10" w:history="1">
        <w:r w:rsidR="00F85171" w:rsidRPr="00EE189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 главного государственного санитарного врача Российской Федерации от 27 августа 2015 года № 41</w:t>
        </w:r>
      </w:hyperlink>
    </w:p>
    <w:p w:rsidR="00F85171" w:rsidRPr="00EE189C" w:rsidRDefault="00F85171" w:rsidP="00F8517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 Минобразования и науки РФ от 17.10.2013г. № 1155 «Об утверждении Федерального Государственного Образовательного Стандарта </w:t>
      </w:r>
      <w:r w:rsidR="0029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школьного Образования» (ФГОС </w:t>
      </w:r>
      <w:r w:rsidR="001F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F85171" w:rsidRPr="00EE189C" w:rsidRDefault="00F85171" w:rsidP="00F85171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Устав </w:t>
      </w:r>
      <w:r w:rsidR="001F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</w:p>
    <w:p w:rsidR="00F85171" w:rsidRPr="00EE189C" w:rsidRDefault="00F85171" w:rsidP="00F85171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 образовательная программа МБ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r w:rsidR="00FF5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д/с № 7 «Ивушка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F85171" w:rsidRPr="00EE189C" w:rsidRDefault="00F85171" w:rsidP="00F8517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образовательная программа </w:t>
      </w:r>
      <w:r w:rsidR="0029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школьного образо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вания </w:t>
      </w:r>
    </w:p>
    <w:p w:rsidR="00F85171" w:rsidRPr="00EE189C" w:rsidRDefault="00F85171" w:rsidP="00F851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Разработчики программы</w:t>
      </w:r>
    </w:p>
    <w:p w:rsidR="00F85171" w:rsidRPr="00EE189C" w:rsidRDefault="00F85171" w:rsidP="00F851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Муниципальное бюджетное </w:t>
      </w:r>
      <w:r w:rsidR="0029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школьное образовател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ьное учреждение 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детский сад </w:t>
      </w:r>
      <w:r w:rsidR="00FF5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7 «Ивушка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</w:p>
    <w:p w:rsidR="00F85171" w:rsidRPr="00EE189C" w:rsidRDefault="00F85171" w:rsidP="00F851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Заведующий,  творческая группа педагогов</w:t>
      </w:r>
    </w:p>
    <w:p w:rsidR="00F85171" w:rsidRPr="00EE189C" w:rsidRDefault="00F85171" w:rsidP="00F851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Сайт МБ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F45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 в сети Интернет</w:t>
      </w:r>
    </w:p>
    <w:p w:rsidR="00F85171" w:rsidRPr="00FF5ECC" w:rsidRDefault="00F85171" w:rsidP="00F85171">
      <w:pPr>
        <w:rPr>
          <w:rFonts w:ascii="Times New Roman" w:hAnsi="Times New Roman" w:cs="Times New Roman"/>
          <w:sz w:val="28"/>
          <w:szCs w:val="28"/>
        </w:rPr>
      </w:pPr>
      <w:r w:rsidRPr="00B350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hyperlink r:id="rId11" w:history="1">
        <w:r w:rsidR="00FF5ECC" w:rsidRPr="00FF5ECC">
          <w:rPr>
            <w:rStyle w:val="a7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https://7788.maam.ru/</w:t>
        </w:r>
      </w:hyperlink>
    </w:p>
    <w:p w:rsidR="00F85171" w:rsidRPr="00EE189C" w:rsidRDefault="00F85171" w:rsidP="00F851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Назначение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EE1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программы</w:t>
      </w:r>
    </w:p>
    <w:p w:rsidR="00F85171" w:rsidRPr="00EE189C" w:rsidRDefault="00F85171" w:rsidP="00F8517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развития предназначена для определения перспективных направлений развития образовательного  учреждения на основе анализа  работы за предыдущий период.</w:t>
      </w:r>
    </w:p>
    <w:p w:rsidR="00F85171" w:rsidRPr="00B35065" w:rsidRDefault="00F85171" w:rsidP="00F8517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ней отражены тенденции изменений, охарактеризованы главные направления обновления содержания образования и организации образовательного процесса, управление </w:t>
      </w:r>
      <w:r w:rsidR="0029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школьным учреждением на основе инновационных процессов.</w:t>
      </w:r>
    </w:p>
    <w:p w:rsidR="00F85171" w:rsidRPr="00EE189C" w:rsidRDefault="00F85171" w:rsidP="00F851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</w:p>
    <w:p w:rsidR="00F85171" w:rsidRPr="00EE189C" w:rsidRDefault="00F85171" w:rsidP="00F851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качества образования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МБ 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через создание в детском саду системы интегративного образования, реализующего право каж</w:t>
      </w:r>
      <w:r w:rsidR="0029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 ребенка на качественное и </w:t>
      </w:r>
      <w:r w:rsidR="0029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ступное образование, обеспечивающее равные стартовые 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возможности для полноценного физического и психического развития детей, как основы их успешного обучения в школе.</w:t>
      </w:r>
    </w:p>
    <w:p w:rsidR="00F85171" w:rsidRPr="00EE189C" w:rsidRDefault="00F85171" w:rsidP="00F851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</w:p>
    <w:p w:rsidR="00F85171" w:rsidRPr="00EE189C" w:rsidRDefault="00F85171" w:rsidP="00F8517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Совершенствование предметно-пространственной среды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 </w:t>
      </w:r>
      <w:r w:rsidR="001F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в соответствии с ФГОС </w:t>
      </w:r>
      <w:r w:rsidR="001F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="00FF5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85171" w:rsidRPr="00EE189C" w:rsidRDefault="00F85171" w:rsidP="00F8517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Совершенствование содержания и технологий образования </w:t>
      </w:r>
      <w:r w:rsidR="0029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школьников, в том числе информационно-коммуникационных.</w:t>
      </w:r>
    </w:p>
    <w:p w:rsidR="00F85171" w:rsidRPr="00EE189C" w:rsidRDefault="00F85171" w:rsidP="00F8517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профессиональной компетентности педагогов.</w:t>
      </w:r>
    </w:p>
    <w:p w:rsidR="00F85171" w:rsidRPr="00EE189C" w:rsidRDefault="00F85171" w:rsidP="00F8517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интеллектуального, личностного и физического развития ребёнка в разных видах деятельности.</w:t>
      </w:r>
    </w:p>
    <w:p w:rsidR="00F85171" w:rsidRPr="00EE189C" w:rsidRDefault="00F85171" w:rsidP="00F8517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Внедрение проектов в образовательную деятельность в соответствии с возрастными возможностями и особенностями воспитанников.</w:t>
      </w:r>
    </w:p>
    <w:p w:rsidR="00F85171" w:rsidRPr="00EE189C" w:rsidRDefault="00F85171" w:rsidP="00F8517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возможностей сетевого взаимодействия и интеграции в образовательном процессе.</w:t>
      </w:r>
    </w:p>
    <w:p w:rsidR="00F85171" w:rsidRPr="00EE189C" w:rsidRDefault="00F85171" w:rsidP="00F8517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системы управления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МБ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на основе повышения компетентности родителей по вопросам взаимодействия с детским са</w:t>
      </w:r>
      <w:r w:rsidR="0029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970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85171" w:rsidRPr="00EE189C" w:rsidRDefault="00F85171" w:rsidP="00F851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функции Программы</w:t>
      </w:r>
    </w:p>
    <w:p w:rsidR="00F85171" w:rsidRPr="00EE189C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-очерчивает стратегию развития детского сада;</w:t>
      </w:r>
    </w:p>
    <w:p w:rsidR="00F85171" w:rsidRPr="00EE189C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-выделяет приоритетные направления работы;</w:t>
      </w:r>
    </w:p>
    <w:p w:rsidR="00F85171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-ориентирует всю деятельность на конечный результат.</w:t>
      </w:r>
    </w:p>
    <w:p w:rsidR="00F85171" w:rsidRPr="00EE189C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5171" w:rsidRPr="00EE189C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Принципы образовательной деятельности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МБ</w:t>
      </w:r>
      <w:r w:rsidRPr="00EE1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F45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 в рамках программы </w:t>
      </w:r>
    </w:p>
    <w:p w:rsidR="00F85171" w:rsidRPr="00EE189C" w:rsidRDefault="00FF5ECC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Развития  на 2018-2022</w:t>
      </w:r>
      <w:r w:rsidR="00F85171" w:rsidRPr="00EE1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гг.</w:t>
      </w:r>
    </w:p>
    <w:p w:rsidR="00F85171" w:rsidRPr="00EE189C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5171" w:rsidRPr="00EE189C" w:rsidRDefault="00F85171" w:rsidP="00F85171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 системности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целостный подход, взаимодействие и взаимосоответствие всех направлений и звеньев на </w:t>
      </w:r>
      <w:r w:rsidR="0029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стижение оптимального результата – развития личности ребенка.</w:t>
      </w:r>
    </w:p>
    <w:p w:rsidR="00F85171" w:rsidRPr="00EE189C" w:rsidRDefault="00F85171" w:rsidP="00F8517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 развивающего образования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опирается на «зону ближайшего развития» и предполагает использование новейших технологий и методик.</w:t>
      </w:r>
    </w:p>
    <w:p w:rsidR="00F85171" w:rsidRPr="00EE189C" w:rsidRDefault="00F85171" w:rsidP="00F8517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 индивидуализации и дифференциации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предполагает учет субъективного опыта, индивидуальных предпочтений, склонностей, интересов и способностей детей и взрослых.</w:t>
      </w:r>
    </w:p>
    <w:p w:rsidR="00F85171" w:rsidRPr="00EE189C" w:rsidRDefault="00F85171" w:rsidP="00F8517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 – гуманизации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утверждение непреходящей ценности человека, его становление и развитие.</w:t>
      </w:r>
    </w:p>
    <w:p w:rsidR="00F85171" w:rsidRPr="00EE189C" w:rsidRDefault="00F85171" w:rsidP="00F8517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    увлекательности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является одним из важнейших. Весь образовате</w:t>
      </w:r>
      <w:r w:rsidR="0029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льный материал интересен детям, 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ступен и подается в игровой форме.</w:t>
      </w:r>
    </w:p>
    <w:p w:rsidR="00F85171" w:rsidRPr="00EE189C" w:rsidRDefault="00F85171" w:rsidP="00F8517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 вариативности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предполагает разнообразие содержания, форм и мето</w:t>
      </w:r>
      <w:r w:rsidR="0029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 учетом целей развития и педагогической поддержки каж</w:t>
      </w:r>
      <w:r w:rsidR="0029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ребенка.</w:t>
      </w:r>
    </w:p>
    <w:p w:rsidR="00F85171" w:rsidRDefault="00F85171" w:rsidP="00F8517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 активности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предполагает освоение ребенком программы через собственную деятельность под руководством взрослого.</w:t>
      </w:r>
    </w:p>
    <w:p w:rsidR="00354227" w:rsidRPr="00EE189C" w:rsidRDefault="00354227" w:rsidP="00354227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5171" w:rsidRPr="00EE189C" w:rsidRDefault="00F85171" w:rsidP="00F851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Сроки выполнения и этапы реализации программы</w:t>
      </w:r>
    </w:p>
    <w:p w:rsidR="00F85171" w:rsidRPr="00EE189C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будет реа</w:t>
      </w:r>
      <w:r w:rsidR="00FF5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лизована в 2018-2022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годы в три этапа.</w:t>
      </w:r>
    </w:p>
    <w:p w:rsidR="00F85171" w:rsidRPr="00EE189C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1-</w:t>
      </w:r>
      <w:r w:rsidR="00FF5E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ый этап – подготовительный (2018-2019</w:t>
      </w:r>
      <w:r w:rsidRPr="00EE18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уч</w:t>
      </w:r>
      <w:proofErr w:type="gramStart"/>
      <w:r w:rsidRPr="00EE18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.г</w:t>
      </w:r>
      <w:proofErr w:type="gramEnd"/>
      <w:r w:rsidRPr="00EE18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)</w:t>
      </w:r>
    </w:p>
    <w:p w:rsidR="00F85171" w:rsidRPr="00EE189C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разработка </w:t>
      </w:r>
      <w:r w:rsidR="0029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кументации для успешной реализации мероприятий в соответствии с Программой развития;</w:t>
      </w:r>
    </w:p>
    <w:p w:rsidR="00F85171" w:rsidRPr="00EE189C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условий (кадровых, материально-технических и т. д.) для успешной реализации мероприятий в соответствии с Программой развития;</w:t>
      </w:r>
    </w:p>
    <w:p w:rsidR="00F85171" w:rsidRPr="00EE189C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начало реализации мероприятий, направленных на создание интегрированной модели развивающего образовательного пространства.</w:t>
      </w:r>
    </w:p>
    <w:p w:rsidR="00F85171" w:rsidRPr="00EE189C" w:rsidRDefault="00FF5ECC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2-ой этап – практический (2019-2021</w:t>
      </w:r>
      <w:r w:rsidR="00F85171" w:rsidRPr="00EE18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уч</w:t>
      </w:r>
      <w:proofErr w:type="gramStart"/>
      <w:r w:rsidR="00F85171" w:rsidRPr="00EE18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.г</w:t>
      </w:r>
      <w:proofErr w:type="gramEnd"/>
      <w:r w:rsidR="00F85171" w:rsidRPr="00EE18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)</w:t>
      </w:r>
    </w:p>
    <w:p w:rsidR="00F85171" w:rsidRPr="00EE189C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апробирование модели, обновление содержания организационных форм, педагогических технологий;</w:t>
      </w:r>
    </w:p>
    <w:p w:rsidR="00F85171" w:rsidRPr="00EE189C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постепенная реализация мероприятий в соответствии с Программой развития;</w:t>
      </w:r>
    </w:p>
    <w:p w:rsidR="00F85171" w:rsidRPr="00EE189C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коррекция мероприятий.</w:t>
      </w:r>
    </w:p>
    <w:p w:rsidR="00F85171" w:rsidRPr="00EE189C" w:rsidRDefault="00FF5ECC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3-ий этап – итоговый (2021-2022</w:t>
      </w:r>
      <w:r w:rsidR="00F85171" w:rsidRPr="00EE18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уч.г.)</w:t>
      </w:r>
    </w:p>
    <w:p w:rsidR="00F85171" w:rsidRPr="00EE189C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реализация мероприятий, направленных на практическое внедрение и распространение полученных результатов;</w:t>
      </w:r>
    </w:p>
    <w:p w:rsidR="00F85171" w:rsidRPr="00EE189C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анализ </w:t>
      </w:r>
      <w:r w:rsidR="0029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стижения цели и решения задач, обозначенных в Программе развития.</w:t>
      </w:r>
    </w:p>
    <w:p w:rsidR="00F85171" w:rsidRPr="00F85171" w:rsidRDefault="00F85171" w:rsidP="00F851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8517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Ожидаемые конечные результаты, важнейшие целевые показатели программы</w:t>
      </w:r>
    </w:p>
    <w:p w:rsidR="00F85171" w:rsidRPr="00F85171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851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</w:t>
      </w:r>
      <w:r w:rsidR="00FF5E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льнейшее развитие МБ </w:t>
      </w:r>
      <w:r w:rsidR="001F45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</w:t>
      </w:r>
      <w:r w:rsidR="00FF5E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 д\с № 7 «Ивушка</w:t>
      </w:r>
      <w:r w:rsidRPr="00F851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»:</w:t>
      </w:r>
    </w:p>
    <w:p w:rsidR="00F85171" w:rsidRPr="00F85171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851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укрепление кадрового потенциала МБ </w:t>
      </w:r>
      <w:r w:rsidR="001F45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</w:t>
      </w:r>
      <w:r w:rsidRPr="00F851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У;</w:t>
      </w:r>
    </w:p>
    <w:p w:rsidR="00F85171" w:rsidRPr="00F85171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851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укрепление материально-технической базы.</w:t>
      </w:r>
    </w:p>
    <w:p w:rsidR="00F85171" w:rsidRPr="00F85171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851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совершенствование развивающей предметно-</w:t>
      </w:r>
      <w:r w:rsidR="00FF5E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пространственной среды в группе</w:t>
      </w:r>
      <w:r w:rsidRPr="00F851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F85171" w:rsidRPr="00F85171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851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 повышение компетентности педагогов в области применения информационных технологий в образовательном процессе.</w:t>
      </w:r>
    </w:p>
    <w:p w:rsidR="00F85171" w:rsidRPr="00F85171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851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-тесное взаимодействие с родителями, участниками образовательного процесса в МБ </w:t>
      </w:r>
      <w:r w:rsidR="001F45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</w:t>
      </w:r>
      <w:r w:rsidRPr="00F851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У.</w:t>
      </w:r>
    </w:p>
    <w:p w:rsidR="00F85171" w:rsidRPr="00F85171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8517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Финансовое обеспечение программы</w:t>
      </w:r>
    </w:p>
    <w:p w:rsidR="00F85171" w:rsidRPr="00F85171" w:rsidRDefault="00F85171" w:rsidP="00F851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851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Осуществляется в пределах текущего финансирования.</w:t>
      </w:r>
    </w:p>
    <w:p w:rsidR="00F85171" w:rsidRPr="00F85171" w:rsidRDefault="00F85171" w:rsidP="00F851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8517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Система организации </w:t>
      </w:r>
      <w:proofErr w:type="gramStart"/>
      <w:r w:rsidRPr="00F8517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контроля за</w:t>
      </w:r>
      <w:proofErr w:type="gramEnd"/>
      <w:r w:rsidRPr="00F8517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выполнением программы</w:t>
      </w:r>
    </w:p>
    <w:p w:rsidR="00F85171" w:rsidRPr="00F85171" w:rsidRDefault="00F85171" w:rsidP="00F8517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851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Постоянный контроль выполнения Программы осуществляет администрация МБ </w:t>
      </w:r>
      <w:r w:rsidR="001F45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</w:t>
      </w:r>
      <w:r w:rsidRPr="00F851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У.</w:t>
      </w:r>
    </w:p>
    <w:p w:rsidR="00F85171" w:rsidRPr="00F85171" w:rsidRDefault="00F85171" w:rsidP="00F8517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851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Освещение хода реализации Программы (по результатам отчетов) на сайте </w:t>
      </w:r>
      <w:r w:rsidR="00290C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</w:t>
      </w:r>
      <w:r w:rsidRPr="00F851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школьного образовательного учреждения, на конференциях и семинарах разного уровня и др.</w:t>
      </w:r>
    </w:p>
    <w:p w:rsidR="00F85171" w:rsidRPr="00F85171" w:rsidRDefault="00F85171" w:rsidP="00F8517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851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Ежегодные отчеты на педагогических советах </w:t>
      </w:r>
      <w:r w:rsidR="00290C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</w:t>
      </w:r>
      <w:r w:rsidRPr="00F851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школьного образовательного учреждения, родительских собраниях и сайте МБ </w:t>
      </w:r>
      <w:r w:rsidR="001F45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</w:t>
      </w:r>
      <w:r w:rsidRPr="00F851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У.</w:t>
      </w:r>
    </w:p>
    <w:p w:rsidR="00F85171" w:rsidRPr="00F85171" w:rsidRDefault="00F85171" w:rsidP="00F8517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851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Результаты контроля и отчёты о проведённых мероприятиях, публичные отчеты руководителя </w:t>
      </w:r>
      <w:r w:rsidR="00290C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</w:t>
      </w:r>
      <w:r w:rsidRPr="00F851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школьного образовательного учреждения публикуются на сайте МБ </w:t>
      </w:r>
      <w:r w:rsidR="001F45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</w:t>
      </w:r>
      <w:r w:rsidRPr="00F851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У.</w:t>
      </w:r>
    </w:p>
    <w:p w:rsidR="00354227" w:rsidRDefault="00354227" w:rsidP="00F851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54227" w:rsidRDefault="00354227" w:rsidP="00F851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85171" w:rsidRPr="00EE189C" w:rsidRDefault="00F85171" w:rsidP="0035422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1.1. Введение</w:t>
      </w:r>
    </w:p>
    <w:p w:rsidR="00F85171" w:rsidRPr="00EE189C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развития М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униципального бюджетного </w:t>
      </w:r>
      <w:r w:rsidR="0029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школьного образовательного учреждения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детского сада </w:t>
      </w:r>
      <w:r w:rsidR="00FF5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7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F5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«Ивушка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F5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2018 - 2022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Программа) в соответствии со статьей 28 Федерального закона «Об образовании в Российской Федерации» относит к компетенции образовательной организации разработку и утверждение программы развития образовательной организации. Программа развития является обязательным локальным актом, наличие которого в образовательной организации закреплено законодательно.</w:t>
      </w:r>
    </w:p>
    <w:p w:rsidR="00F85171" w:rsidRPr="00EE189C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Программа развития – локальный акт образовательной организации, определяющий стратегические направления развития образовательной организации на среднесрочную перспективу. Программа как управленческий </w:t>
      </w:r>
      <w:r w:rsidR="0029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кумент развития МБ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FF5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д\с № 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FF5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Ивушка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определяет ценностно - смысловые, целевые, содержательные и результативные приоритеты развития, задает основные направления эффективной реализации государственного задания.           </w:t>
      </w:r>
    </w:p>
    <w:p w:rsidR="00F85171" w:rsidRPr="00EE189C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Программа как проект перспективного развития МБ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д\с </w:t>
      </w:r>
      <w:r w:rsidR="00FF5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7 «Ивушка»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призвана:</w:t>
      </w:r>
    </w:p>
    <w:p w:rsidR="00F85171" w:rsidRPr="00EE189C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обеспечить качественную реализацию муниципального задания и всесторонне у</w:t>
      </w:r>
      <w:r w:rsidR="0029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влетворение образовательных запросов субъектов образовательного процесса;</w:t>
      </w:r>
    </w:p>
    <w:p w:rsidR="00F85171" w:rsidRPr="00EE189C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консолидировать усилия всех заинтересованных субъектов образовательного процесса и социального окружения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 </w:t>
      </w:r>
      <w:r w:rsidR="001F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для </w:t>
      </w:r>
      <w:r w:rsidR="0029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стижения цели Программы.</w:t>
      </w:r>
    </w:p>
    <w:p w:rsidR="00F85171" w:rsidRPr="00EE189C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В основу реализации Программы положен современный программно-проектный метод, сочетающий управленческую целенаправленность деятельности администрации и творческие инициативы со стороны ря</w:t>
      </w:r>
      <w:r w:rsidR="0029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вых сотрудников. Выполнение муниципального задания происходит в рамках направлений, представляющих комплекс взаимосвязанных задач и мероприятий, нацеленных на обеспечение </w:t>
      </w:r>
      <w:r w:rsidR="0029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ступности качественного образования в соответствии с показателями эффективности работы образовательного учреждения. Инициативы со стороны педагогического коллектива по реализации Программы оформляются как педагогические проекты.</w:t>
      </w:r>
    </w:p>
    <w:p w:rsidR="00F85171" w:rsidRPr="00EE189C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Результатом работы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 </w:t>
      </w:r>
      <w:r w:rsidR="001F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 по направлениям является повышение эффективности работы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 </w:t>
      </w:r>
      <w:r w:rsidR="001F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У, результатом реализации инициативных проектов – высокий уровень у</w:t>
      </w:r>
      <w:r w:rsidR="0029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влетворенности общества качеством образования, которые являются основанием для ведения </w:t>
      </w:r>
      <w:proofErr w:type="gramStart"/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организацией и внесения изменений в основную образовательную программу.</w:t>
      </w:r>
    </w:p>
    <w:p w:rsidR="00F85171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Проекты, представленные для реализации плана Программы развития, </w:t>
      </w:r>
      <w:r w:rsidR="00FF5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рассчитаны на весь период с 2018 по 2022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годы ее реализации.</w:t>
      </w:r>
    </w:p>
    <w:p w:rsidR="00E672A4" w:rsidRDefault="00E672A4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72A4" w:rsidRDefault="00E672A4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72A4" w:rsidRDefault="00E672A4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72A4" w:rsidRDefault="00E672A4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72A4" w:rsidRDefault="00E672A4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72A4" w:rsidRDefault="00E672A4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72A4" w:rsidRDefault="00E672A4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72A4" w:rsidRDefault="00E672A4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72A4" w:rsidRPr="00EE189C" w:rsidRDefault="00E672A4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5171" w:rsidRPr="00EE189C" w:rsidRDefault="00F85171" w:rsidP="00AD508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2.Информационно-аналитическая справка о деятельности МБ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F45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д/с </w:t>
      </w:r>
      <w:r w:rsidR="00FF5E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 7 «Ивушка»</w:t>
      </w:r>
      <w:r w:rsidR="00AD50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F85171" w:rsidRPr="00EE189C" w:rsidRDefault="00F85171" w:rsidP="00AD508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2.1.Основные характеристики образовательного учреждения</w:t>
      </w:r>
      <w:r w:rsidR="00AD50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F85171" w:rsidRPr="00AE7C6C" w:rsidRDefault="00F85171" w:rsidP="00F85171">
      <w:pPr>
        <w:rPr>
          <w:rFonts w:ascii="Times New Roman" w:hAnsi="Times New Roman" w:cs="Times New Roman"/>
          <w:b/>
          <w:sz w:val="28"/>
          <w:szCs w:val="28"/>
        </w:rPr>
      </w:pPr>
      <w:r w:rsidRPr="00AE7C6C">
        <w:rPr>
          <w:rFonts w:ascii="Times New Roman" w:hAnsi="Times New Roman" w:cs="Times New Roman"/>
          <w:b/>
          <w:sz w:val="28"/>
          <w:szCs w:val="28"/>
        </w:rPr>
        <w:t>Информационная справка</w:t>
      </w:r>
    </w:p>
    <w:p w:rsidR="003848AC" w:rsidRDefault="00FF5ECC" w:rsidP="00F851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Юридический адрес:    </w:t>
      </w:r>
      <w:r w:rsidR="003848AC">
        <w:rPr>
          <w:rFonts w:ascii="Times New Roman" w:hAnsi="Times New Roman" w:cs="Times New Roman"/>
          <w:sz w:val="28"/>
          <w:szCs w:val="28"/>
        </w:rPr>
        <w:t>624961, Свердловская область</w:t>
      </w:r>
    </w:p>
    <w:p w:rsidR="003848AC" w:rsidRDefault="003848AC" w:rsidP="003848AC">
      <w:pPr>
        <w:ind w:left="2832"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AE7C6C">
        <w:rPr>
          <w:rFonts w:ascii="Times New Roman" w:hAnsi="Times New Roman" w:cs="Times New Roman"/>
          <w:sz w:val="28"/>
          <w:szCs w:val="28"/>
        </w:rPr>
        <w:t>Серовский</w:t>
      </w:r>
      <w:proofErr w:type="spellEnd"/>
      <w:r w:rsidRPr="00AE7C6C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F85171" w:rsidRPr="00AE7C6C" w:rsidRDefault="00FF5ECC" w:rsidP="003848AC">
      <w:pPr>
        <w:ind w:left="3540" w:firstLine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оманово</w:t>
      </w:r>
      <w:proofErr w:type="spellEnd"/>
    </w:p>
    <w:p w:rsidR="00F85171" w:rsidRPr="00AE7C6C" w:rsidRDefault="00F85171" w:rsidP="00F85171">
      <w:pPr>
        <w:rPr>
          <w:rFonts w:ascii="Times New Roman" w:hAnsi="Times New Roman" w:cs="Times New Roman"/>
          <w:sz w:val="28"/>
          <w:szCs w:val="28"/>
        </w:rPr>
      </w:pPr>
      <w:r w:rsidRPr="00AE7C6C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3848AC">
        <w:rPr>
          <w:rFonts w:ascii="Times New Roman" w:hAnsi="Times New Roman" w:cs="Times New Roman"/>
          <w:sz w:val="28"/>
          <w:szCs w:val="28"/>
        </w:rPr>
        <w:t xml:space="preserve">    </w:t>
      </w:r>
      <w:r w:rsidRPr="00AE7C6C">
        <w:rPr>
          <w:rFonts w:ascii="Times New Roman" w:hAnsi="Times New Roman" w:cs="Times New Roman"/>
          <w:sz w:val="28"/>
          <w:szCs w:val="28"/>
        </w:rPr>
        <w:t xml:space="preserve">улица </w:t>
      </w:r>
      <w:r w:rsidR="00FF5ECC">
        <w:rPr>
          <w:rFonts w:ascii="Times New Roman" w:hAnsi="Times New Roman" w:cs="Times New Roman"/>
          <w:sz w:val="28"/>
          <w:szCs w:val="28"/>
        </w:rPr>
        <w:t>Центральна,</w:t>
      </w:r>
      <w:r w:rsidRPr="00AE7C6C">
        <w:rPr>
          <w:rFonts w:ascii="Times New Roman" w:hAnsi="Times New Roman" w:cs="Times New Roman"/>
          <w:sz w:val="28"/>
          <w:szCs w:val="28"/>
        </w:rPr>
        <w:t xml:space="preserve"> </w:t>
      </w:r>
      <w:r w:rsidR="00970E79">
        <w:rPr>
          <w:rFonts w:ascii="Times New Roman" w:hAnsi="Times New Roman" w:cs="Times New Roman"/>
          <w:sz w:val="28"/>
          <w:szCs w:val="28"/>
        </w:rPr>
        <w:t>Дом</w:t>
      </w:r>
      <w:r w:rsidRPr="00AE7C6C">
        <w:rPr>
          <w:rFonts w:ascii="Times New Roman" w:hAnsi="Times New Roman" w:cs="Times New Roman"/>
          <w:sz w:val="28"/>
          <w:szCs w:val="28"/>
        </w:rPr>
        <w:t xml:space="preserve"> </w:t>
      </w:r>
      <w:r w:rsidR="00FF5ECC">
        <w:rPr>
          <w:rFonts w:ascii="Times New Roman" w:hAnsi="Times New Roman" w:cs="Times New Roman"/>
          <w:sz w:val="28"/>
          <w:szCs w:val="28"/>
        </w:rPr>
        <w:t>34-а</w:t>
      </w:r>
    </w:p>
    <w:p w:rsidR="00F85171" w:rsidRPr="00AE7C6C" w:rsidRDefault="00FF5ECC" w:rsidP="00F851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И.О.Заведующего</w:t>
      </w:r>
      <w:r w:rsidR="00F85171" w:rsidRPr="00AE7C6C">
        <w:rPr>
          <w:rFonts w:ascii="Times New Roman" w:hAnsi="Times New Roman" w:cs="Times New Roman"/>
          <w:sz w:val="28"/>
          <w:szCs w:val="28"/>
        </w:rPr>
        <w:t xml:space="preserve">:     </w:t>
      </w:r>
      <w:r w:rsidR="00F8517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Хлусова Татьяна Вениаминовна</w:t>
      </w:r>
    </w:p>
    <w:p w:rsidR="00F85171" w:rsidRPr="00AE7C6C" w:rsidRDefault="00F85171" w:rsidP="00F85171">
      <w:pPr>
        <w:rPr>
          <w:rFonts w:ascii="Times New Roman" w:hAnsi="Times New Roman" w:cs="Times New Roman"/>
          <w:sz w:val="28"/>
          <w:szCs w:val="28"/>
        </w:rPr>
      </w:pPr>
      <w:r w:rsidRPr="00AE7C6C">
        <w:rPr>
          <w:rFonts w:ascii="Times New Roman" w:hAnsi="Times New Roman" w:cs="Times New Roman"/>
          <w:sz w:val="28"/>
          <w:szCs w:val="28"/>
        </w:rPr>
        <w:t xml:space="preserve">                                    Стаж работы – </w:t>
      </w:r>
      <w:r w:rsidR="00FF5ECC">
        <w:rPr>
          <w:rFonts w:ascii="Times New Roman" w:hAnsi="Times New Roman" w:cs="Times New Roman"/>
          <w:sz w:val="28"/>
          <w:szCs w:val="28"/>
        </w:rPr>
        <w:t>33</w:t>
      </w:r>
      <w:r w:rsidR="003848A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171" w:rsidRPr="00AE7C6C" w:rsidRDefault="00F85171" w:rsidP="00F85171">
      <w:pPr>
        <w:rPr>
          <w:rFonts w:ascii="Times New Roman" w:hAnsi="Times New Roman" w:cs="Times New Roman"/>
          <w:sz w:val="28"/>
          <w:szCs w:val="28"/>
        </w:rPr>
      </w:pPr>
      <w:r w:rsidRPr="00AE7C6C">
        <w:rPr>
          <w:rFonts w:ascii="Times New Roman" w:hAnsi="Times New Roman" w:cs="Times New Roman"/>
          <w:sz w:val="28"/>
          <w:szCs w:val="28"/>
        </w:rPr>
        <w:t xml:space="preserve">Здание </w:t>
      </w:r>
      <w:r w:rsidR="00290CCE">
        <w:rPr>
          <w:rFonts w:ascii="Times New Roman" w:hAnsi="Times New Roman" w:cs="Times New Roman"/>
          <w:sz w:val="28"/>
          <w:szCs w:val="28"/>
        </w:rPr>
        <w:t>до</w:t>
      </w:r>
      <w:r w:rsidRPr="00AE7C6C">
        <w:rPr>
          <w:rFonts w:ascii="Times New Roman" w:hAnsi="Times New Roman" w:cs="Times New Roman"/>
          <w:sz w:val="28"/>
          <w:szCs w:val="28"/>
        </w:rPr>
        <w:t>школьного учрежден</w:t>
      </w:r>
      <w:r w:rsidR="00FF5ECC">
        <w:rPr>
          <w:rFonts w:ascii="Times New Roman" w:hAnsi="Times New Roman" w:cs="Times New Roman"/>
          <w:sz w:val="28"/>
          <w:szCs w:val="28"/>
        </w:rPr>
        <w:t xml:space="preserve">ия типовое, </w:t>
      </w:r>
      <w:r w:rsidR="001F45C4">
        <w:rPr>
          <w:rFonts w:ascii="Times New Roman" w:hAnsi="Times New Roman" w:cs="Times New Roman"/>
          <w:sz w:val="28"/>
          <w:szCs w:val="28"/>
        </w:rPr>
        <w:t>ДО</w:t>
      </w:r>
      <w:r w:rsidR="00FF5ECC">
        <w:rPr>
          <w:rFonts w:ascii="Times New Roman" w:hAnsi="Times New Roman" w:cs="Times New Roman"/>
          <w:sz w:val="28"/>
          <w:szCs w:val="28"/>
        </w:rPr>
        <w:t>У на первом этаже двухэтажного здания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5171" w:rsidRPr="00AE7C6C" w:rsidRDefault="008910D9" w:rsidP="00F851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Воспитывается – 20</w:t>
      </w:r>
      <w:r w:rsidR="00F85171" w:rsidRPr="00AE7C6C">
        <w:rPr>
          <w:rFonts w:ascii="Times New Roman" w:hAnsi="Times New Roman" w:cs="Times New Roman"/>
          <w:sz w:val="28"/>
          <w:szCs w:val="28"/>
        </w:rPr>
        <w:t xml:space="preserve"> детей</w:t>
      </w:r>
    </w:p>
    <w:p w:rsidR="00F85171" w:rsidRPr="00AE7C6C" w:rsidRDefault="00F85171" w:rsidP="00F851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разновозрастная группа – 20 детей</w:t>
      </w:r>
    </w:p>
    <w:p w:rsidR="00F85171" w:rsidRPr="00AE7C6C" w:rsidRDefault="00F85171" w:rsidP="00F85171">
      <w:pPr>
        <w:rPr>
          <w:rFonts w:ascii="Times New Roman" w:hAnsi="Times New Roman" w:cs="Times New Roman"/>
          <w:sz w:val="28"/>
          <w:szCs w:val="28"/>
        </w:rPr>
      </w:pPr>
      <w:r w:rsidRPr="00AE7C6C">
        <w:rPr>
          <w:rFonts w:ascii="Times New Roman" w:hAnsi="Times New Roman" w:cs="Times New Roman"/>
          <w:sz w:val="28"/>
          <w:szCs w:val="28"/>
        </w:rPr>
        <w:t>В педа</w:t>
      </w:r>
      <w:r w:rsidR="008910D9">
        <w:rPr>
          <w:rFonts w:ascii="Times New Roman" w:hAnsi="Times New Roman" w:cs="Times New Roman"/>
          <w:sz w:val="28"/>
          <w:szCs w:val="28"/>
        </w:rPr>
        <w:t>гогическом коллективе работают 2</w:t>
      </w:r>
      <w:r w:rsidRPr="00AE7C6C">
        <w:rPr>
          <w:rFonts w:ascii="Times New Roman" w:hAnsi="Times New Roman" w:cs="Times New Roman"/>
          <w:sz w:val="28"/>
          <w:szCs w:val="28"/>
        </w:rPr>
        <w:t xml:space="preserve"> воспитателя, 1 музыкальный руководитель</w:t>
      </w:r>
      <w:r w:rsidR="008910D9">
        <w:rPr>
          <w:rFonts w:ascii="Times New Roman" w:hAnsi="Times New Roman" w:cs="Times New Roman"/>
          <w:sz w:val="28"/>
          <w:szCs w:val="28"/>
        </w:rPr>
        <w:t xml:space="preserve"> (по внешнему совместительству)</w:t>
      </w:r>
      <w:r w:rsidRPr="00AE7C6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85171" w:rsidRPr="00AE7C6C" w:rsidRDefault="00F85171" w:rsidP="00F85171">
      <w:pPr>
        <w:rPr>
          <w:rFonts w:ascii="Times New Roman" w:hAnsi="Times New Roman" w:cs="Times New Roman"/>
          <w:sz w:val="28"/>
          <w:szCs w:val="28"/>
        </w:rPr>
      </w:pPr>
      <w:r w:rsidRPr="00AE7C6C">
        <w:rPr>
          <w:rFonts w:ascii="Times New Roman" w:hAnsi="Times New Roman" w:cs="Times New Roman"/>
          <w:sz w:val="28"/>
          <w:szCs w:val="28"/>
        </w:rPr>
        <w:t>Средне-специально</w:t>
      </w:r>
      <w:r w:rsidR="008910D9">
        <w:rPr>
          <w:rFonts w:ascii="Times New Roman" w:hAnsi="Times New Roman" w:cs="Times New Roman"/>
          <w:sz w:val="28"/>
          <w:szCs w:val="28"/>
        </w:rPr>
        <w:t>е педагогическое образование – 2</w:t>
      </w:r>
      <w:r w:rsidRPr="00AE7C6C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F85171" w:rsidRPr="00AE7C6C" w:rsidRDefault="00F85171" w:rsidP="00F85171">
      <w:pPr>
        <w:rPr>
          <w:rFonts w:ascii="Times New Roman" w:hAnsi="Times New Roman" w:cs="Times New Roman"/>
          <w:sz w:val="28"/>
          <w:szCs w:val="28"/>
        </w:rPr>
      </w:pPr>
      <w:r w:rsidRPr="00AE7C6C">
        <w:rPr>
          <w:rFonts w:ascii="Times New Roman" w:hAnsi="Times New Roman" w:cs="Times New Roman"/>
          <w:sz w:val="28"/>
          <w:szCs w:val="28"/>
        </w:rPr>
        <w:t>Высшее педагогическое образование – 1 чел.</w:t>
      </w:r>
    </w:p>
    <w:p w:rsidR="00F85171" w:rsidRPr="00AE7C6C" w:rsidRDefault="008910D9" w:rsidP="00F851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Стаж работы свыше 10 лет – 1</w:t>
      </w:r>
      <w:r w:rsidR="00F85171" w:rsidRPr="00AE7C6C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F85171" w:rsidRPr="00AE7C6C" w:rsidRDefault="008910D9" w:rsidP="00F851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Соответствие занимаемой </w:t>
      </w:r>
      <w:r w:rsidR="00290CCE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>лжности – 3</w:t>
      </w:r>
      <w:r w:rsidR="00F85171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F85171" w:rsidRPr="00AE7C6C" w:rsidRDefault="00F85171" w:rsidP="00F85171">
      <w:pPr>
        <w:rPr>
          <w:rFonts w:ascii="Times New Roman" w:hAnsi="Times New Roman" w:cs="Times New Roman"/>
          <w:sz w:val="28"/>
          <w:szCs w:val="28"/>
        </w:rPr>
      </w:pPr>
      <w:r w:rsidRPr="00AE7C6C">
        <w:rPr>
          <w:rFonts w:ascii="Times New Roman" w:hAnsi="Times New Roman" w:cs="Times New Roman"/>
          <w:sz w:val="28"/>
          <w:szCs w:val="28"/>
        </w:rPr>
        <w:t xml:space="preserve">Режим работы </w:t>
      </w:r>
      <w:r w:rsidR="00290CCE">
        <w:rPr>
          <w:rFonts w:ascii="Times New Roman" w:hAnsi="Times New Roman" w:cs="Times New Roman"/>
          <w:sz w:val="28"/>
          <w:szCs w:val="28"/>
        </w:rPr>
        <w:t>до</w:t>
      </w:r>
      <w:r w:rsidRPr="00AE7C6C">
        <w:rPr>
          <w:rFonts w:ascii="Times New Roman" w:hAnsi="Times New Roman" w:cs="Times New Roman"/>
          <w:sz w:val="28"/>
          <w:szCs w:val="28"/>
        </w:rPr>
        <w:t>школьного учреждения – 10,5час.</w:t>
      </w:r>
    </w:p>
    <w:p w:rsidR="00F85171" w:rsidRPr="00AE7C6C" w:rsidRDefault="00F85171" w:rsidP="00F85171">
      <w:pPr>
        <w:rPr>
          <w:rFonts w:ascii="Times New Roman" w:hAnsi="Times New Roman" w:cs="Times New Roman"/>
          <w:sz w:val="28"/>
          <w:szCs w:val="28"/>
        </w:rPr>
      </w:pPr>
      <w:r w:rsidRPr="00AE7C6C">
        <w:rPr>
          <w:rFonts w:ascii="Times New Roman" w:hAnsi="Times New Roman" w:cs="Times New Roman"/>
          <w:sz w:val="28"/>
          <w:szCs w:val="28"/>
        </w:rPr>
        <w:t>Рабочая неделя – 5 дней.</w:t>
      </w:r>
    </w:p>
    <w:p w:rsidR="00F85171" w:rsidRDefault="00F85171" w:rsidP="00F85171">
      <w:pPr>
        <w:rPr>
          <w:rFonts w:ascii="Times New Roman" w:hAnsi="Times New Roman" w:cs="Times New Roman"/>
          <w:sz w:val="28"/>
          <w:szCs w:val="28"/>
        </w:rPr>
      </w:pPr>
      <w:r w:rsidRPr="00AE7C6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ыходные – суббота, воскресенье.</w:t>
      </w:r>
    </w:p>
    <w:p w:rsidR="004B3DD1" w:rsidRDefault="003848AC" w:rsidP="00F851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Тел.: 8(343)85-47-9-47. </w:t>
      </w:r>
    </w:p>
    <w:p w:rsidR="003848AC" w:rsidRDefault="004B3DD1" w:rsidP="00F851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открытия </w:t>
      </w:r>
      <w:r w:rsidR="00DD4C91">
        <w:rPr>
          <w:rFonts w:ascii="Times New Roman" w:hAnsi="Times New Roman" w:cs="Times New Roman"/>
          <w:sz w:val="28"/>
          <w:szCs w:val="28"/>
        </w:rPr>
        <w:t>МБ Д</w:t>
      </w:r>
      <w:r>
        <w:rPr>
          <w:rFonts w:ascii="Times New Roman" w:hAnsi="Times New Roman" w:cs="Times New Roman"/>
          <w:sz w:val="28"/>
          <w:szCs w:val="28"/>
        </w:rPr>
        <w:t>ОУ</w:t>
      </w:r>
      <w:r w:rsidR="00DD4C91">
        <w:rPr>
          <w:rFonts w:ascii="Times New Roman" w:hAnsi="Times New Roman" w:cs="Times New Roman"/>
          <w:sz w:val="28"/>
          <w:szCs w:val="28"/>
        </w:rPr>
        <w:t xml:space="preserve"> д/с №7 «</w:t>
      </w:r>
      <w:proofErr w:type="spellStart"/>
      <w:r w:rsidR="00DD4C91">
        <w:rPr>
          <w:rFonts w:ascii="Times New Roman" w:hAnsi="Times New Roman" w:cs="Times New Roman"/>
          <w:sz w:val="28"/>
          <w:szCs w:val="28"/>
        </w:rPr>
        <w:t>Ивушка</w:t>
      </w:r>
      <w:proofErr w:type="spellEnd"/>
      <w:r w:rsidR="00DD4C9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: 01 января 1989 год.</w:t>
      </w:r>
    </w:p>
    <w:p w:rsidR="004B3DD1" w:rsidRPr="00AE7C6C" w:rsidRDefault="004B3DD1" w:rsidP="00F851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Учредитель: Администрация Сосьвинского городского округа.</w:t>
      </w:r>
    </w:p>
    <w:p w:rsidR="00F85171" w:rsidRPr="00EE189C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МБ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д/с </w:t>
      </w:r>
      <w:r w:rsidR="00FF5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7 «Ивушка»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 свою деятельность в соответствии </w:t>
      </w:r>
      <w:proofErr w:type="gramStart"/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85171" w:rsidRPr="00EE189C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Законом РФ «Об образовании в Российской</w:t>
      </w:r>
      <w:r w:rsidR="00891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Федерации» 29.12.2012 N 273-ФЗ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 </w:t>
      </w:r>
    </w:p>
    <w:p w:rsidR="00F85171" w:rsidRPr="00EE189C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- Приказом Министерства образования и науки Российской Федерации от 30 августа 2013 г.        N 1014   г. Москва «Об утверждении Порядка организации и осуществления образовательной деятельности по основным общеобразовательным программам </w:t>
      </w:r>
      <w:r w:rsidR="0029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школьного образования»,</w:t>
      </w:r>
    </w:p>
    <w:p w:rsidR="00F85171" w:rsidRPr="00EE189C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9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говором между учредителем и МБ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У, </w:t>
      </w:r>
    </w:p>
    <w:p w:rsidR="00F85171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-Уставом МБ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У.</w:t>
      </w:r>
    </w:p>
    <w:p w:rsidR="00DD4C91" w:rsidRDefault="00DD4C9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Лицензией Министерством общего и профессионального образования Свердловской области  № 17872 от 15 сентября 2015 года. </w:t>
      </w:r>
    </w:p>
    <w:p w:rsidR="00F85171" w:rsidRPr="00EE189C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другими </w:t>
      </w:r>
      <w:r w:rsidR="0029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кументами  действующего законодательства</w:t>
      </w:r>
    </w:p>
    <w:p w:rsidR="00F85171" w:rsidRPr="00EE189C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М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униципального бюджетного </w:t>
      </w:r>
      <w:r w:rsidR="0029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школьного образовательного учреждения детского сада </w:t>
      </w:r>
      <w:r w:rsidR="00891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«</w:t>
      </w:r>
      <w:r w:rsidR="00891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Ивушка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направлена </w:t>
      </w:r>
      <w:proofErr w:type="gramStart"/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85171" w:rsidRPr="00EE189C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заботу о з</w:t>
      </w:r>
      <w:r w:rsidR="0029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ровье ребёнка и содействие обогащению психического и физического развития каж</w:t>
      </w:r>
      <w:r w:rsidR="0029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ребёнка;</w:t>
      </w:r>
    </w:p>
    <w:p w:rsidR="00F85171" w:rsidRPr="00EE189C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содействие освоению ребёнком разных ви</w:t>
      </w:r>
      <w:r w:rsidR="0029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деятельности на уровне самостоятельности и развитие его творческого потенциала;</w:t>
      </w:r>
    </w:p>
    <w:p w:rsidR="00F85171" w:rsidRPr="00EE189C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содействие овладению основами духовной культуры;</w:t>
      </w:r>
    </w:p>
    <w:p w:rsidR="00F85171" w:rsidRPr="00EE189C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взаимодействие с семьей, обеспечивающее полноценное развитие ребенка.</w:t>
      </w:r>
    </w:p>
    <w:p w:rsidR="00F85171" w:rsidRPr="00EE189C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 </w:t>
      </w:r>
      <w:r w:rsidR="001F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образовательная деятельность осуществляется на государственном языке Российской Федерации, в соответствии с законодательством Российской Федерации.</w:t>
      </w:r>
    </w:p>
    <w:p w:rsidR="00F85171" w:rsidRPr="00EE189C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д/с </w:t>
      </w:r>
      <w:r w:rsidR="00FF5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7 «Ивушка»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обучение воспитанников осуществляет в очной форме. Основание: п.2. ст. 17 Федерального закона от 29.12.2012 № 273-ФЗ «Об образ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овании в Российской Федерации».</w:t>
      </w:r>
    </w:p>
    <w:p w:rsidR="00F85171" w:rsidRPr="00EE189C" w:rsidRDefault="00F85171" w:rsidP="00F8517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2.2. Выполнение муниципального задания на оказание услуг</w:t>
      </w:r>
      <w:r w:rsidR="00AD50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F85171" w:rsidRPr="00EE189C" w:rsidRDefault="00F85171" w:rsidP="00F851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Общие требования к приёму воспитанников в детский сад определяются законодательством Российской Федерации.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 </w:t>
      </w:r>
      <w:r w:rsidR="001F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принимаются дети </w:t>
      </w:r>
      <w:proofErr w:type="gramStart"/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заявления</w:t>
      </w:r>
      <w:proofErr w:type="gramEnd"/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родителей.  Контингент воспитанников формируется в соответствии с их возрастом и ви</w:t>
      </w:r>
      <w:r w:rsidR="0029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970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9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школьного образовательного учреждения.</w:t>
      </w:r>
    </w:p>
    <w:p w:rsidR="00F85171" w:rsidRPr="00EE189C" w:rsidRDefault="00F85171" w:rsidP="00F85171">
      <w:pPr>
        <w:pStyle w:val="Default"/>
        <w:spacing w:after="47"/>
        <w:jc w:val="both"/>
        <w:rPr>
          <w:sz w:val="28"/>
          <w:szCs w:val="28"/>
        </w:rPr>
      </w:pPr>
      <w:r w:rsidRPr="00EE189C">
        <w:rPr>
          <w:sz w:val="28"/>
          <w:szCs w:val="28"/>
        </w:rPr>
        <w:t>В МБ</w:t>
      </w:r>
      <w:r>
        <w:rPr>
          <w:sz w:val="28"/>
          <w:szCs w:val="28"/>
        </w:rPr>
        <w:t xml:space="preserve"> </w:t>
      </w:r>
      <w:r w:rsidR="001F45C4">
        <w:rPr>
          <w:sz w:val="28"/>
          <w:szCs w:val="28"/>
        </w:rPr>
        <w:t>ДО</w:t>
      </w:r>
      <w:r w:rsidR="008910D9">
        <w:rPr>
          <w:sz w:val="28"/>
          <w:szCs w:val="28"/>
        </w:rPr>
        <w:t>У функционирует 2</w:t>
      </w:r>
      <w:r w:rsidRPr="00EE189C">
        <w:rPr>
          <w:sz w:val="28"/>
          <w:szCs w:val="28"/>
        </w:rPr>
        <w:t xml:space="preserve"> </w:t>
      </w:r>
      <w:r w:rsidR="008910D9">
        <w:rPr>
          <w:sz w:val="28"/>
          <w:szCs w:val="28"/>
        </w:rPr>
        <w:t>подгруппы</w:t>
      </w:r>
      <w:r w:rsidRPr="00EE189C">
        <w:rPr>
          <w:sz w:val="28"/>
          <w:szCs w:val="28"/>
        </w:rPr>
        <w:t xml:space="preserve">:  </w:t>
      </w:r>
    </w:p>
    <w:p w:rsidR="008910D9" w:rsidRPr="00EE189C" w:rsidRDefault="008910D9" w:rsidP="008910D9">
      <w:pPr>
        <w:pStyle w:val="Default"/>
        <w:spacing w:after="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3 </w:t>
      </w:r>
      <w:r w:rsidR="001F45C4">
        <w:rPr>
          <w:sz w:val="28"/>
          <w:szCs w:val="28"/>
        </w:rPr>
        <w:t>ДО</w:t>
      </w:r>
      <w:r>
        <w:rPr>
          <w:sz w:val="28"/>
          <w:szCs w:val="28"/>
        </w:rPr>
        <w:t xml:space="preserve"> 5 лет – младшая под</w:t>
      </w:r>
      <w:r w:rsidRPr="00EE189C">
        <w:rPr>
          <w:sz w:val="28"/>
          <w:szCs w:val="28"/>
        </w:rPr>
        <w:t xml:space="preserve">группа </w:t>
      </w:r>
    </w:p>
    <w:p w:rsidR="00F85171" w:rsidRPr="00EE189C" w:rsidRDefault="008910D9" w:rsidP="00F85171">
      <w:pPr>
        <w:pStyle w:val="Default"/>
        <w:spacing w:after="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5 </w:t>
      </w:r>
      <w:r w:rsidR="001F45C4">
        <w:rPr>
          <w:sz w:val="28"/>
          <w:szCs w:val="28"/>
        </w:rPr>
        <w:t>ДО</w:t>
      </w:r>
      <w:r>
        <w:rPr>
          <w:sz w:val="28"/>
          <w:szCs w:val="28"/>
        </w:rPr>
        <w:t xml:space="preserve"> 8 лет – старшая подг</w:t>
      </w:r>
      <w:r w:rsidR="00F85171" w:rsidRPr="00EE189C">
        <w:rPr>
          <w:sz w:val="28"/>
          <w:szCs w:val="28"/>
        </w:rPr>
        <w:t xml:space="preserve">руппа </w:t>
      </w:r>
    </w:p>
    <w:p w:rsidR="00F85171" w:rsidRPr="00EE189C" w:rsidRDefault="00F85171" w:rsidP="00F851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 социальном положении воспитанников МБ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1"/>
        <w:gridCol w:w="7314"/>
        <w:gridCol w:w="1713"/>
      </w:tblGrid>
      <w:tr w:rsidR="00F85171" w:rsidRPr="00F85171" w:rsidTr="00FF5ECC">
        <w:tc>
          <w:tcPr>
            <w:tcW w:w="801" w:type="dxa"/>
          </w:tcPr>
          <w:p w:rsidR="00F85171" w:rsidRPr="00F85171" w:rsidRDefault="00F85171" w:rsidP="00FF5EC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85171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7314" w:type="dxa"/>
          </w:tcPr>
          <w:p w:rsidR="00F85171" w:rsidRPr="00F85171" w:rsidRDefault="00F85171" w:rsidP="00FF5E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85171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1713" w:type="dxa"/>
          </w:tcPr>
          <w:p w:rsidR="00F85171" w:rsidRPr="00F85171" w:rsidRDefault="00F85171" w:rsidP="00FF5EC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85171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</w:t>
            </w:r>
          </w:p>
        </w:tc>
      </w:tr>
      <w:tr w:rsidR="00F85171" w:rsidRPr="00F85171" w:rsidTr="00FF5ECC">
        <w:trPr>
          <w:trHeight w:val="240"/>
        </w:trPr>
        <w:tc>
          <w:tcPr>
            <w:tcW w:w="801" w:type="dxa"/>
            <w:vMerge w:val="restart"/>
          </w:tcPr>
          <w:p w:rsidR="00F85171" w:rsidRPr="00F85171" w:rsidRDefault="00F85171" w:rsidP="00FF5E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85171" w:rsidRPr="00F85171" w:rsidRDefault="00F85171" w:rsidP="00FF5E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517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14" w:type="dxa"/>
          </w:tcPr>
          <w:p w:rsidR="00F85171" w:rsidRPr="00F85171" w:rsidRDefault="00F85171" w:rsidP="00FF5ECC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8517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Общие данные</w:t>
            </w:r>
          </w:p>
        </w:tc>
        <w:tc>
          <w:tcPr>
            <w:tcW w:w="1713" w:type="dxa"/>
            <w:vMerge w:val="restart"/>
          </w:tcPr>
          <w:p w:rsidR="00F85171" w:rsidRPr="00F85171" w:rsidRDefault="008910D9" w:rsidP="00FF5E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15</w:t>
            </w:r>
          </w:p>
        </w:tc>
      </w:tr>
      <w:tr w:rsidR="00F85171" w:rsidRPr="00F85171" w:rsidTr="00FF5ECC">
        <w:trPr>
          <w:trHeight w:val="315"/>
        </w:trPr>
        <w:tc>
          <w:tcPr>
            <w:tcW w:w="801" w:type="dxa"/>
            <w:vMerge/>
          </w:tcPr>
          <w:p w:rsidR="00F85171" w:rsidRPr="00F85171" w:rsidRDefault="00F85171" w:rsidP="00FF5E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14" w:type="dxa"/>
          </w:tcPr>
          <w:p w:rsidR="00F85171" w:rsidRPr="00F85171" w:rsidRDefault="00F85171" w:rsidP="00FF5E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5171">
              <w:rPr>
                <w:rFonts w:ascii="Times New Roman" w:hAnsi="Times New Roman" w:cs="Times New Roman"/>
                <w:sz w:val="26"/>
                <w:szCs w:val="26"/>
              </w:rPr>
              <w:t>Общее количество детей на  начало учебного года</w:t>
            </w:r>
          </w:p>
        </w:tc>
        <w:tc>
          <w:tcPr>
            <w:tcW w:w="1713" w:type="dxa"/>
            <w:vMerge/>
          </w:tcPr>
          <w:p w:rsidR="00F85171" w:rsidRPr="00F85171" w:rsidRDefault="00F85171" w:rsidP="00FF5E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85171" w:rsidRPr="00F85171" w:rsidTr="00FF5ECC">
        <w:trPr>
          <w:trHeight w:val="326"/>
        </w:trPr>
        <w:tc>
          <w:tcPr>
            <w:tcW w:w="801" w:type="dxa"/>
            <w:vMerge w:val="restart"/>
          </w:tcPr>
          <w:p w:rsidR="00F85171" w:rsidRPr="00F85171" w:rsidRDefault="00F85171" w:rsidP="00FF5E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85171" w:rsidRPr="00F85171" w:rsidRDefault="00F85171" w:rsidP="00FF5E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517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14" w:type="dxa"/>
            <w:tcBorders>
              <w:right w:val="single" w:sz="4" w:space="0" w:color="auto"/>
            </w:tcBorders>
          </w:tcPr>
          <w:p w:rsidR="00F85171" w:rsidRPr="00F85171" w:rsidRDefault="00F85171" w:rsidP="00FF5ECC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8517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Количество групп и число воспитанников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F85171" w:rsidRPr="00F85171" w:rsidRDefault="00F85171" w:rsidP="00FF5E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85171" w:rsidRPr="00F85171" w:rsidTr="00FF5ECC">
        <w:trPr>
          <w:trHeight w:val="195"/>
        </w:trPr>
        <w:tc>
          <w:tcPr>
            <w:tcW w:w="801" w:type="dxa"/>
            <w:vMerge/>
          </w:tcPr>
          <w:p w:rsidR="00F85171" w:rsidRPr="00F85171" w:rsidRDefault="00F85171" w:rsidP="00FF5E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14" w:type="dxa"/>
          </w:tcPr>
          <w:p w:rsidR="008910D9" w:rsidRPr="00F85171" w:rsidRDefault="008910D9" w:rsidP="008910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F85171">
              <w:rPr>
                <w:rFonts w:ascii="Times New Roman" w:hAnsi="Times New Roman" w:cs="Times New Roman"/>
                <w:sz w:val="26"/>
                <w:szCs w:val="26"/>
              </w:rPr>
              <w:t>азновозрастная группа</w:t>
            </w:r>
          </w:p>
          <w:p w:rsidR="00F85171" w:rsidRPr="00F85171" w:rsidRDefault="00F85171" w:rsidP="00FF5E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3" w:type="dxa"/>
          </w:tcPr>
          <w:p w:rsidR="00F85171" w:rsidRPr="00F85171" w:rsidRDefault="00F85171" w:rsidP="00FF5E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5171">
              <w:rPr>
                <w:rFonts w:ascii="Times New Roman" w:hAnsi="Times New Roman" w:cs="Times New Roman"/>
                <w:sz w:val="26"/>
                <w:szCs w:val="26"/>
              </w:rPr>
              <w:t>1 группа, 15 детей</w:t>
            </w:r>
          </w:p>
        </w:tc>
      </w:tr>
      <w:tr w:rsidR="00F85171" w:rsidRPr="00F85171" w:rsidTr="00FF5ECC">
        <w:trPr>
          <w:trHeight w:val="255"/>
        </w:trPr>
        <w:tc>
          <w:tcPr>
            <w:tcW w:w="8115" w:type="dxa"/>
            <w:gridSpan w:val="2"/>
          </w:tcPr>
          <w:p w:rsidR="00F85171" w:rsidRPr="00F85171" w:rsidRDefault="00F85171" w:rsidP="00FF5ECC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8517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lastRenderedPageBreak/>
              <w:t>Социальный статус учащихся и их семей</w:t>
            </w:r>
          </w:p>
        </w:tc>
        <w:tc>
          <w:tcPr>
            <w:tcW w:w="1713" w:type="dxa"/>
          </w:tcPr>
          <w:p w:rsidR="00F85171" w:rsidRPr="00F85171" w:rsidRDefault="00F85171" w:rsidP="00FF5E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85171" w:rsidRPr="00F85171" w:rsidTr="00FF5ECC">
        <w:trPr>
          <w:trHeight w:val="315"/>
        </w:trPr>
        <w:tc>
          <w:tcPr>
            <w:tcW w:w="801" w:type="dxa"/>
            <w:vMerge w:val="restart"/>
          </w:tcPr>
          <w:p w:rsidR="00F85171" w:rsidRPr="00F85171" w:rsidRDefault="00F85171" w:rsidP="00FF5E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517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14" w:type="dxa"/>
          </w:tcPr>
          <w:p w:rsidR="00F85171" w:rsidRPr="00F85171" w:rsidRDefault="00F85171" w:rsidP="00FF5E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5171">
              <w:rPr>
                <w:rFonts w:ascii="Times New Roman" w:hAnsi="Times New Roman" w:cs="Times New Roman"/>
                <w:sz w:val="26"/>
                <w:szCs w:val="26"/>
              </w:rPr>
              <w:t>Число многодетных семей,</w:t>
            </w:r>
          </w:p>
        </w:tc>
        <w:tc>
          <w:tcPr>
            <w:tcW w:w="1713" w:type="dxa"/>
          </w:tcPr>
          <w:p w:rsidR="00F85171" w:rsidRPr="00F85171" w:rsidRDefault="00F85171" w:rsidP="00FF5EC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8517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</w:t>
            </w:r>
          </w:p>
        </w:tc>
      </w:tr>
      <w:tr w:rsidR="00F85171" w:rsidRPr="00F85171" w:rsidTr="00FF5ECC">
        <w:trPr>
          <w:trHeight w:val="345"/>
        </w:trPr>
        <w:tc>
          <w:tcPr>
            <w:tcW w:w="801" w:type="dxa"/>
            <w:vMerge/>
          </w:tcPr>
          <w:p w:rsidR="00F85171" w:rsidRPr="00F85171" w:rsidRDefault="00F85171" w:rsidP="00FF5E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14" w:type="dxa"/>
          </w:tcPr>
          <w:p w:rsidR="00F85171" w:rsidRPr="00F85171" w:rsidRDefault="00F85171" w:rsidP="00FF5E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5171">
              <w:rPr>
                <w:rFonts w:ascii="Times New Roman" w:hAnsi="Times New Roman" w:cs="Times New Roman"/>
                <w:sz w:val="26"/>
                <w:szCs w:val="26"/>
              </w:rPr>
              <w:t>Из них полных</w:t>
            </w:r>
          </w:p>
        </w:tc>
        <w:tc>
          <w:tcPr>
            <w:tcW w:w="1713" w:type="dxa"/>
          </w:tcPr>
          <w:p w:rsidR="00F85171" w:rsidRPr="00F85171" w:rsidRDefault="008910D9" w:rsidP="00FF5EC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</w:tr>
      <w:tr w:rsidR="00F85171" w:rsidRPr="00F85171" w:rsidTr="00FF5ECC">
        <w:trPr>
          <w:trHeight w:val="195"/>
        </w:trPr>
        <w:tc>
          <w:tcPr>
            <w:tcW w:w="801" w:type="dxa"/>
            <w:vMerge/>
          </w:tcPr>
          <w:p w:rsidR="00F85171" w:rsidRPr="00F85171" w:rsidRDefault="00F85171" w:rsidP="00FF5E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14" w:type="dxa"/>
          </w:tcPr>
          <w:p w:rsidR="00F85171" w:rsidRPr="00F85171" w:rsidRDefault="00F85171" w:rsidP="00FF5E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5171">
              <w:rPr>
                <w:rFonts w:ascii="Times New Roman" w:hAnsi="Times New Roman" w:cs="Times New Roman"/>
                <w:sz w:val="26"/>
                <w:szCs w:val="26"/>
              </w:rPr>
              <w:t>Неполных</w:t>
            </w:r>
          </w:p>
        </w:tc>
        <w:tc>
          <w:tcPr>
            <w:tcW w:w="1713" w:type="dxa"/>
          </w:tcPr>
          <w:p w:rsidR="00F85171" w:rsidRPr="00F85171" w:rsidRDefault="008910D9" w:rsidP="00FF5EC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</w:p>
        </w:tc>
      </w:tr>
      <w:tr w:rsidR="00F85171" w:rsidRPr="00F85171" w:rsidTr="00FF5ECC">
        <w:tc>
          <w:tcPr>
            <w:tcW w:w="801" w:type="dxa"/>
          </w:tcPr>
          <w:p w:rsidR="00F85171" w:rsidRPr="00F85171" w:rsidRDefault="00F85171" w:rsidP="00FF5E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517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314" w:type="dxa"/>
          </w:tcPr>
          <w:p w:rsidR="00F85171" w:rsidRPr="00F85171" w:rsidRDefault="00F85171" w:rsidP="00FF5E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5171">
              <w:rPr>
                <w:rFonts w:ascii="Times New Roman" w:hAnsi="Times New Roman" w:cs="Times New Roman"/>
                <w:sz w:val="26"/>
                <w:szCs w:val="26"/>
              </w:rPr>
              <w:t>Число детей из многодетных семей</w:t>
            </w:r>
          </w:p>
        </w:tc>
        <w:tc>
          <w:tcPr>
            <w:tcW w:w="1713" w:type="dxa"/>
          </w:tcPr>
          <w:p w:rsidR="00F85171" w:rsidRPr="00F85171" w:rsidRDefault="008910D9" w:rsidP="00FF5EC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</w:p>
        </w:tc>
      </w:tr>
      <w:tr w:rsidR="00F85171" w:rsidRPr="00F85171" w:rsidTr="00FF5ECC">
        <w:trPr>
          <w:trHeight w:val="330"/>
        </w:trPr>
        <w:tc>
          <w:tcPr>
            <w:tcW w:w="801" w:type="dxa"/>
            <w:vMerge w:val="restart"/>
          </w:tcPr>
          <w:p w:rsidR="00F85171" w:rsidRPr="00F85171" w:rsidRDefault="00F85171" w:rsidP="00FF5E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517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314" w:type="dxa"/>
          </w:tcPr>
          <w:p w:rsidR="00F85171" w:rsidRPr="00F85171" w:rsidRDefault="00F85171" w:rsidP="00FF5E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5171">
              <w:rPr>
                <w:rFonts w:ascii="Times New Roman" w:hAnsi="Times New Roman" w:cs="Times New Roman"/>
                <w:sz w:val="26"/>
                <w:szCs w:val="26"/>
              </w:rPr>
              <w:t>Число детей из неполных семей</w:t>
            </w:r>
          </w:p>
        </w:tc>
        <w:tc>
          <w:tcPr>
            <w:tcW w:w="1713" w:type="dxa"/>
          </w:tcPr>
          <w:p w:rsidR="00F85171" w:rsidRPr="00F85171" w:rsidRDefault="008910D9" w:rsidP="00FF5EC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</w:tr>
      <w:tr w:rsidR="00F85171" w:rsidRPr="00F85171" w:rsidTr="00FF5ECC">
        <w:trPr>
          <w:trHeight w:val="345"/>
        </w:trPr>
        <w:tc>
          <w:tcPr>
            <w:tcW w:w="801" w:type="dxa"/>
            <w:vMerge/>
          </w:tcPr>
          <w:p w:rsidR="00F85171" w:rsidRPr="00F85171" w:rsidRDefault="00F85171" w:rsidP="00FF5E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14" w:type="dxa"/>
          </w:tcPr>
          <w:p w:rsidR="00F85171" w:rsidRPr="00F85171" w:rsidRDefault="00F85171" w:rsidP="00FF5E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5171">
              <w:rPr>
                <w:rFonts w:ascii="Times New Roman" w:hAnsi="Times New Roman" w:cs="Times New Roman"/>
                <w:sz w:val="26"/>
                <w:szCs w:val="26"/>
              </w:rPr>
              <w:t>Из них дети, родители которых в</w:t>
            </w:r>
            <w:r w:rsidR="00290CCE"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r w:rsidRPr="00F85171">
              <w:rPr>
                <w:rFonts w:ascii="Times New Roman" w:hAnsi="Times New Roman" w:cs="Times New Roman"/>
                <w:sz w:val="26"/>
                <w:szCs w:val="26"/>
              </w:rPr>
              <w:t>вы</w:t>
            </w:r>
            <w:r w:rsidR="00290C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85171">
              <w:rPr>
                <w:rFonts w:ascii="Times New Roman" w:hAnsi="Times New Roman" w:cs="Times New Roman"/>
                <w:sz w:val="26"/>
                <w:szCs w:val="26"/>
              </w:rPr>
              <w:t>(в</w:t>
            </w:r>
            <w:r w:rsidR="00290CCE"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r w:rsidRPr="00F85171">
              <w:rPr>
                <w:rFonts w:ascii="Times New Roman" w:hAnsi="Times New Roman" w:cs="Times New Roman"/>
                <w:sz w:val="26"/>
                <w:szCs w:val="26"/>
              </w:rPr>
              <w:t>вцы)</w:t>
            </w:r>
          </w:p>
        </w:tc>
        <w:tc>
          <w:tcPr>
            <w:tcW w:w="1713" w:type="dxa"/>
          </w:tcPr>
          <w:p w:rsidR="00F85171" w:rsidRPr="00F85171" w:rsidRDefault="008910D9" w:rsidP="00FF5EC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</w:tr>
      <w:tr w:rsidR="00F85171" w:rsidRPr="00F85171" w:rsidTr="00FF5ECC">
        <w:trPr>
          <w:trHeight w:val="345"/>
        </w:trPr>
        <w:tc>
          <w:tcPr>
            <w:tcW w:w="801" w:type="dxa"/>
            <w:vMerge/>
          </w:tcPr>
          <w:p w:rsidR="00F85171" w:rsidRPr="00F85171" w:rsidRDefault="00F85171" w:rsidP="00FF5E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14" w:type="dxa"/>
          </w:tcPr>
          <w:p w:rsidR="00F85171" w:rsidRPr="00F85171" w:rsidRDefault="00F85171" w:rsidP="00FF5E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5171">
              <w:rPr>
                <w:rFonts w:ascii="Times New Roman" w:hAnsi="Times New Roman" w:cs="Times New Roman"/>
                <w:sz w:val="26"/>
                <w:szCs w:val="26"/>
              </w:rPr>
              <w:t>Разведенные</w:t>
            </w:r>
          </w:p>
        </w:tc>
        <w:tc>
          <w:tcPr>
            <w:tcW w:w="1713" w:type="dxa"/>
          </w:tcPr>
          <w:p w:rsidR="00F85171" w:rsidRPr="00F85171" w:rsidRDefault="008910D9" w:rsidP="00FF5EC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4</w:t>
            </w:r>
          </w:p>
        </w:tc>
      </w:tr>
      <w:tr w:rsidR="00F85171" w:rsidRPr="00F85171" w:rsidTr="00FF5ECC">
        <w:trPr>
          <w:trHeight w:val="195"/>
        </w:trPr>
        <w:tc>
          <w:tcPr>
            <w:tcW w:w="801" w:type="dxa"/>
            <w:vMerge/>
          </w:tcPr>
          <w:p w:rsidR="00F85171" w:rsidRPr="00F85171" w:rsidRDefault="00F85171" w:rsidP="00FF5E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14" w:type="dxa"/>
          </w:tcPr>
          <w:p w:rsidR="00F85171" w:rsidRPr="00F85171" w:rsidRDefault="00F85171" w:rsidP="00FF5E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5171">
              <w:rPr>
                <w:rFonts w:ascii="Times New Roman" w:hAnsi="Times New Roman" w:cs="Times New Roman"/>
                <w:sz w:val="26"/>
                <w:szCs w:val="26"/>
              </w:rPr>
              <w:t>Одинокие матери</w:t>
            </w:r>
          </w:p>
        </w:tc>
        <w:tc>
          <w:tcPr>
            <w:tcW w:w="1713" w:type="dxa"/>
          </w:tcPr>
          <w:p w:rsidR="00F85171" w:rsidRPr="00F85171" w:rsidRDefault="008910D9" w:rsidP="00FF5EC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F85171" w:rsidRPr="00F85171" w:rsidTr="00FF5ECC">
        <w:tc>
          <w:tcPr>
            <w:tcW w:w="801" w:type="dxa"/>
          </w:tcPr>
          <w:p w:rsidR="00F85171" w:rsidRPr="00F85171" w:rsidRDefault="00F85171" w:rsidP="00FF5E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517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314" w:type="dxa"/>
          </w:tcPr>
          <w:p w:rsidR="00F85171" w:rsidRPr="00F85171" w:rsidRDefault="00F85171" w:rsidP="00FF5E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5171">
              <w:rPr>
                <w:rFonts w:ascii="Times New Roman" w:hAnsi="Times New Roman" w:cs="Times New Roman"/>
                <w:sz w:val="26"/>
                <w:szCs w:val="26"/>
              </w:rPr>
              <w:t>Число детей-инвали</w:t>
            </w:r>
            <w:r w:rsidR="00290CCE"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r w:rsidRPr="00F85171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</w:p>
        </w:tc>
        <w:tc>
          <w:tcPr>
            <w:tcW w:w="1713" w:type="dxa"/>
          </w:tcPr>
          <w:p w:rsidR="00F85171" w:rsidRPr="00F85171" w:rsidRDefault="008910D9" w:rsidP="00FF5E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F85171" w:rsidRPr="00F85171" w:rsidTr="00FF5ECC">
        <w:tc>
          <w:tcPr>
            <w:tcW w:w="801" w:type="dxa"/>
          </w:tcPr>
          <w:p w:rsidR="00F85171" w:rsidRPr="00F85171" w:rsidRDefault="00F85171" w:rsidP="00FF5E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517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314" w:type="dxa"/>
          </w:tcPr>
          <w:p w:rsidR="00F85171" w:rsidRPr="00F85171" w:rsidRDefault="00F85171" w:rsidP="00FF5E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5171">
              <w:rPr>
                <w:rFonts w:ascii="Times New Roman" w:hAnsi="Times New Roman" w:cs="Times New Roman"/>
                <w:sz w:val="26"/>
                <w:szCs w:val="26"/>
              </w:rPr>
              <w:t xml:space="preserve">Число детей, обучающихся на </w:t>
            </w:r>
            <w:r w:rsidR="00970E79">
              <w:rPr>
                <w:rFonts w:ascii="Times New Roman" w:hAnsi="Times New Roman" w:cs="Times New Roman"/>
                <w:sz w:val="26"/>
                <w:szCs w:val="26"/>
              </w:rPr>
              <w:t>Дом</w:t>
            </w:r>
            <w:r w:rsidRPr="00F85171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</w:p>
        </w:tc>
        <w:tc>
          <w:tcPr>
            <w:tcW w:w="1713" w:type="dxa"/>
          </w:tcPr>
          <w:p w:rsidR="00F85171" w:rsidRPr="00F85171" w:rsidRDefault="00F85171" w:rsidP="00FF5E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5171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F85171" w:rsidRPr="00F85171" w:rsidTr="00FF5ECC">
        <w:trPr>
          <w:trHeight w:val="225"/>
        </w:trPr>
        <w:tc>
          <w:tcPr>
            <w:tcW w:w="801" w:type="dxa"/>
            <w:vMerge w:val="restart"/>
          </w:tcPr>
          <w:p w:rsidR="00F85171" w:rsidRPr="00F85171" w:rsidRDefault="00F85171" w:rsidP="00FF5E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517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314" w:type="dxa"/>
          </w:tcPr>
          <w:p w:rsidR="00F85171" w:rsidRPr="00F85171" w:rsidRDefault="00F85171" w:rsidP="00FF5E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5171">
              <w:rPr>
                <w:rFonts w:ascii="Times New Roman" w:hAnsi="Times New Roman" w:cs="Times New Roman"/>
                <w:sz w:val="26"/>
                <w:szCs w:val="26"/>
              </w:rPr>
              <w:t>Число детей, находящихся под опекой (попечительство)</w:t>
            </w:r>
          </w:p>
        </w:tc>
        <w:tc>
          <w:tcPr>
            <w:tcW w:w="1713" w:type="dxa"/>
          </w:tcPr>
          <w:p w:rsidR="00F85171" w:rsidRPr="00F85171" w:rsidRDefault="00F85171" w:rsidP="00FF5E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517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F85171" w:rsidRPr="00F85171" w:rsidTr="00FF5ECC">
        <w:trPr>
          <w:trHeight w:val="285"/>
        </w:trPr>
        <w:tc>
          <w:tcPr>
            <w:tcW w:w="801" w:type="dxa"/>
            <w:vMerge/>
          </w:tcPr>
          <w:p w:rsidR="00F85171" w:rsidRPr="00F85171" w:rsidRDefault="00F85171" w:rsidP="00FF5E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14" w:type="dxa"/>
          </w:tcPr>
          <w:p w:rsidR="00F85171" w:rsidRPr="00F85171" w:rsidRDefault="00F85171" w:rsidP="00FF5E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5171">
              <w:rPr>
                <w:rFonts w:ascii="Times New Roman" w:hAnsi="Times New Roman" w:cs="Times New Roman"/>
                <w:sz w:val="26"/>
                <w:szCs w:val="26"/>
              </w:rPr>
              <w:t>Сирот</w:t>
            </w:r>
          </w:p>
        </w:tc>
        <w:tc>
          <w:tcPr>
            <w:tcW w:w="1713" w:type="dxa"/>
          </w:tcPr>
          <w:p w:rsidR="00F85171" w:rsidRPr="00F85171" w:rsidRDefault="00F85171" w:rsidP="00FF5E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517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F85171" w:rsidRPr="00F85171" w:rsidTr="00FF5ECC">
        <w:trPr>
          <w:trHeight w:val="255"/>
        </w:trPr>
        <w:tc>
          <w:tcPr>
            <w:tcW w:w="801" w:type="dxa"/>
            <w:vMerge/>
          </w:tcPr>
          <w:p w:rsidR="00F85171" w:rsidRPr="00F85171" w:rsidRDefault="00F85171" w:rsidP="00FF5E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14" w:type="dxa"/>
          </w:tcPr>
          <w:p w:rsidR="00F85171" w:rsidRPr="00F85171" w:rsidRDefault="00F85171" w:rsidP="00FF5E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5171">
              <w:rPr>
                <w:rFonts w:ascii="Times New Roman" w:hAnsi="Times New Roman" w:cs="Times New Roman"/>
                <w:sz w:val="26"/>
                <w:szCs w:val="26"/>
              </w:rPr>
              <w:t>Из них состоящих на учетах (каких)</w:t>
            </w:r>
          </w:p>
        </w:tc>
        <w:tc>
          <w:tcPr>
            <w:tcW w:w="1713" w:type="dxa"/>
          </w:tcPr>
          <w:p w:rsidR="00F85171" w:rsidRPr="00F85171" w:rsidRDefault="00F85171" w:rsidP="00FF5E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517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F85171" w:rsidRPr="00F85171" w:rsidTr="00FF5ECC">
        <w:trPr>
          <w:trHeight w:val="255"/>
        </w:trPr>
        <w:tc>
          <w:tcPr>
            <w:tcW w:w="801" w:type="dxa"/>
            <w:vMerge w:val="restart"/>
          </w:tcPr>
          <w:p w:rsidR="00F85171" w:rsidRPr="00F85171" w:rsidRDefault="00F85171" w:rsidP="00FF5E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517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314" w:type="dxa"/>
          </w:tcPr>
          <w:p w:rsidR="00F85171" w:rsidRPr="00F85171" w:rsidRDefault="00F85171" w:rsidP="00FF5E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5171">
              <w:rPr>
                <w:rFonts w:ascii="Times New Roman" w:hAnsi="Times New Roman" w:cs="Times New Roman"/>
                <w:sz w:val="26"/>
                <w:szCs w:val="26"/>
              </w:rPr>
              <w:t>Число детей, родители которых пенсионеры по возрасту</w:t>
            </w:r>
          </w:p>
        </w:tc>
        <w:tc>
          <w:tcPr>
            <w:tcW w:w="1713" w:type="dxa"/>
          </w:tcPr>
          <w:p w:rsidR="00F85171" w:rsidRPr="00F85171" w:rsidRDefault="00F85171" w:rsidP="00FF5E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517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F85171" w:rsidRPr="00F85171" w:rsidTr="00FF5ECC">
        <w:trPr>
          <w:trHeight w:val="285"/>
        </w:trPr>
        <w:tc>
          <w:tcPr>
            <w:tcW w:w="801" w:type="dxa"/>
            <w:vMerge/>
          </w:tcPr>
          <w:p w:rsidR="00F85171" w:rsidRPr="00F85171" w:rsidRDefault="00F85171" w:rsidP="00FF5E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14" w:type="dxa"/>
          </w:tcPr>
          <w:p w:rsidR="00F85171" w:rsidRPr="00F85171" w:rsidRDefault="00F85171" w:rsidP="00FF5E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5171">
              <w:rPr>
                <w:rFonts w:ascii="Times New Roman" w:hAnsi="Times New Roman" w:cs="Times New Roman"/>
                <w:sz w:val="26"/>
                <w:szCs w:val="26"/>
              </w:rPr>
              <w:t>По инвалидности</w:t>
            </w:r>
          </w:p>
        </w:tc>
        <w:tc>
          <w:tcPr>
            <w:tcW w:w="1713" w:type="dxa"/>
          </w:tcPr>
          <w:p w:rsidR="00F85171" w:rsidRPr="00F85171" w:rsidRDefault="00F85171" w:rsidP="00FF5E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517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F85171" w:rsidRPr="00F85171" w:rsidTr="00FF5ECC">
        <w:tc>
          <w:tcPr>
            <w:tcW w:w="801" w:type="dxa"/>
          </w:tcPr>
          <w:p w:rsidR="00F85171" w:rsidRPr="00F85171" w:rsidRDefault="00F85171" w:rsidP="00FF5E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517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314" w:type="dxa"/>
          </w:tcPr>
          <w:p w:rsidR="00F85171" w:rsidRPr="00F85171" w:rsidRDefault="00F85171" w:rsidP="00FF5E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5171">
              <w:rPr>
                <w:rFonts w:ascii="Times New Roman" w:hAnsi="Times New Roman" w:cs="Times New Roman"/>
                <w:sz w:val="26"/>
                <w:szCs w:val="26"/>
              </w:rPr>
              <w:t>Число детей, относящихся к «группе риска»</w:t>
            </w:r>
          </w:p>
        </w:tc>
        <w:tc>
          <w:tcPr>
            <w:tcW w:w="1713" w:type="dxa"/>
          </w:tcPr>
          <w:p w:rsidR="00F85171" w:rsidRPr="00F85171" w:rsidRDefault="00F85171" w:rsidP="00FF5E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5171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F85171" w:rsidRPr="00F85171" w:rsidTr="00FF5ECC">
        <w:trPr>
          <w:trHeight w:val="255"/>
        </w:trPr>
        <w:tc>
          <w:tcPr>
            <w:tcW w:w="801" w:type="dxa"/>
            <w:vMerge w:val="restart"/>
          </w:tcPr>
          <w:p w:rsidR="00F85171" w:rsidRPr="00F85171" w:rsidRDefault="00F85171" w:rsidP="00FF5E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517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314" w:type="dxa"/>
          </w:tcPr>
          <w:p w:rsidR="00F85171" w:rsidRPr="00F85171" w:rsidRDefault="00F85171" w:rsidP="00FF5E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5171">
              <w:rPr>
                <w:rFonts w:ascii="Times New Roman" w:hAnsi="Times New Roman" w:cs="Times New Roman"/>
                <w:sz w:val="26"/>
                <w:szCs w:val="26"/>
              </w:rPr>
              <w:t>Число семей, состоящих в социально опасном положении</w:t>
            </w:r>
          </w:p>
        </w:tc>
        <w:tc>
          <w:tcPr>
            <w:tcW w:w="1713" w:type="dxa"/>
          </w:tcPr>
          <w:p w:rsidR="00F85171" w:rsidRPr="00F85171" w:rsidRDefault="00F85171" w:rsidP="00FF5E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5171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F85171" w:rsidRPr="00F85171" w:rsidTr="00FF5ECC">
        <w:trPr>
          <w:trHeight w:val="285"/>
        </w:trPr>
        <w:tc>
          <w:tcPr>
            <w:tcW w:w="801" w:type="dxa"/>
            <w:vMerge/>
          </w:tcPr>
          <w:p w:rsidR="00F85171" w:rsidRPr="00F85171" w:rsidRDefault="00F85171" w:rsidP="00FF5E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14" w:type="dxa"/>
          </w:tcPr>
          <w:p w:rsidR="00F85171" w:rsidRPr="00F85171" w:rsidRDefault="00F85171" w:rsidP="00FF5E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5171">
              <w:rPr>
                <w:rFonts w:ascii="Times New Roman" w:hAnsi="Times New Roman" w:cs="Times New Roman"/>
                <w:sz w:val="26"/>
                <w:szCs w:val="26"/>
              </w:rPr>
              <w:t>В них детей</w:t>
            </w:r>
          </w:p>
        </w:tc>
        <w:tc>
          <w:tcPr>
            <w:tcW w:w="1713" w:type="dxa"/>
          </w:tcPr>
          <w:p w:rsidR="00F85171" w:rsidRPr="00F85171" w:rsidRDefault="008910D9" w:rsidP="00FF5E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F85171" w:rsidRPr="00F85171" w:rsidTr="00FF5ECC">
        <w:trPr>
          <w:trHeight w:val="225"/>
        </w:trPr>
        <w:tc>
          <w:tcPr>
            <w:tcW w:w="801" w:type="dxa"/>
          </w:tcPr>
          <w:p w:rsidR="00F85171" w:rsidRPr="00F85171" w:rsidRDefault="00F85171" w:rsidP="00FF5E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517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314" w:type="dxa"/>
          </w:tcPr>
          <w:p w:rsidR="00F85171" w:rsidRPr="00F85171" w:rsidRDefault="00F85171" w:rsidP="00FF5E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5171">
              <w:rPr>
                <w:rFonts w:ascii="Times New Roman" w:hAnsi="Times New Roman" w:cs="Times New Roman"/>
                <w:sz w:val="26"/>
                <w:szCs w:val="26"/>
              </w:rPr>
              <w:t>Число детей, не имеющих Российского гражданства</w:t>
            </w:r>
          </w:p>
        </w:tc>
        <w:tc>
          <w:tcPr>
            <w:tcW w:w="1713" w:type="dxa"/>
          </w:tcPr>
          <w:p w:rsidR="00F85171" w:rsidRPr="00F85171" w:rsidRDefault="00F85171" w:rsidP="00FF5E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5171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</w:tbl>
    <w:p w:rsidR="00F85171" w:rsidRPr="008910D9" w:rsidRDefault="00F85171" w:rsidP="00F851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1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EE1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2.3. Анализ эффективности работы МБ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F45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д/с </w:t>
      </w:r>
      <w:r w:rsidR="008910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 7 «Ивушка»</w:t>
      </w:r>
      <w:r w:rsidRPr="008910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F85171" w:rsidRPr="00EE189C" w:rsidRDefault="008910D9" w:rsidP="00DD4C9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2015-2018</w:t>
      </w:r>
      <w:r w:rsidR="00F85171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гг. в </w:t>
      </w:r>
      <w:r w:rsidR="0029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="00F85171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школьном учреждении произошли следующие изменения:</w:t>
      </w:r>
    </w:p>
    <w:p w:rsidR="00F85171" w:rsidRPr="00B35065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3506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-создана система работы </w:t>
      </w:r>
      <w:r w:rsidRPr="00B3506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по обеспечению </w:t>
      </w:r>
      <w:r w:rsidRPr="00B3506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комплексной </w:t>
      </w:r>
      <w:r w:rsidRPr="00B3506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безопасности участников образовательных отношений</w:t>
      </w:r>
      <w:r w:rsidRPr="00B3506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и охраны труда сотрудников</w:t>
      </w:r>
      <w:r w:rsidRPr="00B3506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 </w:t>
      </w:r>
    </w:p>
    <w:p w:rsidR="00F85171" w:rsidRPr="00EE189C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В  МБ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д/с </w:t>
      </w:r>
      <w:r w:rsidR="00437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7 «Ивушка»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созданы безопасные условия пребывания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и сотрудников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соответствующие противопожарным требованиям, требованиям охраны труда, антитеррористической безопасности, санитарно-гигиеническим нормам и правилам.</w:t>
      </w:r>
    </w:p>
    <w:p w:rsidR="00F85171" w:rsidRPr="00EE189C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Основными направлениями деятельности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 </w:t>
      </w:r>
      <w:r w:rsidR="001F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 по обеспечению безопасности участников образовательных отношений являются:</w:t>
      </w:r>
    </w:p>
    <w:p w:rsidR="00F85171" w:rsidRPr="00EE189C" w:rsidRDefault="00F85171" w:rsidP="00F85171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охрана труда;</w:t>
      </w:r>
    </w:p>
    <w:p w:rsidR="00F85171" w:rsidRPr="00EE189C" w:rsidRDefault="00F85171" w:rsidP="00F8517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охрана жизни и з</w:t>
      </w:r>
      <w:r w:rsidR="0029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ровья воспитанников;</w:t>
      </w:r>
    </w:p>
    <w:p w:rsidR="00F85171" w:rsidRPr="00EE189C" w:rsidRDefault="00F85171" w:rsidP="00F8517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пожарная безопасность;</w:t>
      </w:r>
    </w:p>
    <w:p w:rsidR="00F85171" w:rsidRPr="00EE189C" w:rsidRDefault="00F85171" w:rsidP="00F8517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антитеррористическая защищенность;</w:t>
      </w:r>
    </w:p>
    <w:p w:rsidR="00F85171" w:rsidRPr="00EE189C" w:rsidRDefault="00F85171" w:rsidP="00F8517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санитарно-гигиенический режим.</w:t>
      </w:r>
    </w:p>
    <w:p w:rsidR="00F85171" w:rsidRPr="00EE189C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Для обеспечения безопасности образовательного процесса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 </w:t>
      </w:r>
      <w:r w:rsidR="001F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обору</w:t>
      </w:r>
      <w:r w:rsidR="0029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вано системой: кнопкой «Тревожной сигнализации» (экстренный вызов службы охраны); автоматической пожарной сигнализацией; первичными средствами пожаротушения.</w:t>
      </w:r>
    </w:p>
    <w:p w:rsidR="00F85171" w:rsidRPr="00EE189C" w:rsidRDefault="004B3DD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Разработан паспорт безопасности</w:t>
      </w:r>
      <w:r w:rsidR="00F85171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Осуществляется круглосуточный </w:t>
      </w:r>
      <w:proofErr w:type="gramStart"/>
      <w:r w:rsidR="00F85171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="00F85171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помещениями и территорией </w:t>
      </w:r>
      <w:r w:rsidR="00F8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 </w:t>
      </w:r>
      <w:r w:rsidR="001F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="00F85171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У, согласно утверждённого графика дежурства сотрудников </w:t>
      </w:r>
      <w:r w:rsidR="00F8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 </w:t>
      </w:r>
      <w:r w:rsidR="001F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="00F85171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У.</w:t>
      </w:r>
    </w:p>
    <w:p w:rsidR="00F85171" w:rsidRPr="00EE189C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 </w:t>
      </w:r>
      <w:r w:rsidR="001F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 разработан Паспорт </w:t>
      </w:r>
      <w:r w:rsidR="0029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рожной безопасност</w:t>
      </w:r>
      <w:r w:rsidR="004B3D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и Паспорт 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безопасности, в котором определена система безопасности всех участников образовательного процесса и системы передачи сигналов для быстрого реагирования служб безопасности.</w:t>
      </w:r>
    </w:p>
    <w:p w:rsidR="00F85171" w:rsidRPr="00EE189C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С целью выполнения инструкций по охране труда сотрудников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МБ 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проводятся мероприятия: выдается специальная одежда, моющие средства, регулярно проводятся проверки состояния рабочих мест, приборов и обору</w:t>
      </w:r>
      <w:r w:rsidR="0029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вания; всем персоналом изучаются </w:t>
      </w:r>
      <w:r w:rsidR="0029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лжностные инструкции, инструкции по техники безопасности, электробезопасности, правил пожарной безопасности.</w:t>
      </w:r>
    </w:p>
    <w:p w:rsidR="00F85171" w:rsidRPr="00EE189C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С работниками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 </w:t>
      </w:r>
      <w:r w:rsidR="001F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ведётся профилактическая работа:</w:t>
      </w:r>
    </w:p>
    <w:p w:rsidR="00F85171" w:rsidRPr="00EE189C" w:rsidRDefault="00F85171" w:rsidP="00F8517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инструктажи по охране труда, охране жизни и з</w:t>
      </w:r>
      <w:r w:rsidR="0029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ровья воспитанников, пожарной безопасности, противодействию терроризму (по утвержденному графику);</w:t>
      </w:r>
    </w:p>
    <w:p w:rsidR="00F85171" w:rsidRPr="00EE189C" w:rsidRDefault="00F85171" w:rsidP="00F8517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тренировки по эвакуации воспитанников и персонала из здания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 </w:t>
      </w:r>
      <w:r w:rsidR="001F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на случай возникновения чрезвычайной ситуации (1 раз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месяца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F85171" w:rsidRPr="00EE189C" w:rsidRDefault="00F85171" w:rsidP="00F8517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оформлены информационные стенды по охране труда, безопасности образовательного процесса, пожарной безопасности, правилам </w:t>
      </w:r>
      <w:r w:rsidR="0029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рожного движения.</w:t>
      </w:r>
    </w:p>
    <w:p w:rsidR="00F85171" w:rsidRPr="00EE189C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Ответственным за пожарную безопасность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 </w:t>
      </w:r>
      <w:r w:rsidR="001F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поддерживаются в состоянии постоянной готовности первичные средства пожаротушения: огнетушители, пожарный щит. Соблюдаются требования к содержанию эвакуационных выхо</w:t>
      </w:r>
      <w:r w:rsidR="0029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</w:t>
      </w:r>
    </w:p>
    <w:p w:rsidR="00F85171" w:rsidRPr="00EE189C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Педагоги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 </w:t>
      </w:r>
      <w:r w:rsidR="001F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провод</w:t>
      </w:r>
      <w:r w:rsidR="00DD4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 с детьми мероприятия по ОБЖ.</w:t>
      </w:r>
    </w:p>
    <w:p w:rsidR="00F85171" w:rsidRPr="00EE189C" w:rsidRDefault="00F85171" w:rsidP="00DD4C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Вывод: социальные условия  способствуют успешной социализации воспитанников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 </w:t>
      </w:r>
      <w:r w:rsidR="001F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У. Педагоги имеют возможность знакомить </w:t>
      </w:r>
      <w:r w:rsidR="0029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школьников с социальной действительностью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Вся работа по обеспечению безопасности участников образова</w:t>
      </w:r>
      <w:r w:rsidR="004B3D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тельного процесса четко планируе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тся, прописываются планы мероприятий на календарный год по пожарной безопасности, гражданской обороне и предупреждению чрезвычайных ситуаций. Издаются приказы по охране жизни и з</w:t>
      </w:r>
      <w:r w:rsidR="0029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ровья детей и сотрудников, работает  комиссия по охране труда. Все предписания контролирующих органов своевременно исполняются.</w:t>
      </w:r>
    </w:p>
    <w:p w:rsidR="00F85171" w:rsidRPr="00B35065" w:rsidRDefault="00F85171" w:rsidP="00F851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3506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-</w:t>
      </w:r>
      <w:r w:rsidRPr="00B3506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налажено взаимодействие с родителями в вопросах поддержания и укрепления з</w:t>
      </w:r>
      <w:r w:rsidR="00290C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до</w:t>
      </w:r>
      <w:r w:rsidRPr="00B3506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ровья детей;</w:t>
      </w:r>
    </w:p>
    <w:p w:rsidR="00F85171" w:rsidRPr="00B35065" w:rsidRDefault="00F85171" w:rsidP="00F851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3506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- осуществляется </w:t>
      </w:r>
      <w:r w:rsidR="00290C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до</w:t>
      </w:r>
      <w:r w:rsidRPr="00B3506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врачебная медицинская помощь по сестринскому делу в педиатрии.</w:t>
      </w:r>
    </w:p>
    <w:p w:rsidR="00F85171" w:rsidRPr="00EE189C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З</w:t>
      </w:r>
      <w:r w:rsidR="0029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ровье детей, посещающих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 </w:t>
      </w:r>
      <w:r w:rsidR="001F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является предметом пристального внимания педагогического коллектива.  </w:t>
      </w:r>
    </w:p>
    <w:p w:rsidR="00F85171" w:rsidRPr="00EE189C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С целью сохранения, укрепления з</w:t>
      </w:r>
      <w:r w:rsidR="0029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ровья детей, воспитания у них потребности в з</w:t>
      </w:r>
      <w:r w:rsidR="0029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ровом образе жизни организованы следующие оз</w:t>
      </w:r>
      <w:r w:rsidR="0029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ровительные и профилактические мероприятия:</w:t>
      </w:r>
    </w:p>
    <w:p w:rsidR="00F85171" w:rsidRPr="00EE189C" w:rsidRDefault="00F85171" w:rsidP="00F85171">
      <w:pPr>
        <w:numPr>
          <w:ilvl w:val="0"/>
          <w:numId w:val="11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рациональный режим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85171" w:rsidRPr="00EE189C" w:rsidRDefault="00F85171" w:rsidP="00F85171">
      <w:pPr>
        <w:numPr>
          <w:ilvl w:val="0"/>
          <w:numId w:val="11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сбалансированное детское питание;</w:t>
      </w:r>
    </w:p>
    <w:p w:rsidR="00F85171" w:rsidRPr="00EE189C" w:rsidRDefault="00F85171" w:rsidP="00F85171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закаливание -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упражнения после сна (в постели), пробежки по </w:t>
      </w:r>
      <w:r w:rsidR="0029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рожкам з</w:t>
      </w:r>
      <w:r w:rsidR="0029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ровья; </w:t>
      </w:r>
      <w:r w:rsidR="0029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зированный бег; полоскание рта; хождение босиком (летом)</w:t>
      </w:r>
    </w:p>
    <w:p w:rsidR="00F85171" w:rsidRPr="00EE189C" w:rsidRDefault="00F85171" w:rsidP="00F85171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двигательная активность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физкультурные занятия, спортивные праздники, </w:t>
      </w:r>
      <w:r w:rsidR="0029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суги, прогулки; профилактика плоскостопия, нарушения осанки;</w:t>
      </w:r>
    </w:p>
    <w:p w:rsidR="00F85171" w:rsidRPr="00EE189C" w:rsidRDefault="00F85171" w:rsidP="00F85171">
      <w:pPr>
        <w:numPr>
          <w:ilvl w:val="0"/>
          <w:numId w:val="12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оз</w:t>
      </w:r>
      <w:r w:rsidR="00290C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ровительные мероприятия – 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утренняя гимнастика, гимнастика после сна, прогулки,  профилактика ОРВИ: С-витаминизация, чесночные ингаляции.</w:t>
      </w:r>
    </w:p>
    <w:p w:rsidR="00F85171" w:rsidRPr="00F85171" w:rsidRDefault="00F85171" w:rsidP="00F851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851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Анализ посещаемости воспитанниками МБ </w:t>
      </w:r>
      <w:r w:rsidR="001F45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</w:t>
      </w:r>
      <w:r w:rsidRPr="00F851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10"/>
        <w:gridCol w:w="2049"/>
        <w:gridCol w:w="2001"/>
        <w:gridCol w:w="1961"/>
      </w:tblGrid>
      <w:tr w:rsidR="00437BA2" w:rsidRPr="00F85171" w:rsidTr="00437BA2">
        <w:tc>
          <w:tcPr>
            <w:tcW w:w="2116" w:type="pct"/>
            <w:vMerge w:val="restart"/>
          </w:tcPr>
          <w:p w:rsidR="00437BA2" w:rsidRPr="00F85171" w:rsidRDefault="00437BA2" w:rsidP="00FF5ECC">
            <w:pPr>
              <w:pStyle w:val="31"/>
              <w:tabs>
                <w:tab w:val="left" w:pos="0"/>
              </w:tabs>
              <w:spacing w:after="0"/>
              <w:ind w:right="-56"/>
              <w:jc w:val="both"/>
              <w:rPr>
                <w:sz w:val="26"/>
                <w:szCs w:val="26"/>
              </w:rPr>
            </w:pPr>
            <w:r w:rsidRPr="00F85171">
              <w:rPr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983" w:type="pct"/>
            <w:tcBorders>
              <w:right w:val="single" w:sz="4" w:space="0" w:color="auto"/>
            </w:tcBorders>
          </w:tcPr>
          <w:p w:rsidR="00437BA2" w:rsidRPr="00F85171" w:rsidRDefault="00437BA2" w:rsidP="00437BA2">
            <w:pPr>
              <w:pStyle w:val="31"/>
              <w:tabs>
                <w:tab w:val="left" w:pos="0"/>
              </w:tabs>
              <w:spacing w:after="0"/>
              <w:ind w:right="-56"/>
              <w:jc w:val="both"/>
              <w:rPr>
                <w:sz w:val="26"/>
                <w:szCs w:val="26"/>
              </w:rPr>
            </w:pPr>
            <w:r w:rsidRPr="00F85171">
              <w:rPr>
                <w:sz w:val="26"/>
                <w:szCs w:val="26"/>
              </w:rPr>
              <w:t>2015</w:t>
            </w:r>
            <w:r>
              <w:rPr>
                <w:sz w:val="26"/>
                <w:szCs w:val="26"/>
              </w:rPr>
              <w:t xml:space="preserve"> </w:t>
            </w:r>
            <w:r w:rsidRPr="00F85171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F85171">
              <w:rPr>
                <w:sz w:val="26"/>
                <w:szCs w:val="26"/>
              </w:rPr>
              <w:t>2016 уч. год</w:t>
            </w:r>
          </w:p>
        </w:tc>
        <w:tc>
          <w:tcPr>
            <w:tcW w:w="960" w:type="pct"/>
            <w:tcBorders>
              <w:left w:val="single" w:sz="4" w:space="0" w:color="auto"/>
            </w:tcBorders>
          </w:tcPr>
          <w:p w:rsidR="00437BA2" w:rsidRPr="00F85171" w:rsidRDefault="00437BA2" w:rsidP="00FF5ECC">
            <w:pPr>
              <w:pStyle w:val="31"/>
              <w:tabs>
                <w:tab w:val="left" w:pos="0"/>
              </w:tabs>
              <w:spacing w:after="0"/>
              <w:ind w:right="-56"/>
              <w:jc w:val="both"/>
              <w:rPr>
                <w:sz w:val="26"/>
                <w:szCs w:val="26"/>
              </w:rPr>
            </w:pPr>
            <w:r w:rsidRPr="00F85171">
              <w:rPr>
                <w:sz w:val="26"/>
                <w:szCs w:val="26"/>
              </w:rPr>
              <w:t>2016</w:t>
            </w:r>
            <w:r>
              <w:rPr>
                <w:sz w:val="26"/>
                <w:szCs w:val="26"/>
              </w:rPr>
              <w:t xml:space="preserve"> </w:t>
            </w:r>
            <w:r w:rsidRPr="00F85171">
              <w:rPr>
                <w:sz w:val="26"/>
                <w:szCs w:val="26"/>
              </w:rPr>
              <w:t>- 2017 уч.</w:t>
            </w:r>
            <w:proofErr w:type="gramStart"/>
            <w:r w:rsidRPr="00F85171">
              <w:rPr>
                <w:sz w:val="26"/>
                <w:szCs w:val="26"/>
              </w:rPr>
              <w:t xml:space="preserve"> .</w:t>
            </w:r>
            <w:proofErr w:type="gramEnd"/>
            <w:r w:rsidRPr="00F85171">
              <w:rPr>
                <w:sz w:val="26"/>
                <w:szCs w:val="26"/>
              </w:rPr>
              <w:t>год</w:t>
            </w:r>
          </w:p>
        </w:tc>
        <w:tc>
          <w:tcPr>
            <w:tcW w:w="942" w:type="pct"/>
            <w:tcBorders>
              <w:left w:val="single" w:sz="4" w:space="0" w:color="auto"/>
            </w:tcBorders>
          </w:tcPr>
          <w:p w:rsidR="00437BA2" w:rsidRPr="00F85171" w:rsidRDefault="00437BA2" w:rsidP="00FF5ECC">
            <w:pPr>
              <w:pStyle w:val="31"/>
              <w:tabs>
                <w:tab w:val="left" w:pos="0"/>
              </w:tabs>
              <w:spacing w:after="0"/>
              <w:ind w:right="-5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2017 – 2018 уч. год</w:t>
            </w:r>
          </w:p>
        </w:tc>
      </w:tr>
      <w:tr w:rsidR="00437BA2" w:rsidRPr="00F85171" w:rsidTr="00437BA2">
        <w:tc>
          <w:tcPr>
            <w:tcW w:w="2116" w:type="pct"/>
            <w:vMerge/>
          </w:tcPr>
          <w:p w:rsidR="00437BA2" w:rsidRPr="00F85171" w:rsidRDefault="00437BA2" w:rsidP="00FF5ECC">
            <w:pPr>
              <w:pStyle w:val="31"/>
              <w:tabs>
                <w:tab w:val="left" w:pos="0"/>
              </w:tabs>
              <w:spacing w:after="0"/>
              <w:ind w:right="-56"/>
              <w:jc w:val="both"/>
              <w:rPr>
                <w:sz w:val="26"/>
                <w:szCs w:val="26"/>
              </w:rPr>
            </w:pPr>
          </w:p>
        </w:tc>
        <w:tc>
          <w:tcPr>
            <w:tcW w:w="983" w:type="pct"/>
          </w:tcPr>
          <w:p w:rsidR="00437BA2" w:rsidRPr="00F85171" w:rsidRDefault="00437BA2" w:rsidP="00FF5ECC">
            <w:pPr>
              <w:pStyle w:val="31"/>
              <w:tabs>
                <w:tab w:val="left" w:pos="0"/>
              </w:tabs>
              <w:spacing w:after="0"/>
              <w:ind w:right="-56"/>
              <w:jc w:val="both"/>
              <w:rPr>
                <w:sz w:val="26"/>
                <w:szCs w:val="26"/>
              </w:rPr>
            </w:pPr>
            <w:r w:rsidRPr="00F85171">
              <w:rPr>
                <w:sz w:val="26"/>
                <w:szCs w:val="26"/>
              </w:rPr>
              <w:t>всего</w:t>
            </w:r>
          </w:p>
        </w:tc>
        <w:tc>
          <w:tcPr>
            <w:tcW w:w="960" w:type="pct"/>
            <w:tcBorders>
              <w:left w:val="single" w:sz="4" w:space="0" w:color="auto"/>
            </w:tcBorders>
          </w:tcPr>
          <w:p w:rsidR="00437BA2" w:rsidRPr="00F85171" w:rsidRDefault="00437BA2" w:rsidP="00FF5ECC">
            <w:pPr>
              <w:pStyle w:val="31"/>
              <w:tabs>
                <w:tab w:val="left" w:pos="0"/>
              </w:tabs>
              <w:spacing w:after="0"/>
              <w:ind w:right="-56"/>
              <w:jc w:val="both"/>
              <w:rPr>
                <w:sz w:val="26"/>
                <w:szCs w:val="26"/>
              </w:rPr>
            </w:pPr>
            <w:r w:rsidRPr="00F85171">
              <w:rPr>
                <w:sz w:val="26"/>
                <w:szCs w:val="26"/>
              </w:rPr>
              <w:t>всего</w:t>
            </w:r>
          </w:p>
        </w:tc>
        <w:tc>
          <w:tcPr>
            <w:tcW w:w="942" w:type="pct"/>
          </w:tcPr>
          <w:p w:rsidR="00437BA2" w:rsidRPr="00F85171" w:rsidRDefault="00437BA2" w:rsidP="00FF5ECC">
            <w:pPr>
              <w:pStyle w:val="31"/>
              <w:tabs>
                <w:tab w:val="left" w:pos="0"/>
              </w:tabs>
              <w:spacing w:after="0"/>
              <w:ind w:right="-56"/>
              <w:jc w:val="both"/>
              <w:rPr>
                <w:sz w:val="26"/>
                <w:szCs w:val="26"/>
              </w:rPr>
            </w:pPr>
            <w:r w:rsidRPr="00F85171">
              <w:rPr>
                <w:sz w:val="26"/>
                <w:szCs w:val="26"/>
              </w:rPr>
              <w:t>всего</w:t>
            </w:r>
          </w:p>
        </w:tc>
      </w:tr>
      <w:tr w:rsidR="00437BA2" w:rsidRPr="00F85171" w:rsidTr="00437BA2">
        <w:tc>
          <w:tcPr>
            <w:tcW w:w="2116" w:type="pct"/>
          </w:tcPr>
          <w:p w:rsidR="00437BA2" w:rsidRPr="00F85171" w:rsidRDefault="00437BA2" w:rsidP="00FF5ECC">
            <w:pPr>
              <w:pStyle w:val="31"/>
              <w:tabs>
                <w:tab w:val="left" w:pos="0"/>
              </w:tabs>
              <w:spacing w:after="0"/>
              <w:ind w:right="-56"/>
              <w:jc w:val="both"/>
              <w:rPr>
                <w:sz w:val="26"/>
                <w:szCs w:val="26"/>
              </w:rPr>
            </w:pPr>
            <w:r w:rsidRPr="00F85171">
              <w:rPr>
                <w:sz w:val="26"/>
                <w:szCs w:val="26"/>
              </w:rPr>
              <w:t>Число дней, проведённы</w:t>
            </w:r>
            <w:r>
              <w:rPr>
                <w:sz w:val="26"/>
                <w:szCs w:val="26"/>
              </w:rPr>
              <w:t>х детьми  в группе</w:t>
            </w:r>
          </w:p>
        </w:tc>
        <w:tc>
          <w:tcPr>
            <w:tcW w:w="983" w:type="pct"/>
          </w:tcPr>
          <w:p w:rsidR="00437BA2" w:rsidRPr="00F85171" w:rsidRDefault="009D379C" w:rsidP="00FF5ECC">
            <w:pPr>
              <w:pStyle w:val="31"/>
              <w:tabs>
                <w:tab w:val="left" w:pos="0"/>
              </w:tabs>
              <w:spacing w:after="0"/>
              <w:ind w:right="-5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2043</w:t>
            </w:r>
          </w:p>
        </w:tc>
        <w:tc>
          <w:tcPr>
            <w:tcW w:w="960" w:type="pct"/>
          </w:tcPr>
          <w:p w:rsidR="00437BA2" w:rsidRPr="00F85171" w:rsidRDefault="009D379C" w:rsidP="00FF5ECC">
            <w:pPr>
              <w:pStyle w:val="31"/>
              <w:tabs>
                <w:tab w:val="left" w:pos="0"/>
              </w:tabs>
              <w:spacing w:after="0"/>
              <w:ind w:right="-5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2777</w:t>
            </w:r>
          </w:p>
        </w:tc>
        <w:tc>
          <w:tcPr>
            <w:tcW w:w="942" w:type="pct"/>
          </w:tcPr>
          <w:p w:rsidR="00437BA2" w:rsidRPr="00F85171" w:rsidRDefault="009D379C" w:rsidP="00FF5ECC">
            <w:pPr>
              <w:pStyle w:val="31"/>
              <w:tabs>
                <w:tab w:val="left" w:pos="0"/>
              </w:tabs>
              <w:spacing w:after="0"/>
              <w:ind w:right="-5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2334</w:t>
            </w:r>
          </w:p>
        </w:tc>
      </w:tr>
      <w:tr w:rsidR="00437BA2" w:rsidRPr="00F85171" w:rsidTr="00437BA2">
        <w:tc>
          <w:tcPr>
            <w:tcW w:w="2116" w:type="pct"/>
          </w:tcPr>
          <w:p w:rsidR="00437BA2" w:rsidRPr="00F85171" w:rsidRDefault="00437BA2" w:rsidP="00FF5ECC">
            <w:pPr>
              <w:pStyle w:val="31"/>
              <w:tabs>
                <w:tab w:val="left" w:pos="0"/>
              </w:tabs>
              <w:spacing w:after="0"/>
              <w:ind w:right="-56"/>
              <w:jc w:val="both"/>
              <w:rPr>
                <w:sz w:val="26"/>
                <w:szCs w:val="26"/>
              </w:rPr>
            </w:pPr>
            <w:r w:rsidRPr="00F85171">
              <w:rPr>
                <w:sz w:val="26"/>
                <w:szCs w:val="26"/>
              </w:rPr>
              <w:t>Число дней, пропущенных детьми - всего</w:t>
            </w:r>
          </w:p>
        </w:tc>
        <w:tc>
          <w:tcPr>
            <w:tcW w:w="983" w:type="pct"/>
          </w:tcPr>
          <w:p w:rsidR="00437BA2" w:rsidRPr="00F85171" w:rsidRDefault="009D379C" w:rsidP="00FF5ECC">
            <w:pPr>
              <w:pStyle w:val="31"/>
              <w:tabs>
                <w:tab w:val="left" w:pos="0"/>
              </w:tabs>
              <w:spacing w:after="0"/>
              <w:ind w:right="-5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1961</w:t>
            </w:r>
          </w:p>
        </w:tc>
        <w:tc>
          <w:tcPr>
            <w:tcW w:w="960" w:type="pct"/>
          </w:tcPr>
          <w:p w:rsidR="00437BA2" w:rsidRPr="00F85171" w:rsidRDefault="009D379C" w:rsidP="00FF5ECC">
            <w:pPr>
              <w:pStyle w:val="31"/>
              <w:tabs>
                <w:tab w:val="left" w:pos="0"/>
              </w:tabs>
              <w:spacing w:after="0"/>
              <w:ind w:right="-5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1409</w:t>
            </w:r>
          </w:p>
        </w:tc>
        <w:tc>
          <w:tcPr>
            <w:tcW w:w="942" w:type="pct"/>
          </w:tcPr>
          <w:p w:rsidR="00437BA2" w:rsidRPr="00F85171" w:rsidRDefault="009D379C" w:rsidP="00FF5ECC">
            <w:pPr>
              <w:pStyle w:val="31"/>
              <w:tabs>
                <w:tab w:val="left" w:pos="0"/>
              </w:tabs>
              <w:spacing w:after="0"/>
              <w:ind w:right="-5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1670</w:t>
            </w:r>
          </w:p>
        </w:tc>
      </w:tr>
      <w:tr w:rsidR="00437BA2" w:rsidRPr="00F85171" w:rsidTr="00437BA2">
        <w:trPr>
          <w:trHeight w:val="714"/>
        </w:trPr>
        <w:tc>
          <w:tcPr>
            <w:tcW w:w="2116" w:type="pct"/>
          </w:tcPr>
          <w:p w:rsidR="00437BA2" w:rsidRPr="00F85171" w:rsidRDefault="00437BA2" w:rsidP="00FF5ECC">
            <w:pPr>
              <w:pStyle w:val="31"/>
              <w:tabs>
                <w:tab w:val="left" w:pos="0"/>
              </w:tabs>
              <w:spacing w:after="0"/>
              <w:ind w:right="-56"/>
              <w:jc w:val="both"/>
              <w:rPr>
                <w:sz w:val="26"/>
                <w:szCs w:val="26"/>
              </w:rPr>
            </w:pPr>
            <w:r w:rsidRPr="00F85171">
              <w:rPr>
                <w:sz w:val="26"/>
                <w:szCs w:val="26"/>
              </w:rPr>
              <w:t xml:space="preserve">В том числе: </w:t>
            </w:r>
          </w:p>
          <w:p w:rsidR="00437BA2" w:rsidRPr="00F85171" w:rsidRDefault="00437BA2" w:rsidP="00FF5ECC">
            <w:pPr>
              <w:pStyle w:val="31"/>
              <w:tabs>
                <w:tab w:val="left" w:pos="0"/>
              </w:tabs>
              <w:spacing w:after="0"/>
              <w:ind w:right="-56"/>
              <w:jc w:val="both"/>
              <w:rPr>
                <w:sz w:val="26"/>
                <w:szCs w:val="26"/>
              </w:rPr>
            </w:pPr>
            <w:r w:rsidRPr="00F85171">
              <w:rPr>
                <w:sz w:val="26"/>
                <w:szCs w:val="26"/>
              </w:rPr>
              <w:t>По болезни детей</w:t>
            </w:r>
          </w:p>
        </w:tc>
        <w:tc>
          <w:tcPr>
            <w:tcW w:w="983" w:type="pct"/>
          </w:tcPr>
          <w:p w:rsidR="00437BA2" w:rsidRPr="00F85171" w:rsidRDefault="009D379C" w:rsidP="00FF5ECC">
            <w:pPr>
              <w:pStyle w:val="31"/>
              <w:tabs>
                <w:tab w:val="left" w:pos="0"/>
              </w:tabs>
              <w:spacing w:after="0"/>
              <w:ind w:right="-5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488</w:t>
            </w:r>
          </w:p>
        </w:tc>
        <w:tc>
          <w:tcPr>
            <w:tcW w:w="960" w:type="pct"/>
          </w:tcPr>
          <w:p w:rsidR="00437BA2" w:rsidRPr="00F85171" w:rsidRDefault="009D379C" w:rsidP="00FF5ECC">
            <w:pPr>
              <w:pStyle w:val="31"/>
              <w:tabs>
                <w:tab w:val="left" w:pos="0"/>
              </w:tabs>
              <w:spacing w:after="0"/>
              <w:ind w:right="-5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393</w:t>
            </w:r>
          </w:p>
        </w:tc>
        <w:tc>
          <w:tcPr>
            <w:tcW w:w="942" w:type="pct"/>
          </w:tcPr>
          <w:p w:rsidR="00437BA2" w:rsidRPr="00F85171" w:rsidRDefault="009D379C" w:rsidP="00FF5ECC">
            <w:pPr>
              <w:pStyle w:val="31"/>
              <w:tabs>
                <w:tab w:val="left" w:pos="0"/>
              </w:tabs>
              <w:spacing w:after="0"/>
              <w:ind w:right="-5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341</w:t>
            </w:r>
          </w:p>
        </w:tc>
      </w:tr>
      <w:tr w:rsidR="00437BA2" w:rsidRPr="00F85171" w:rsidTr="00437BA2">
        <w:tc>
          <w:tcPr>
            <w:tcW w:w="2116" w:type="pct"/>
          </w:tcPr>
          <w:p w:rsidR="00437BA2" w:rsidRPr="00F85171" w:rsidRDefault="00437BA2" w:rsidP="00FF5ECC">
            <w:pPr>
              <w:pStyle w:val="31"/>
              <w:tabs>
                <w:tab w:val="left" w:pos="0"/>
              </w:tabs>
              <w:spacing w:after="0"/>
              <w:ind w:right="-56"/>
              <w:jc w:val="both"/>
              <w:rPr>
                <w:sz w:val="26"/>
                <w:szCs w:val="26"/>
              </w:rPr>
            </w:pPr>
            <w:r w:rsidRPr="00F85171">
              <w:rPr>
                <w:sz w:val="26"/>
                <w:szCs w:val="26"/>
              </w:rPr>
              <w:t>По другим причинам</w:t>
            </w:r>
          </w:p>
        </w:tc>
        <w:tc>
          <w:tcPr>
            <w:tcW w:w="983" w:type="pct"/>
          </w:tcPr>
          <w:p w:rsidR="00437BA2" w:rsidRPr="00F85171" w:rsidRDefault="009D379C" w:rsidP="00FF5ECC">
            <w:pPr>
              <w:pStyle w:val="31"/>
              <w:tabs>
                <w:tab w:val="left" w:pos="0"/>
              </w:tabs>
              <w:spacing w:after="0"/>
              <w:ind w:right="-5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1473</w:t>
            </w:r>
          </w:p>
        </w:tc>
        <w:tc>
          <w:tcPr>
            <w:tcW w:w="960" w:type="pct"/>
          </w:tcPr>
          <w:p w:rsidR="00437BA2" w:rsidRPr="00F85171" w:rsidRDefault="009D379C" w:rsidP="00FF5ECC">
            <w:pPr>
              <w:pStyle w:val="31"/>
              <w:tabs>
                <w:tab w:val="left" w:pos="0"/>
              </w:tabs>
              <w:spacing w:after="0"/>
              <w:ind w:right="-5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1016</w:t>
            </w:r>
          </w:p>
        </w:tc>
        <w:tc>
          <w:tcPr>
            <w:tcW w:w="942" w:type="pct"/>
          </w:tcPr>
          <w:p w:rsidR="00437BA2" w:rsidRPr="00F85171" w:rsidRDefault="009D379C" w:rsidP="00FF5ECC">
            <w:pPr>
              <w:pStyle w:val="31"/>
              <w:tabs>
                <w:tab w:val="left" w:pos="0"/>
              </w:tabs>
              <w:spacing w:after="0"/>
              <w:ind w:right="-5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1329</w:t>
            </w:r>
          </w:p>
        </w:tc>
      </w:tr>
    </w:tbl>
    <w:p w:rsidR="00F85171" w:rsidRPr="00F85171" w:rsidRDefault="00F85171" w:rsidP="00F851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Число случаев заболеваний: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45"/>
        <w:gridCol w:w="5188"/>
        <w:gridCol w:w="586"/>
        <w:gridCol w:w="3370"/>
      </w:tblGrid>
      <w:tr w:rsidR="00F85171" w:rsidRPr="00F85171" w:rsidTr="00FF5ECC">
        <w:trPr>
          <w:trHeight w:val="308"/>
        </w:trPr>
        <w:tc>
          <w:tcPr>
            <w:tcW w:w="745" w:type="dxa"/>
          </w:tcPr>
          <w:p w:rsidR="00F85171" w:rsidRPr="00F85171" w:rsidRDefault="00F85171" w:rsidP="00FF5ECC">
            <w:pPr>
              <w:pStyle w:val="31"/>
              <w:tabs>
                <w:tab w:val="left" w:pos="0"/>
              </w:tabs>
              <w:spacing w:after="0"/>
              <w:ind w:right="-56"/>
              <w:jc w:val="both"/>
              <w:rPr>
                <w:b/>
                <w:sz w:val="26"/>
                <w:szCs w:val="26"/>
                <w:lang w:eastAsia="en-US"/>
              </w:rPr>
            </w:pPr>
            <w:proofErr w:type="gramStart"/>
            <w:r w:rsidRPr="00F85171">
              <w:rPr>
                <w:b/>
                <w:sz w:val="26"/>
                <w:szCs w:val="26"/>
                <w:lang w:eastAsia="en-US"/>
              </w:rPr>
              <w:t>п</w:t>
            </w:r>
            <w:proofErr w:type="gramEnd"/>
            <w:r w:rsidRPr="00F85171">
              <w:rPr>
                <w:b/>
                <w:sz w:val="26"/>
                <w:szCs w:val="26"/>
                <w:lang w:eastAsia="en-US"/>
              </w:rPr>
              <w:t>/№</w:t>
            </w:r>
          </w:p>
        </w:tc>
        <w:tc>
          <w:tcPr>
            <w:tcW w:w="5774" w:type="dxa"/>
            <w:gridSpan w:val="2"/>
          </w:tcPr>
          <w:p w:rsidR="00F85171" w:rsidRPr="00F85171" w:rsidRDefault="00F85171" w:rsidP="00FF5ECC">
            <w:pPr>
              <w:pStyle w:val="31"/>
              <w:tabs>
                <w:tab w:val="left" w:pos="0"/>
                <w:tab w:val="left" w:pos="4671"/>
              </w:tabs>
              <w:spacing w:after="0"/>
              <w:ind w:right="-56"/>
              <w:jc w:val="both"/>
              <w:rPr>
                <w:b/>
                <w:sz w:val="26"/>
                <w:szCs w:val="26"/>
                <w:lang w:eastAsia="en-US"/>
              </w:rPr>
            </w:pPr>
            <w:r w:rsidRPr="00F85171">
              <w:rPr>
                <w:b/>
                <w:sz w:val="26"/>
                <w:szCs w:val="26"/>
                <w:lang w:eastAsia="en-US"/>
              </w:rPr>
              <w:t>Классификация болезней</w:t>
            </w:r>
            <w:r w:rsidRPr="00F85171">
              <w:rPr>
                <w:b/>
                <w:sz w:val="26"/>
                <w:szCs w:val="26"/>
                <w:lang w:eastAsia="en-US"/>
              </w:rPr>
              <w:tab/>
            </w:r>
          </w:p>
        </w:tc>
        <w:tc>
          <w:tcPr>
            <w:tcW w:w="3370" w:type="dxa"/>
          </w:tcPr>
          <w:p w:rsidR="00F85171" w:rsidRPr="00F85171" w:rsidRDefault="00F85171" w:rsidP="00FF5ECC">
            <w:pPr>
              <w:pStyle w:val="31"/>
              <w:tabs>
                <w:tab w:val="left" w:pos="0"/>
              </w:tabs>
              <w:spacing w:after="0"/>
              <w:ind w:right="-56"/>
              <w:jc w:val="both"/>
              <w:rPr>
                <w:b/>
                <w:sz w:val="26"/>
                <w:szCs w:val="26"/>
                <w:lang w:eastAsia="en-US"/>
              </w:rPr>
            </w:pPr>
            <w:r w:rsidRPr="00F85171">
              <w:rPr>
                <w:b/>
                <w:sz w:val="26"/>
                <w:szCs w:val="26"/>
                <w:lang w:eastAsia="en-US"/>
              </w:rPr>
              <w:t>Количество детей</w:t>
            </w:r>
          </w:p>
        </w:tc>
      </w:tr>
      <w:tr w:rsidR="00F85171" w:rsidRPr="00F85171" w:rsidTr="00FF5ECC">
        <w:trPr>
          <w:trHeight w:val="308"/>
        </w:trPr>
        <w:tc>
          <w:tcPr>
            <w:tcW w:w="745" w:type="dxa"/>
          </w:tcPr>
          <w:p w:rsidR="00F85171" w:rsidRPr="00F85171" w:rsidRDefault="00F85171" w:rsidP="00FF5ECC">
            <w:pPr>
              <w:pStyle w:val="31"/>
              <w:tabs>
                <w:tab w:val="left" w:pos="0"/>
              </w:tabs>
              <w:spacing w:after="0"/>
              <w:ind w:right="-56"/>
              <w:jc w:val="both"/>
              <w:rPr>
                <w:sz w:val="26"/>
                <w:szCs w:val="26"/>
                <w:lang w:eastAsia="en-US"/>
              </w:rPr>
            </w:pPr>
            <w:r w:rsidRPr="00F85171">
              <w:rPr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5774" w:type="dxa"/>
            <w:gridSpan w:val="2"/>
          </w:tcPr>
          <w:p w:rsidR="00F85171" w:rsidRPr="00F85171" w:rsidRDefault="00F85171" w:rsidP="00FF5ECC">
            <w:pPr>
              <w:pStyle w:val="31"/>
              <w:tabs>
                <w:tab w:val="left" w:pos="0"/>
              </w:tabs>
              <w:spacing w:after="0"/>
              <w:ind w:right="-56"/>
              <w:jc w:val="both"/>
              <w:rPr>
                <w:sz w:val="26"/>
                <w:szCs w:val="26"/>
                <w:lang w:eastAsia="en-US"/>
              </w:rPr>
            </w:pPr>
            <w:r w:rsidRPr="00F85171">
              <w:rPr>
                <w:sz w:val="26"/>
                <w:szCs w:val="26"/>
              </w:rPr>
              <w:t>бактериальная дизентерия</w:t>
            </w:r>
          </w:p>
        </w:tc>
        <w:tc>
          <w:tcPr>
            <w:tcW w:w="3370" w:type="dxa"/>
          </w:tcPr>
          <w:p w:rsidR="00F85171" w:rsidRPr="00F85171" w:rsidRDefault="00F85171" w:rsidP="00FF5ECC">
            <w:pPr>
              <w:pStyle w:val="31"/>
              <w:tabs>
                <w:tab w:val="left" w:pos="0"/>
              </w:tabs>
              <w:spacing w:after="0"/>
              <w:ind w:right="-56"/>
              <w:jc w:val="both"/>
              <w:rPr>
                <w:sz w:val="26"/>
                <w:szCs w:val="26"/>
                <w:lang w:eastAsia="en-US"/>
              </w:rPr>
            </w:pPr>
            <w:r w:rsidRPr="00F85171">
              <w:rPr>
                <w:sz w:val="26"/>
                <w:szCs w:val="26"/>
                <w:lang w:eastAsia="en-US"/>
              </w:rPr>
              <w:t>0</w:t>
            </w:r>
          </w:p>
        </w:tc>
      </w:tr>
      <w:tr w:rsidR="00F85171" w:rsidRPr="00F85171" w:rsidTr="00FF5ECC">
        <w:trPr>
          <w:trHeight w:val="308"/>
        </w:trPr>
        <w:tc>
          <w:tcPr>
            <w:tcW w:w="745" w:type="dxa"/>
          </w:tcPr>
          <w:p w:rsidR="00F85171" w:rsidRPr="00F85171" w:rsidRDefault="00F85171" w:rsidP="00FF5ECC">
            <w:pPr>
              <w:pStyle w:val="31"/>
              <w:tabs>
                <w:tab w:val="left" w:pos="0"/>
              </w:tabs>
              <w:spacing w:after="0"/>
              <w:ind w:right="-56"/>
              <w:jc w:val="both"/>
              <w:rPr>
                <w:sz w:val="26"/>
                <w:szCs w:val="26"/>
                <w:lang w:eastAsia="en-US"/>
              </w:rPr>
            </w:pPr>
            <w:r w:rsidRPr="00F85171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774" w:type="dxa"/>
            <w:gridSpan w:val="2"/>
          </w:tcPr>
          <w:p w:rsidR="00F85171" w:rsidRPr="00F85171" w:rsidRDefault="00F85171" w:rsidP="00FF5ECC">
            <w:pPr>
              <w:pStyle w:val="31"/>
              <w:tabs>
                <w:tab w:val="left" w:pos="0"/>
              </w:tabs>
              <w:spacing w:after="0"/>
              <w:ind w:right="-56"/>
              <w:jc w:val="both"/>
              <w:rPr>
                <w:sz w:val="26"/>
                <w:szCs w:val="26"/>
                <w:lang w:eastAsia="en-US"/>
              </w:rPr>
            </w:pPr>
            <w:r w:rsidRPr="00F85171">
              <w:rPr>
                <w:sz w:val="26"/>
                <w:szCs w:val="26"/>
              </w:rPr>
              <w:t xml:space="preserve">энтериты, колиты и гастроэнтериты, вызванные установленными, </w:t>
            </w:r>
            <w:r w:rsidRPr="00F85171">
              <w:rPr>
                <w:sz w:val="26"/>
                <w:szCs w:val="26"/>
              </w:rPr>
              <w:br/>
              <w:t>не установленными и неточно обозначенными возбудителями</w:t>
            </w:r>
          </w:p>
        </w:tc>
        <w:tc>
          <w:tcPr>
            <w:tcW w:w="3370" w:type="dxa"/>
          </w:tcPr>
          <w:p w:rsidR="00F85171" w:rsidRPr="00F85171" w:rsidRDefault="00F85171" w:rsidP="00FF5ECC">
            <w:pPr>
              <w:pStyle w:val="31"/>
              <w:tabs>
                <w:tab w:val="left" w:pos="0"/>
              </w:tabs>
              <w:spacing w:after="0"/>
              <w:ind w:right="-56"/>
              <w:jc w:val="both"/>
              <w:rPr>
                <w:sz w:val="26"/>
                <w:szCs w:val="26"/>
                <w:lang w:eastAsia="en-US"/>
              </w:rPr>
            </w:pPr>
            <w:r w:rsidRPr="00F85171">
              <w:rPr>
                <w:sz w:val="26"/>
                <w:szCs w:val="26"/>
                <w:lang w:eastAsia="en-US"/>
              </w:rPr>
              <w:t>0</w:t>
            </w:r>
          </w:p>
        </w:tc>
      </w:tr>
      <w:tr w:rsidR="00F85171" w:rsidRPr="00F85171" w:rsidTr="00FF5ECC">
        <w:trPr>
          <w:trHeight w:val="308"/>
        </w:trPr>
        <w:tc>
          <w:tcPr>
            <w:tcW w:w="745" w:type="dxa"/>
            <w:tcBorders>
              <w:bottom w:val="single" w:sz="4" w:space="0" w:color="auto"/>
            </w:tcBorders>
          </w:tcPr>
          <w:p w:rsidR="00F85171" w:rsidRPr="00F85171" w:rsidRDefault="00F85171" w:rsidP="00FF5ECC">
            <w:pPr>
              <w:pStyle w:val="31"/>
              <w:tabs>
                <w:tab w:val="left" w:pos="0"/>
              </w:tabs>
              <w:spacing w:after="0"/>
              <w:ind w:right="-56"/>
              <w:jc w:val="both"/>
              <w:rPr>
                <w:sz w:val="26"/>
                <w:szCs w:val="26"/>
                <w:lang w:eastAsia="en-US"/>
              </w:rPr>
            </w:pPr>
            <w:r w:rsidRPr="00F85171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188" w:type="dxa"/>
            <w:tcBorders>
              <w:bottom w:val="single" w:sz="4" w:space="0" w:color="auto"/>
              <w:right w:val="nil"/>
            </w:tcBorders>
          </w:tcPr>
          <w:p w:rsidR="00F85171" w:rsidRPr="00F85171" w:rsidRDefault="00F85171" w:rsidP="00FF5ECC">
            <w:pPr>
              <w:pStyle w:val="31"/>
              <w:tabs>
                <w:tab w:val="left" w:pos="0"/>
              </w:tabs>
              <w:spacing w:after="0"/>
              <w:ind w:right="-56"/>
              <w:jc w:val="both"/>
              <w:rPr>
                <w:sz w:val="26"/>
                <w:szCs w:val="26"/>
                <w:lang w:eastAsia="en-US"/>
              </w:rPr>
            </w:pPr>
            <w:r w:rsidRPr="00F85171">
              <w:rPr>
                <w:sz w:val="26"/>
                <w:szCs w:val="26"/>
              </w:rPr>
              <w:t>скарлатина</w:t>
            </w:r>
          </w:p>
        </w:tc>
        <w:tc>
          <w:tcPr>
            <w:tcW w:w="586" w:type="dxa"/>
            <w:tcBorders>
              <w:left w:val="nil"/>
              <w:bottom w:val="single" w:sz="4" w:space="0" w:color="auto"/>
            </w:tcBorders>
          </w:tcPr>
          <w:p w:rsidR="00F85171" w:rsidRPr="00F85171" w:rsidRDefault="00F85171" w:rsidP="00FF5ECC">
            <w:pPr>
              <w:pStyle w:val="31"/>
              <w:tabs>
                <w:tab w:val="left" w:pos="0"/>
              </w:tabs>
              <w:spacing w:after="0"/>
              <w:ind w:right="-56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370" w:type="dxa"/>
          </w:tcPr>
          <w:p w:rsidR="00F85171" w:rsidRPr="00F85171" w:rsidRDefault="00F85171" w:rsidP="00FF5ECC">
            <w:pPr>
              <w:pStyle w:val="31"/>
              <w:tabs>
                <w:tab w:val="left" w:pos="0"/>
              </w:tabs>
              <w:spacing w:after="0"/>
              <w:ind w:right="-56"/>
              <w:jc w:val="both"/>
              <w:rPr>
                <w:sz w:val="26"/>
                <w:szCs w:val="26"/>
                <w:lang w:eastAsia="en-US"/>
              </w:rPr>
            </w:pPr>
            <w:r w:rsidRPr="00F85171">
              <w:rPr>
                <w:sz w:val="26"/>
                <w:szCs w:val="26"/>
                <w:lang w:eastAsia="en-US"/>
              </w:rPr>
              <w:t>0</w:t>
            </w:r>
          </w:p>
        </w:tc>
      </w:tr>
      <w:tr w:rsidR="00F85171" w:rsidRPr="00F85171" w:rsidTr="00FF5ECC">
        <w:trPr>
          <w:trHeight w:val="247"/>
        </w:trPr>
        <w:tc>
          <w:tcPr>
            <w:tcW w:w="745" w:type="dxa"/>
            <w:tcBorders>
              <w:top w:val="single" w:sz="4" w:space="0" w:color="auto"/>
            </w:tcBorders>
          </w:tcPr>
          <w:p w:rsidR="00F85171" w:rsidRPr="00F85171" w:rsidRDefault="00F85171" w:rsidP="00FF5ECC">
            <w:pPr>
              <w:pStyle w:val="31"/>
              <w:tabs>
                <w:tab w:val="left" w:pos="0"/>
              </w:tabs>
              <w:spacing w:after="0"/>
              <w:ind w:right="-56"/>
              <w:jc w:val="both"/>
              <w:rPr>
                <w:sz w:val="26"/>
                <w:szCs w:val="26"/>
                <w:lang w:eastAsia="en-US"/>
              </w:rPr>
            </w:pPr>
            <w:r w:rsidRPr="00F85171"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5188" w:type="dxa"/>
            <w:tcBorders>
              <w:top w:val="single" w:sz="4" w:space="0" w:color="auto"/>
              <w:right w:val="nil"/>
            </w:tcBorders>
          </w:tcPr>
          <w:p w:rsidR="00F85171" w:rsidRPr="00F85171" w:rsidRDefault="00F85171" w:rsidP="00FF5ECC">
            <w:pPr>
              <w:pStyle w:val="31"/>
              <w:tabs>
                <w:tab w:val="left" w:pos="0"/>
              </w:tabs>
              <w:spacing w:after="0"/>
              <w:ind w:right="-56"/>
              <w:jc w:val="both"/>
              <w:rPr>
                <w:sz w:val="26"/>
                <w:szCs w:val="26"/>
                <w:lang w:eastAsia="en-US"/>
              </w:rPr>
            </w:pPr>
            <w:r w:rsidRPr="00F85171">
              <w:rPr>
                <w:sz w:val="26"/>
                <w:szCs w:val="26"/>
              </w:rPr>
              <w:t>ангина (острый тонзиллит)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</w:tcBorders>
          </w:tcPr>
          <w:p w:rsidR="00F85171" w:rsidRPr="00F85171" w:rsidRDefault="00F85171" w:rsidP="00FF5ECC">
            <w:pPr>
              <w:pStyle w:val="31"/>
              <w:tabs>
                <w:tab w:val="left" w:pos="0"/>
              </w:tabs>
              <w:spacing w:after="0"/>
              <w:ind w:right="-56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370" w:type="dxa"/>
          </w:tcPr>
          <w:p w:rsidR="00F85171" w:rsidRPr="00F85171" w:rsidRDefault="00F85171" w:rsidP="00FF5ECC">
            <w:pPr>
              <w:pStyle w:val="31"/>
              <w:tabs>
                <w:tab w:val="left" w:pos="0"/>
              </w:tabs>
              <w:spacing w:after="0"/>
              <w:ind w:right="-56"/>
              <w:jc w:val="both"/>
              <w:rPr>
                <w:sz w:val="26"/>
                <w:szCs w:val="26"/>
                <w:lang w:eastAsia="en-US"/>
              </w:rPr>
            </w:pPr>
            <w:r w:rsidRPr="00F85171">
              <w:rPr>
                <w:sz w:val="26"/>
                <w:szCs w:val="26"/>
                <w:lang w:eastAsia="en-US"/>
              </w:rPr>
              <w:t>0</w:t>
            </w:r>
          </w:p>
        </w:tc>
      </w:tr>
      <w:tr w:rsidR="00F85171" w:rsidRPr="00F85171" w:rsidTr="00FF5ECC">
        <w:trPr>
          <w:trHeight w:val="308"/>
        </w:trPr>
        <w:tc>
          <w:tcPr>
            <w:tcW w:w="745" w:type="dxa"/>
          </w:tcPr>
          <w:p w:rsidR="00F85171" w:rsidRPr="00F85171" w:rsidRDefault="00F85171" w:rsidP="00FF5ECC">
            <w:pPr>
              <w:pStyle w:val="31"/>
              <w:tabs>
                <w:tab w:val="left" w:pos="0"/>
              </w:tabs>
              <w:spacing w:after="0"/>
              <w:ind w:right="-56"/>
              <w:jc w:val="both"/>
              <w:rPr>
                <w:sz w:val="26"/>
                <w:szCs w:val="26"/>
                <w:lang w:eastAsia="en-US"/>
              </w:rPr>
            </w:pPr>
            <w:r w:rsidRPr="00F85171"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5774" w:type="dxa"/>
            <w:gridSpan w:val="2"/>
          </w:tcPr>
          <w:p w:rsidR="00F85171" w:rsidRPr="00F85171" w:rsidRDefault="00F85171" w:rsidP="00FF5ECC">
            <w:pPr>
              <w:pStyle w:val="31"/>
              <w:tabs>
                <w:tab w:val="left" w:pos="0"/>
              </w:tabs>
              <w:spacing w:after="0"/>
              <w:ind w:right="-56"/>
              <w:jc w:val="both"/>
              <w:rPr>
                <w:sz w:val="26"/>
                <w:szCs w:val="26"/>
                <w:lang w:eastAsia="en-US"/>
              </w:rPr>
            </w:pPr>
            <w:r w:rsidRPr="00F85171">
              <w:rPr>
                <w:sz w:val="26"/>
                <w:szCs w:val="26"/>
              </w:rPr>
              <w:t>грипп и острые инфекции верхних дыхательных путей</w:t>
            </w:r>
          </w:p>
        </w:tc>
        <w:tc>
          <w:tcPr>
            <w:tcW w:w="3370" w:type="dxa"/>
          </w:tcPr>
          <w:p w:rsidR="00F85171" w:rsidRPr="00F85171" w:rsidRDefault="00EB2946" w:rsidP="00FF5ECC">
            <w:pPr>
              <w:pStyle w:val="31"/>
              <w:tabs>
                <w:tab w:val="left" w:pos="0"/>
              </w:tabs>
              <w:spacing w:after="0"/>
              <w:ind w:right="-56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58</w:t>
            </w:r>
          </w:p>
        </w:tc>
      </w:tr>
      <w:tr w:rsidR="00F85171" w:rsidRPr="00F85171" w:rsidTr="00FF5ECC">
        <w:trPr>
          <w:trHeight w:val="308"/>
        </w:trPr>
        <w:tc>
          <w:tcPr>
            <w:tcW w:w="745" w:type="dxa"/>
            <w:tcBorders>
              <w:bottom w:val="single" w:sz="4" w:space="0" w:color="auto"/>
            </w:tcBorders>
          </w:tcPr>
          <w:p w:rsidR="00F85171" w:rsidRPr="00F85171" w:rsidRDefault="00F85171" w:rsidP="00FF5ECC">
            <w:pPr>
              <w:pStyle w:val="31"/>
              <w:tabs>
                <w:tab w:val="left" w:pos="0"/>
              </w:tabs>
              <w:spacing w:after="0"/>
              <w:ind w:right="-56"/>
              <w:jc w:val="both"/>
              <w:rPr>
                <w:sz w:val="26"/>
                <w:szCs w:val="26"/>
                <w:lang w:eastAsia="en-US"/>
              </w:rPr>
            </w:pPr>
            <w:r w:rsidRPr="00F85171"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5774" w:type="dxa"/>
            <w:gridSpan w:val="2"/>
            <w:tcBorders>
              <w:bottom w:val="single" w:sz="4" w:space="0" w:color="auto"/>
            </w:tcBorders>
          </w:tcPr>
          <w:p w:rsidR="00F85171" w:rsidRPr="00F85171" w:rsidRDefault="00F85171" w:rsidP="00FF5ECC">
            <w:pPr>
              <w:pStyle w:val="31"/>
              <w:tabs>
                <w:tab w:val="left" w:pos="0"/>
              </w:tabs>
              <w:spacing w:after="0"/>
              <w:ind w:right="-56"/>
              <w:jc w:val="both"/>
              <w:rPr>
                <w:sz w:val="26"/>
                <w:szCs w:val="26"/>
                <w:lang w:eastAsia="en-US"/>
              </w:rPr>
            </w:pPr>
            <w:r w:rsidRPr="00F85171">
              <w:rPr>
                <w:sz w:val="26"/>
                <w:szCs w:val="26"/>
              </w:rPr>
              <w:t>пневмонии</w:t>
            </w:r>
          </w:p>
        </w:tc>
        <w:tc>
          <w:tcPr>
            <w:tcW w:w="3370" w:type="dxa"/>
          </w:tcPr>
          <w:p w:rsidR="00F85171" w:rsidRPr="00F85171" w:rsidRDefault="00F85171" w:rsidP="00FF5ECC">
            <w:pPr>
              <w:pStyle w:val="31"/>
              <w:tabs>
                <w:tab w:val="left" w:pos="0"/>
              </w:tabs>
              <w:spacing w:after="0"/>
              <w:ind w:right="-56"/>
              <w:jc w:val="both"/>
              <w:rPr>
                <w:sz w:val="26"/>
                <w:szCs w:val="26"/>
                <w:lang w:eastAsia="en-US"/>
              </w:rPr>
            </w:pPr>
            <w:r w:rsidRPr="00F85171">
              <w:rPr>
                <w:sz w:val="26"/>
                <w:szCs w:val="26"/>
                <w:lang w:eastAsia="en-US"/>
              </w:rPr>
              <w:t>0</w:t>
            </w:r>
          </w:p>
        </w:tc>
      </w:tr>
      <w:tr w:rsidR="00F85171" w:rsidRPr="00F85171" w:rsidTr="00FF5ECC">
        <w:trPr>
          <w:trHeight w:val="325"/>
        </w:trPr>
        <w:tc>
          <w:tcPr>
            <w:tcW w:w="745" w:type="dxa"/>
            <w:tcBorders>
              <w:top w:val="single" w:sz="4" w:space="0" w:color="auto"/>
            </w:tcBorders>
          </w:tcPr>
          <w:p w:rsidR="00F85171" w:rsidRPr="00F85171" w:rsidRDefault="00F85171" w:rsidP="00FF5ECC">
            <w:pPr>
              <w:pStyle w:val="31"/>
              <w:tabs>
                <w:tab w:val="left" w:pos="0"/>
              </w:tabs>
              <w:spacing w:after="0"/>
              <w:ind w:right="-56"/>
              <w:jc w:val="both"/>
              <w:rPr>
                <w:sz w:val="26"/>
                <w:szCs w:val="26"/>
                <w:lang w:eastAsia="en-US"/>
              </w:rPr>
            </w:pPr>
            <w:r w:rsidRPr="00F85171">
              <w:rPr>
                <w:sz w:val="26"/>
                <w:szCs w:val="26"/>
                <w:lang w:eastAsia="en-US"/>
              </w:rPr>
              <w:t>7</w:t>
            </w:r>
          </w:p>
        </w:tc>
        <w:tc>
          <w:tcPr>
            <w:tcW w:w="5774" w:type="dxa"/>
            <w:gridSpan w:val="2"/>
            <w:tcBorders>
              <w:top w:val="single" w:sz="4" w:space="0" w:color="auto"/>
            </w:tcBorders>
          </w:tcPr>
          <w:p w:rsidR="00F85171" w:rsidRPr="00F85171" w:rsidRDefault="00F85171" w:rsidP="00FF5ECC">
            <w:pPr>
              <w:pStyle w:val="31"/>
              <w:tabs>
                <w:tab w:val="left" w:pos="0"/>
              </w:tabs>
              <w:spacing w:after="0"/>
              <w:ind w:right="-56"/>
              <w:jc w:val="both"/>
              <w:rPr>
                <w:sz w:val="26"/>
                <w:szCs w:val="26"/>
                <w:lang w:eastAsia="en-US"/>
              </w:rPr>
            </w:pPr>
            <w:r w:rsidRPr="00F85171">
              <w:rPr>
                <w:sz w:val="26"/>
                <w:szCs w:val="26"/>
              </w:rPr>
              <w:t>несчастные случаи, отравления, травмы</w:t>
            </w:r>
          </w:p>
        </w:tc>
        <w:tc>
          <w:tcPr>
            <w:tcW w:w="3370" w:type="dxa"/>
          </w:tcPr>
          <w:p w:rsidR="00F85171" w:rsidRPr="00F85171" w:rsidRDefault="00F85171" w:rsidP="00FF5ECC">
            <w:pPr>
              <w:pStyle w:val="31"/>
              <w:tabs>
                <w:tab w:val="left" w:pos="0"/>
              </w:tabs>
              <w:spacing w:after="0"/>
              <w:ind w:right="-56"/>
              <w:jc w:val="both"/>
              <w:rPr>
                <w:sz w:val="26"/>
                <w:szCs w:val="26"/>
                <w:lang w:eastAsia="en-US"/>
              </w:rPr>
            </w:pPr>
            <w:r w:rsidRPr="00F85171">
              <w:rPr>
                <w:sz w:val="26"/>
                <w:szCs w:val="26"/>
                <w:lang w:eastAsia="en-US"/>
              </w:rPr>
              <w:t>0</w:t>
            </w:r>
          </w:p>
        </w:tc>
      </w:tr>
      <w:tr w:rsidR="00F85171" w:rsidRPr="00F85171" w:rsidTr="00FF5ECC">
        <w:trPr>
          <w:trHeight w:val="308"/>
        </w:trPr>
        <w:tc>
          <w:tcPr>
            <w:tcW w:w="745" w:type="dxa"/>
          </w:tcPr>
          <w:p w:rsidR="00F85171" w:rsidRPr="00F85171" w:rsidRDefault="00F85171" w:rsidP="00FF5ECC">
            <w:pPr>
              <w:pStyle w:val="31"/>
              <w:tabs>
                <w:tab w:val="left" w:pos="0"/>
              </w:tabs>
              <w:spacing w:after="0"/>
              <w:ind w:right="-56"/>
              <w:jc w:val="both"/>
              <w:rPr>
                <w:sz w:val="26"/>
                <w:szCs w:val="26"/>
                <w:lang w:eastAsia="en-US"/>
              </w:rPr>
            </w:pPr>
            <w:r w:rsidRPr="00F85171"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5774" w:type="dxa"/>
            <w:gridSpan w:val="2"/>
          </w:tcPr>
          <w:p w:rsidR="00F85171" w:rsidRPr="00F85171" w:rsidRDefault="00F85171" w:rsidP="00FF5ECC">
            <w:pPr>
              <w:pStyle w:val="31"/>
              <w:tabs>
                <w:tab w:val="left" w:pos="0"/>
              </w:tabs>
              <w:spacing w:after="0"/>
              <w:ind w:right="-56"/>
              <w:jc w:val="both"/>
              <w:rPr>
                <w:sz w:val="26"/>
                <w:szCs w:val="26"/>
                <w:lang w:eastAsia="en-US"/>
              </w:rPr>
            </w:pPr>
            <w:r w:rsidRPr="00F85171">
              <w:rPr>
                <w:sz w:val="26"/>
                <w:szCs w:val="26"/>
              </w:rPr>
              <w:t>другие заболевания</w:t>
            </w:r>
          </w:p>
        </w:tc>
        <w:tc>
          <w:tcPr>
            <w:tcW w:w="3370" w:type="dxa"/>
          </w:tcPr>
          <w:p w:rsidR="00F85171" w:rsidRPr="00F85171" w:rsidRDefault="00EB2946" w:rsidP="00FF5ECC">
            <w:pPr>
              <w:pStyle w:val="31"/>
              <w:tabs>
                <w:tab w:val="left" w:pos="0"/>
              </w:tabs>
              <w:spacing w:after="0"/>
              <w:ind w:right="-56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</w:t>
            </w:r>
          </w:p>
        </w:tc>
      </w:tr>
      <w:tr w:rsidR="00F85171" w:rsidRPr="00F85171" w:rsidTr="00FF5ECC">
        <w:trPr>
          <w:trHeight w:val="308"/>
        </w:trPr>
        <w:tc>
          <w:tcPr>
            <w:tcW w:w="745" w:type="dxa"/>
          </w:tcPr>
          <w:p w:rsidR="00F85171" w:rsidRPr="00F85171" w:rsidRDefault="00F85171" w:rsidP="00FF5ECC">
            <w:pPr>
              <w:pStyle w:val="31"/>
              <w:tabs>
                <w:tab w:val="left" w:pos="0"/>
              </w:tabs>
              <w:spacing w:after="0"/>
              <w:ind w:right="-56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5774" w:type="dxa"/>
            <w:gridSpan w:val="2"/>
          </w:tcPr>
          <w:p w:rsidR="00F85171" w:rsidRPr="00F85171" w:rsidRDefault="00F85171" w:rsidP="00FF5ECC">
            <w:pPr>
              <w:pStyle w:val="31"/>
              <w:tabs>
                <w:tab w:val="left" w:pos="0"/>
              </w:tabs>
              <w:spacing w:after="0"/>
              <w:ind w:right="-56"/>
              <w:jc w:val="both"/>
              <w:rPr>
                <w:b/>
                <w:sz w:val="26"/>
                <w:szCs w:val="26"/>
                <w:lang w:eastAsia="en-US"/>
              </w:rPr>
            </w:pPr>
            <w:r w:rsidRPr="00F85171">
              <w:rPr>
                <w:b/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3370" w:type="dxa"/>
          </w:tcPr>
          <w:p w:rsidR="00F85171" w:rsidRPr="00F85171" w:rsidRDefault="00EB2946" w:rsidP="00FF5ECC">
            <w:pPr>
              <w:pStyle w:val="31"/>
              <w:tabs>
                <w:tab w:val="left" w:pos="0"/>
              </w:tabs>
              <w:spacing w:after="0"/>
              <w:ind w:right="-56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69</w:t>
            </w:r>
          </w:p>
        </w:tc>
      </w:tr>
    </w:tbl>
    <w:p w:rsidR="00F85171" w:rsidRPr="00F85171" w:rsidRDefault="00F85171" w:rsidP="00F85171">
      <w:pPr>
        <w:rPr>
          <w:rFonts w:ascii="Times New Roman" w:hAnsi="Times New Roman" w:cs="Times New Roman"/>
          <w:bCs/>
          <w:sz w:val="26"/>
          <w:szCs w:val="26"/>
        </w:rPr>
      </w:pPr>
      <w:r w:rsidRPr="00F85171">
        <w:rPr>
          <w:rFonts w:ascii="Times New Roman" w:hAnsi="Times New Roman" w:cs="Times New Roman"/>
          <w:bCs/>
          <w:sz w:val="26"/>
          <w:szCs w:val="26"/>
        </w:rPr>
        <w:lastRenderedPageBreak/>
        <w:t>Средняя посещаемость детей</w:t>
      </w:r>
      <w:r w:rsidR="00EB2946">
        <w:rPr>
          <w:rFonts w:ascii="Times New Roman" w:hAnsi="Times New Roman" w:cs="Times New Roman"/>
          <w:bCs/>
          <w:sz w:val="26"/>
          <w:szCs w:val="26"/>
        </w:rPr>
        <w:t xml:space="preserve">       за 2015-2016 уч. год – 15</w:t>
      </w:r>
      <w:r w:rsidRPr="00F85171">
        <w:rPr>
          <w:rFonts w:ascii="Times New Roman" w:hAnsi="Times New Roman" w:cs="Times New Roman"/>
          <w:bCs/>
          <w:sz w:val="26"/>
          <w:szCs w:val="26"/>
        </w:rPr>
        <w:t xml:space="preserve"> человек</w:t>
      </w:r>
      <w:r w:rsidR="00EB2946">
        <w:rPr>
          <w:rFonts w:ascii="Times New Roman" w:hAnsi="Times New Roman" w:cs="Times New Roman"/>
          <w:bCs/>
          <w:sz w:val="26"/>
          <w:szCs w:val="26"/>
        </w:rPr>
        <w:t>/месяц</w:t>
      </w:r>
    </w:p>
    <w:p w:rsidR="00F85171" w:rsidRDefault="00F85171" w:rsidP="00F85171">
      <w:pPr>
        <w:ind w:left="720"/>
        <w:rPr>
          <w:rFonts w:ascii="Times New Roman" w:hAnsi="Times New Roman" w:cs="Times New Roman"/>
          <w:bCs/>
          <w:sz w:val="26"/>
          <w:szCs w:val="26"/>
        </w:rPr>
      </w:pPr>
      <w:r w:rsidRPr="00F85171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</w:t>
      </w:r>
      <w:r w:rsidR="00EB2946">
        <w:rPr>
          <w:rFonts w:ascii="Times New Roman" w:hAnsi="Times New Roman" w:cs="Times New Roman"/>
          <w:bCs/>
          <w:sz w:val="26"/>
          <w:szCs w:val="26"/>
        </w:rPr>
        <w:t xml:space="preserve">      за 2016-2017 уч. год -  14</w:t>
      </w:r>
      <w:r w:rsidRPr="00F85171">
        <w:rPr>
          <w:rFonts w:ascii="Times New Roman" w:hAnsi="Times New Roman" w:cs="Times New Roman"/>
          <w:bCs/>
          <w:sz w:val="26"/>
          <w:szCs w:val="26"/>
        </w:rPr>
        <w:t xml:space="preserve"> человек</w:t>
      </w:r>
      <w:r w:rsidR="00EB2946">
        <w:rPr>
          <w:rFonts w:ascii="Times New Roman" w:hAnsi="Times New Roman" w:cs="Times New Roman"/>
          <w:bCs/>
          <w:sz w:val="26"/>
          <w:szCs w:val="26"/>
        </w:rPr>
        <w:t>/месяц</w:t>
      </w:r>
    </w:p>
    <w:p w:rsidR="00EB2946" w:rsidRDefault="00EB2946" w:rsidP="00EB2946">
      <w:pPr>
        <w:ind w:left="720"/>
        <w:rPr>
          <w:rFonts w:ascii="Times New Roman" w:hAnsi="Times New Roman" w:cs="Times New Roman"/>
          <w:bCs/>
          <w:sz w:val="26"/>
          <w:szCs w:val="26"/>
        </w:rPr>
      </w:pPr>
      <w:r w:rsidRPr="00F85171">
        <w:rPr>
          <w:rFonts w:ascii="Times New Roman" w:hAnsi="Times New Roman" w:cs="Times New Roman"/>
          <w:bCs/>
          <w:sz w:val="26"/>
          <w:szCs w:val="26"/>
        </w:rPr>
        <w:t xml:space="preserve">               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                    за 2017-2018 уч. год -  12</w:t>
      </w:r>
      <w:r w:rsidRPr="00F85171">
        <w:rPr>
          <w:rFonts w:ascii="Times New Roman" w:hAnsi="Times New Roman" w:cs="Times New Roman"/>
          <w:bCs/>
          <w:sz w:val="26"/>
          <w:szCs w:val="26"/>
        </w:rPr>
        <w:t xml:space="preserve"> человек</w:t>
      </w:r>
      <w:r>
        <w:rPr>
          <w:rFonts w:ascii="Times New Roman" w:hAnsi="Times New Roman" w:cs="Times New Roman"/>
          <w:bCs/>
          <w:sz w:val="26"/>
          <w:szCs w:val="26"/>
        </w:rPr>
        <w:t>/месяц</w:t>
      </w:r>
    </w:p>
    <w:p w:rsidR="00F85171" w:rsidRPr="00EE189C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Число заболеваний выросло. Одной из причин этого мы видим в низком проценте </w:t>
      </w:r>
      <w:proofErr w:type="spellStart"/>
      <w:r w:rsidR="0029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</w:t>
      </w:r>
      <w:r w:rsidR="00290CCE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иваемости</w:t>
      </w:r>
      <w:proofErr w:type="spellEnd"/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воспитанников от гриппа и ОРВИ в период обострения простудных заболеваний (ноябрь, февраль месяцы) и отсутствии детского коллективного иммунитета защиты против вируса простудных заболеваний, а так же это связано с прихо</w:t>
      </w:r>
      <w:r w:rsidR="0029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970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детский сад ослабленных детей уже с рождения. На число заболеваемости детей влияет также наличие </w:t>
      </w:r>
      <w:r w:rsidR="00EB2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большого процента трехлетних воспитанников,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малыши чаще и длительнее болеют, особенно в период адаптации 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 </w:t>
      </w:r>
      <w:r w:rsidR="001F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="00EB2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У. Значительно повысилось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количество дней, пропущенных детьми по другим причинам (отпуск родителей, </w:t>
      </w:r>
      <w:r w:rsidR="00970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ашний режим, пропуски без уважительной причины</w:t>
      </w:r>
      <w:r w:rsidR="00EB2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не </w:t>
      </w:r>
      <w:r w:rsidR="0029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="00EB2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стижение детьми возраста 3-х лет, </w:t>
      </w:r>
      <w:r w:rsidR="0029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="00EB2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 детей в течени</w:t>
      </w:r>
      <w:proofErr w:type="gramStart"/>
      <w:r w:rsidR="00EB2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="00EB2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всего учебного года по </w:t>
      </w:r>
      <w:r w:rsidR="0029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="00EB2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стижению 3-х лет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F85171" w:rsidRPr="00EE189C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Дальнейшая работа  требует активизации  педагогического, медицинского персонала по внедрению эффективных з</w:t>
      </w:r>
      <w:r w:rsidR="0029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ровье сберегающих технологий по профилактике заболеваний, просветительских бесед с родителями, убеждений в необходимости прививать ребенка соответственно возрасту, если нет медицинских противопоказаний.</w:t>
      </w:r>
    </w:p>
    <w:p w:rsidR="00F85171" w:rsidRPr="00EE189C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Организация питания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 </w:t>
      </w:r>
      <w:r w:rsidR="001F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осуществляется руководителем Учреждения.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 организации питания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МБ 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 руководствуется установленными санитарными правилами и нормативами, с учетом возраста детей и времени их пребывания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 </w:t>
      </w:r>
      <w:r w:rsidR="001F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</w:p>
    <w:p w:rsidR="00F85171" w:rsidRPr="00EE189C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proofErr w:type="gramStart"/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качеством питания (разнообразием), витаминизацией блюд, закладкой продуктов питания, кулинарной обработкой, выхо</w:t>
      </w:r>
      <w:r w:rsidR="0029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970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блюд, вкусовыми качествами пищи, санитарным состоянием пищеблока, правильностью хранения, соблюдением сроков реализации продуктов возлаг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ается на руководителя  МБ </w:t>
      </w:r>
      <w:r w:rsidR="001F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="0029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F85171" w:rsidRPr="00EE189C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Питание детей - 3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-х разовое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второй завтрак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сбалансированное, соответствует требованиям С</w:t>
      </w:r>
      <w:r w:rsidR="0029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29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 2.4.1.3049-13, в рамках примерного  10 дневного меню, с постоянным анализом качества питания в соответствии с балансом жиров, белков, углево</w:t>
      </w:r>
      <w:r w:rsidR="0029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 калорийности.</w:t>
      </w:r>
    </w:p>
    <w:p w:rsidR="00F85171" w:rsidRPr="00EE189C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принципами организации питания являются:</w:t>
      </w:r>
    </w:p>
    <w:p w:rsidR="00F85171" w:rsidRPr="00EE189C" w:rsidRDefault="00F85171" w:rsidP="00F85171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режима питания;</w:t>
      </w:r>
    </w:p>
    <w:p w:rsidR="00F85171" w:rsidRPr="00EE189C" w:rsidRDefault="00F85171" w:rsidP="00F85171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полноценное питание;</w:t>
      </w:r>
    </w:p>
    <w:p w:rsidR="00F85171" w:rsidRPr="00EE189C" w:rsidRDefault="00F85171" w:rsidP="00F85171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гигиена приема пищи;</w:t>
      </w:r>
    </w:p>
    <w:p w:rsidR="00F85171" w:rsidRPr="00EE189C" w:rsidRDefault="00F85171" w:rsidP="00F85171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индивидуальный подход к детям во время питания.</w:t>
      </w:r>
    </w:p>
    <w:p w:rsidR="00F85171" w:rsidRPr="00EE189C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организации питания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 </w:t>
      </w:r>
      <w:r w:rsidR="001F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важно не только накормить ребенка, но и сформировать у него рациональное пищевое поведение как неотъемлемую и важнейшую часть з</w:t>
      </w:r>
      <w:r w:rsidR="0029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рового образа жизни.</w:t>
      </w:r>
    </w:p>
    <w:p w:rsidR="00F85171" w:rsidRPr="00EE189C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Стало традицией проведение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 </w:t>
      </w:r>
      <w:r w:rsidR="001F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спортивных праздников и </w:t>
      </w:r>
      <w:r w:rsidR="0029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угов («День з</w:t>
      </w:r>
      <w:r w:rsidR="0029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ровья», «Мама, папа, я — спортивная семья», «Будущие защитники», «Веселые старты» и др.) В</w:t>
      </w:r>
      <w:r w:rsidR="00490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спальне создана и обору</w:t>
      </w:r>
      <w:r w:rsidR="0029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="00490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вана физкультурная мини-среда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необходимым инвентарем для организации игр и физи</w:t>
      </w:r>
      <w:r w:rsidR="00490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ческих упражнений детей в группе</w:t>
      </w:r>
      <w:r w:rsidR="00C45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85171" w:rsidRPr="00B35065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3506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 </w:t>
      </w:r>
      <w:r w:rsidRPr="00B3506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создана предметно-развивающая среда.</w:t>
      </w:r>
    </w:p>
    <w:p w:rsidR="00F85171" w:rsidRPr="00341992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1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      Развитие ребенка зависит не только от того, как организован процесс воспитания, но и где и в каком окружении он живет. Иначе говоря, правильно организованная взрослыми среда, в которой живет ребенок, способствует его развитию.</w:t>
      </w:r>
    </w:p>
    <w:p w:rsidR="00F85171" w:rsidRPr="00341992" w:rsidRDefault="00F85171" w:rsidP="00DD4C9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1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качестве ведущих направлений создания и соверше</w:t>
      </w:r>
      <w:r w:rsidR="00DD4C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нствования развивающей среды мы рассматриваем следующие </w:t>
      </w:r>
      <w:r w:rsidRPr="00341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направления:</w:t>
      </w:r>
      <w:r w:rsidRPr="00341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1. Создание условий для пребывания детей в детском саду, в строгом соответствии с санитарными нормами и требованиями. Коллектив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МБ </w:t>
      </w:r>
      <w:r w:rsidR="001F45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</w:t>
      </w:r>
      <w:r w:rsidRPr="00341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делает все необходимое, что бы условия пребывания детей в детском саду соответствовали санитарным нормам и требованиям.</w:t>
      </w:r>
    </w:p>
    <w:p w:rsidR="00F85171" w:rsidRPr="00341992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1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2.Создание условий в группах, согласно требованиям ФГО</w:t>
      </w:r>
      <w:r w:rsidR="00C35A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и  образовательной программы. </w:t>
      </w:r>
      <w:r w:rsidRPr="00341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4903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разно</w:t>
      </w:r>
      <w:r w:rsidRPr="00341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возрастной группе нашего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МБ </w:t>
      </w:r>
      <w:r w:rsidR="001F45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</w:t>
      </w:r>
      <w:r w:rsidRPr="00341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У, созданы условия для самостоятельной и совместной деятельности детей.</w:t>
      </w:r>
    </w:p>
    <w:p w:rsidR="00F85171" w:rsidRPr="00341992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1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3.Расположение мебели, игрового и другого обору</w:t>
      </w:r>
      <w:r w:rsidR="00290C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</w:t>
      </w:r>
      <w:r w:rsidRPr="00341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вания отвечают требованиям техники безопасности, санитарно-гигиеническим нормам, физиологии детей, принципам функционального комфорта, позволяет детям свободно перемещаться.</w:t>
      </w:r>
    </w:p>
    <w:p w:rsidR="00F85171" w:rsidRPr="00341992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1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Организация пространства обеспечивает возможность для самостоятельной деятельности каж</w:t>
      </w:r>
      <w:r w:rsidR="00290C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</w:t>
      </w:r>
      <w:r w:rsidR="00970E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Pr="00341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 ребенку. Дети имеют возможность задумывать по своей инициативе тот или иной вид деятельности и без помощи взрослого действовать, </w:t>
      </w:r>
      <w:r w:rsidR="00290C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</w:t>
      </w:r>
      <w:r w:rsidRPr="00341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стигая результата. Среда предметна. Что это значит? Это значит, каждый предмет, который ребенок видит в группе (начиная с занавесок), на виду и зачем-то, к чему-то предназначен.</w:t>
      </w:r>
    </w:p>
    <w:p w:rsidR="00F85171" w:rsidRPr="00341992" w:rsidRDefault="00F85171" w:rsidP="005B65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1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процессе структуризации и содержательной наполняемости среды учитываются зоны актуального и ближайшего развития воспитанников. Так, все материалы и объекты среды, с которыми ребенок может действовать самостоятельно, размещаются на </w:t>
      </w:r>
      <w:r w:rsidR="00290C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</w:t>
      </w:r>
      <w:r w:rsidRPr="00341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ступном для использования уровне, те же элементы среды, с которыми работа организуется в форме развивающего взаимодействия </w:t>
      </w:r>
      <w:proofErr w:type="gramStart"/>
      <w:r w:rsidRPr="00341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</w:t>
      </w:r>
      <w:proofErr w:type="gramEnd"/>
      <w:r w:rsidRPr="00341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взрослым, располагаются на более высоком уровне и при необходимости выкладываются на рабочий стол для организации ребенка с ними (элементы выставок, объекты обсле</w:t>
      </w:r>
      <w:r w:rsidR="00290C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</w:t>
      </w:r>
      <w:r w:rsidRPr="00341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вания или обсуждения, материалы для поисковой деятельности).</w:t>
      </w:r>
    </w:p>
    <w:p w:rsidR="00F85171" w:rsidRPr="00EE189C" w:rsidRDefault="00F85171" w:rsidP="005B65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1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Эстетичность среды обеспечивается гармоничным и целесообразным сочетанием ее элементов, отчасти — единым стилем оформления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группы. Важнейший принцип наполнения среды — отбор объектов по их эстетическим основаниям (красота, мастерство исполнения, у</w:t>
      </w:r>
      <w:r w:rsidR="0029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бство использования, сочетаемость с другими элементами). В помещении имеются зеркала, произведения искусства. Среда создаёт комфортное состояние не только у ребенка, но и у взрослых.</w:t>
      </w:r>
    </w:p>
    <w:p w:rsidR="00F85171" w:rsidRPr="00EE189C" w:rsidRDefault="00F85171" w:rsidP="005B65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пространства обеспечивает свободный двигательный режим. Пространство легко трансформируется, согласно замыслу педагога или желанию детей. Существенное ограничение количества предметов среды (все ее элементы представлены в единичном экземпляре или в количестве 5—10 шт.) связано с необходимостью разгрузки пространства среды для свободного передвижения в ней воспитанников, творческого преобразования ими структуры среды. Поскольку в ходе большинства организуемых форм образовательного процесса воспитанники незначительное время сидят за стульями или столами, активно двигаются, меняют 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месторасположение в группе, им дается возможность выбора стульев и мест за столом (за исключением приема пищи).</w:t>
      </w:r>
    </w:p>
    <w:p w:rsidR="00F85171" w:rsidRPr="00EE189C" w:rsidRDefault="00F85171" w:rsidP="005B65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пространства систематически меняется в соответствии с сезоном, расширением и углублением представлений детей об окружающем мире, ви</w:t>
      </w:r>
      <w:r w:rsidR="0029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970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деятельности, которым в данный момент занят ребенок, количеством участников деятельности.</w:t>
      </w:r>
    </w:p>
    <w:p w:rsidR="00F85171" w:rsidRPr="00357842" w:rsidRDefault="00F85171" w:rsidP="005B65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Особое внимание при организации пространства мы обратили на учет интересов мальчиков и девочек. Гендерный подход при создании среды или использовании того, что уже создано, потребовал от воспитателей дизайнерского мастерства, неиссякаемого творчества. Работа по созданию и обогащению предметной развивающей среды в группах предполагает сотрудничество с родителями воспитанников. Свободное размещение объектов среды позволяет систематически ее обновлять путем регулярного внесения новых предметов культуры, быта, игрового обору</w:t>
      </w:r>
      <w:r w:rsidR="00290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="0035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вания и т.д.</w:t>
      </w:r>
    </w:p>
    <w:p w:rsidR="00F85171" w:rsidRPr="00EE189C" w:rsidRDefault="00F85171" w:rsidP="00F8517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189C">
        <w:rPr>
          <w:rFonts w:ascii="Times New Roman" w:hAnsi="Times New Roman" w:cs="Times New Roman"/>
          <w:sz w:val="28"/>
          <w:szCs w:val="28"/>
        </w:rPr>
        <w:t xml:space="preserve">        В течение всего времени  решалась задача оснащения предметно-развивающей среды - </w:t>
      </w:r>
      <w:r w:rsidRPr="00EE189C">
        <w:rPr>
          <w:rFonts w:ascii="Times New Roman" w:hAnsi="Times New Roman" w:cs="Times New Roman"/>
          <w:spacing w:val="-5"/>
          <w:sz w:val="28"/>
          <w:szCs w:val="28"/>
        </w:rPr>
        <w:t xml:space="preserve"> приобретались: методическая и учебная литература, пособия для занятий,</w:t>
      </w:r>
      <w:r w:rsidRPr="00EE189C">
        <w:rPr>
          <w:rFonts w:ascii="Times New Roman" w:hAnsi="Times New Roman" w:cs="Times New Roman"/>
          <w:spacing w:val="-1"/>
          <w:sz w:val="28"/>
          <w:szCs w:val="28"/>
        </w:rPr>
        <w:t xml:space="preserve"> учебный материал. </w:t>
      </w:r>
      <w:r w:rsidRPr="00EE189C">
        <w:rPr>
          <w:rFonts w:ascii="Times New Roman" w:hAnsi="Times New Roman" w:cs="Times New Roman"/>
          <w:sz w:val="28"/>
          <w:szCs w:val="28"/>
        </w:rPr>
        <w:t xml:space="preserve">Оформлены новые дидактические пособия, тематические </w:t>
      </w:r>
      <w:r w:rsidRPr="00EE189C">
        <w:rPr>
          <w:rFonts w:ascii="Times New Roman" w:hAnsi="Times New Roman" w:cs="Times New Roman"/>
          <w:spacing w:val="-1"/>
          <w:sz w:val="28"/>
          <w:szCs w:val="28"/>
        </w:rPr>
        <w:t>материалы на различные темы.</w:t>
      </w:r>
      <w:r w:rsidR="00490345">
        <w:rPr>
          <w:rFonts w:ascii="Times New Roman" w:hAnsi="Times New Roman" w:cs="Times New Roman"/>
          <w:sz w:val="28"/>
          <w:szCs w:val="28"/>
        </w:rPr>
        <w:t xml:space="preserve"> Обогащена среда   в</w:t>
      </w:r>
      <w:r w:rsidRPr="00EE189C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490345">
        <w:rPr>
          <w:rFonts w:ascii="Times New Roman" w:hAnsi="Times New Roman" w:cs="Times New Roman"/>
          <w:sz w:val="28"/>
          <w:szCs w:val="28"/>
        </w:rPr>
        <w:t>е</w:t>
      </w:r>
      <w:r w:rsidRPr="00EE189C">
        <w:rPr>
          <w:rFonts w:ascii="Times New Roman" w:hAnsi="Times New Roman" w:cs="Times New Roman"/>
          <w:sz w:val="28"/>
          <w:szCs w:val="28"/>
        </w:rPr>
        <w:t>: пополнили   атрибутами для сюжетно-ролевых игр, наборами кукол, машин и т.д., новой мебелью, техническими средствами.</w:t>
      </w:r>
    </w:p>
    <w:p w:rsidR="00F85171" w:rsidRPr="00EE189C" w:rsidRDefault="00490345" w:rsidP="00F8517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</w:t>
      </w:r>
      <w:r w:rsidR="00F85171" w:rsidRPr="00EE189C">
        <w:rPr>
          <w:sz w:val="28"/>
          <w:szCs w:val="28"/>
        </w:rPr>
        <w:t xml:space="preserve"> групп</w:t>
      </w:r>
      <w:r>
        <w:rPr>
          <w:sz w:val="28"/>
          <w:szCs w:val="28"/>
        </w:rPr>
        <w:t xml:space="preserve">е </w:t>
      </w:r>
      <w:r w:rsidR="00F85171" w:rsidRPr="00EE189C">
        <w:rPr>
          <w:sz w:val="28"/>
          <w:szCs w:val="28"/>
        </w:rPr>
        <w:t xml:space="preserve">много комнатных растений, за которыми дети ухаживают. В группе оформлен уголок по ИЗО-деятельности, в котором имеется </w:t>
      </w:r>
      <w:r w:rsidR="00290CCE">
        <w:rPr>
          <w:sz w:val="28"/>
          <w:szCs w:val="28"/>
        </w:rPr>
        <w:t>до</w:t>
      </w:r>
      <w:r w:rsidR="00F85171" w:rsidRPr="00EE189C">
        <w:rPr>
          <w:sz w:val="28"/>
          <w:szCs w:val="28"/>
        </w:rPr>
        <w:t>статочно бумаги, есть разнообразные средства для рисования: гуашь, акварель, карандаши,</w:t>
      </w:r>
      <w:r>
        <w:rPr>
          <w:sz w:val="28"/>
          <w:szCs w:val="28"/>
        </w:rPr>
        <w:t xml:space="preserve"> фломастеры, восковые мелки. В</w:t>
      </w:r>
      <w:r w:rsidR="00F85171" w:rsidRPr="00EE189C">
        <w:rPr>
          <w:sz w:val="28"/>
          <w:szCs w:val="28"/>
        </w:rPr>
        <w:t xml:space="preserve"> группе есть конструкторы: деревянные, пластмассовые, которые находятся в хорошем состоянии в </w:t>
      </w:r>
      <w:r w:rsidR="00290CCE">
        <w:rPr>
          <w:sz w:val="28"/>
          <w:szCs w:val="28"/>
        </w:rPr>
        <w:t>до</w:t>
      </w:r>
      <w:r w:rsidR="00F85171" w:rsidRPr="00EE189C">
        <w:rPr>
          <w:sz w:val="28"/>
          <w:szCs w:val="28"/>
        </w:rPr>
        <w:t>ступных для детей местах и</w:t>
      </w:r>
      <w:r>
        <w:rPr>
          <w:sz w:val="28"/>
          <w:szCs w:val="28"/>
        </w:rPr>
        <w:t xml:space="preserve"> постоянно пополняются. В группе</w:t>
      </w:r>
      <w:r w:rsidR="00F85171" w:rsidRPr="00EE189C">
        <w:rPr>
          <w:sz w:val="28"/>
          <w:szCs w:val="28"/>
        </w:rPr>
        <w:t xml:space="preserve"> ес</w:t>
      </w:r>
      <w:r w:rsidR="00F85171">
        <w:rPr>
          <w:sz w:val="28"/>
          <w:szCs w:val="28"/>
        </w:rPr>
        <w:t>ть  спортивные модули</w:t>
      </w:r>
      <w:r>
        <w:rPr>
          <w:sz w:val="28"/>
          <w:szCs w:val="28"/>
        </w:rPr>
        <w:t>,</w:t>
      </w:r>
      <w:r w:rsidR="00F85171" w:rsidRPr="00EE189C">
        <w:rPr>
          <w:sz w:val="28"/>
          <w:szCs w:val="28"/>
        </w:rPr>
        <w:t xml:space="preserve"> обору</w:t>
      </w:r>
      <w:r w:rsidR="00290CCE">
        <w:rPr>
          <w:sz w:val="28"/>
          <w:szCs w:val="28"/>
        </w:rPr>
        <w:t>до</w:t>
      </w:r>
      <w:r w:rsidR="00F85171" w:rsidRPr="00EE189C">
        <w:rPr>
          <w:sz w:val="28"/>
          <w:szCs w:val="28"/>
        </w:rPr>
        <w:t xml:space="preserve">ван спортивный уголок, где есть мячи, скакалки, обручи, предметы для упражнений. </w:t>
      </w:r>
      <w:r>
        <w:rPr>
          <w:sz w:val="28"/>
          <w:szCs w:val="28"/>
        </w:rPr>
        <w:t>Арендуется</w:t>
      </w:r>
      <w:r w:rsidR="00F85171">
        <w:rPr>
          <w:sz w:val="28"/>
          <w:szCs w:val="28"/>
        </w:rPr>
        <w:t xml:space="preserve"> спортзал</w:t>
      </w:r>
      <w:r>
        <w:rPr>
          <w:sz w:val="28"/>
          <w:szCs w:val="28"/>
        </w:rPr>
        <w:t xml:space="preserve"> </w:t>
      </w:r>
      <w:r w:rsidR="00F85171">
        <w:rPr>
          <w:sz w:val="28"/>
          <w:szCs w:val="28"/>
        </w:rPr>
        <w:t>(музыкальный зал)</w:t>
      </w:r>
      <w:r>
        <w:rPr>
          <w:sz w:val="28"/>
          <w:szCs w:val="28"/>
        </w:rPr>
        <w:t xml:space="preserve"> у ГКОУ СЗ «</w:t>
      </w:r>
      <w:proofErr w:type="spellStart"/>
      <w:r>
        <w:rPr>
          <w:sz w:val="28"/>
          <w:szCs w:val="28"/>
        </w:rPr>
        <w:t>Серовская</w:t>
      </w:r>
      <w:proofErr w:type="spellEnd"/>
      <w:r>
        <w:rPr>
          <w:sz w:val="28"/>
          <w:szCs w:val="28"/>
        </w:rPr>
        <w:t xml:space="preserve"> школа №1» филиал с. Романово</w:t>
      </w:r>
      <w:r w:rsidR="00F85171">
        <w:rPr>
          <w:sz w:val="28"/>
          <w:szCs w:val="28"/>
        </w:rPr>
        <w:t xml:space="preserve">. </w:t>
      </w:r>
      <w:r w:rsidR="00F85171" w:rsidRPr="00EE189C">
        <w:rPr>
          <w:sz w:val="28"/>
          <w:szCs w:val="28"/>
        </w:rPr>
        <w:t>В зависимости от возраста оформлены сюжетно-ролевые уголки: больница, парикмахер</w:t>
      </w:r>
      <w:r w:rsidR="00F85171">
        <w:rPr>
          <w:sz w:val="28"/>
          <w:szCs w:val="28"/>
        </w:rPr>
        <w:t>ская, магазин,  гараж</w:t>
      </w:r>
      <w:r w:rsidR="00F85171" w:rsidRPr="00EE189C">
        <w:rPr>
          <w:sz w:val="28"/>
          <w:szCs w:val="28"/>
        </w:rPr>
        <w:t xml:space="preserve">.  Во всех уголках присутствует дидактический материал для игры – покупной и самодельный. </w:t>
      </w:r>
    </w:p>
    <w:p w:rsidR="00F85171" w:rsidRPr="00EE189C" w:rsidRDefault="00F85171" w:rsidP="00F8517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189C">
        <w:rPr>
          <w:rFonts w:ascii="Times New Roman" w:hAnsi="Times New Roman" w:cs="Times New Roman"/>
          <w:sz w:val="28"/>
          <w:szCs w:val="28"/>
        </w:rPr>
        <w:t xml:space="preserve">          В учреждении созданы оптимальные условия для познавательного развития детей: явлениями для ознакомления с физическими свойствами предметов и явлений, многообразием р</w:t>
      </w:r>
      <w:r w:rsidR="00490345">
        <w:rPr>
          <w:rFonts w:ascii="Times New Roman" w:hAnsi="Times New Roman" w:cs="Times New Roman"/>
          <w:sz w:val="28"/>
          <w:szCs w:val="28"/>
        </w:rPr>
        <w:t>астительного и животного мира (обору</w:t>
      </w:r>
      <w:r w:rsidR="00290CCE">
        <w:rPr>
          <w:rFonts w:ascii="Times New Roman" w:hAnsi="Times New Roman" w:cs="Times New Roman"/>
          <w:sz w:val="28"/>
          <w:szCs w:val="28"/>
        </w:rPr>
        <w:t>до</w:t>
      </w:r>
      <w:r w:rsidR="00490345">
        <w:rPr>
          <w:rFonts w:ascii="Times New Roman" w:hAnsi="Times New Roman" w:cs="Times New Roman"/>
          <w:sz w:val="28"/>
          <w:szCs w:val="28"/>
        </w:rPr>
        <w:t xml:space="preserve">ван </w:t>
      </w:r>
      <w:r w:rsidRPr="00EE189C">
        <w:rPr>
          <w:rFonts w:ascii="Times New Roman" w:hAnsi="Times New Roman" w:cs="Times New Roman"/>
          <w:sz w:val="28"/>
          <w:szCs w:val="28"/>
        </w:rPr>
        <w:t>уголок детской лаборатории), общественной жизни страны и родной  станицы.</w:t>
      </w:r>
    </w:p>
    <w:p w:rsidR="00F85171" w:rsidRPr="00357842" w:rsidRDefault="00F85171" w:rsidP="00357842">
      <w:pPr>
        <w:pStyle w:val="Default"/>
        <w:jc w:val="both"/>
        <w:rPr>
          <w:b/>
          <w:bCs/>
          <w:sz w:val="28"/>
          <w:szCs w:val="28"/>
        </w:rPr>
      </w:pPr>
      <w:r w:rsidRPr="00EE189C">
        <w:rPr>
          <w:sz w:val="28"/>
          <w:szCs w:val="28"/>
        </w:rPr>
        <w:t xml:space="preserve">          В детском саду имеется несколько ви</w:t>
      </w:r>
      <w:r w:rsidR="00512A2C">
        <w:rPr>
          <w:sz w:val="28"/>
          <w:szCs w:val="28"/>
        </w:rPr>
        <w:t>до</w:t>
      </w:r>
      <w:r w:rsidRPr="00EE189C">
        <w:rPr>
          <w:sz w:val="28"/>
          <w:szCs w:val="28"/>
        </w:rPr>
        <w:t xml:space="preserve">в театра: </w:t>
      </w:r>
      <w:proofErr w:type="gramStart"/>
      <w:r w:rsidRPr="00EE189C">
        <w:rPr>
          <w:sz w:val="28"/>
          <w:szCs w:val="28"/>
        </w:rPr>
        <w:t>пальчиковый</w:t>
      </w:r>
      <w:proofErr w:type="gramEnd"/>
      <w:r w:rsidRPr="00EE189C">
        <w:rPr>
          <w:sz w:val="28"/>
          <w:szCs w:val="28"/>
        </w:rPr>
        <w:t xml:space="preserve">,  кукольный,  на </w:t>
      </w:r>
      <w:proofErr w:type="spellStart"/>
      <w:r w:rsidRPr="00EE189C">
        <w:rPr>
          <w:sz w:val="28"/>
          <w:szCs w:val="28"/>
        </w:rPr>
        <w:t>фланелеграфе</w:t>
      </w:r>
      <w:proofErr w:type="spellEnd"/>
      <w:r w:rsidRPr="00EE189C">
        <w:rPr>
          <w:sz w:val="28"/>
          <w:szCs w:val="28"/>
        </w:rPr>
        <w:t>. Атрибуты изготавливают педагоги: рисуют, вяжут, шьют. Дети с у</w:t>
      </w:r>
      <w:r w:rsidR="00512A2C">
        <w:rPr>
          <w:sz w:val="28"/>
          <w:szCs w:val="28"/>
        </w:rPr>
        <w:t>до</w:t>
      </w:r>
      <w:r w:rsidRPr="00EE189C">
        <w:rPr>
          <w:sz w:val="28"/>
          <w:szCs w:val="28"/>
        </w:rPr>
        <w:t xml:space="preserve">вольствием занимаются театрализованной деятельностью. </w:t>
      </w:r>
    </w:p>
    <w:p w:rsidR="00F85171" w:rsidRPr="00EE189C" w:rsidRDefault="00F85171" w:rsidP="0035784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учреждении создаются условия для информатизации образовательного процесса. Для этого в учреждении имеется обору</w:t>
      </w:r>
      <w:r w:rsidR="00512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вание для использования информационно-коммуникационных технологий в образовательном процес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 </w:t>
      </w:r>
      <w:r w:rsidR="00490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компьютер, музыкальный центр</w:t>
      </w:r>
      <w:proofErr w:type="gramStart"/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  <w:proofErr w:type="gramEnd"/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85171" w:rsidRPr="00EE189C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компьютерное  оснащение учреждения используется для различных целей:</w:t>
      </w:r>
    </w:p>
    <w:p w:rsidR="00F85171" w:rsidRPr="00EE189C" w:rsidRDefault="00F85171" w:rsidP="00F85171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демонстрации детям познавательных, ху</w:t>
      </w:r>
      <w:r w:rsidR="00512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жественных, мультипликационных фильмов, литературных, музыкальных произведений и др.;</w:t>
      </w:r>
    </w:p>
    <w:p w:rsidR="00F85171" w:rsidRPr="00357842" w:rsidRDefault="00F85171" w:rsidP="00357842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для поиска в информационной среде материалов, обеспечивающих реализацию основной образовательной программы.</w:t>
      </w:r>
    </w:p>
    <w:p w:rsidR="00F85171" w:rsidRPr="00EE189C" w:rsidRDefault="00F85171" w:rsidP="004B3DD1">
      <w:pPr>
        <w:jc w:val="both"/>
        <w:rPr>
          <w:rFonts w:ascii="Times New Roman" w:hAnsi="Times New Roman" w:cs="Times New Roman"/>
          <w:sz w:val="28"/>
          <w:szCs w:val="28"/>
        </w:rPr>
      </w:pPr>
      <w:r w:rsidRPr="00EE18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в нашем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 </w:t>
      </w:r>
      <w:r w:rsidR="001F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по возможности созданы условия для всестороннего развития личности ребенка. Содержание предметно-развивающей среды соответствует интересам мальчиков и девочек, периодически изменяется, варьируется, постоянно обогащается с ориентацией на поддержание интереса детей, на обеспече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ние «зоны ближайшего развития», на индивидуальные возможности </w:t>
      </w:r>
      <w:r w:rsidR="00C63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детей.</w:t>
      </w:r>
    </w:p>
    <w:p w:rsidR="00F85171" w:rsidRPr="00EE189C" w:rsidRDefault="00F85171" w:rsidP="004B3DD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189C">
        <w:rPr>
          <w:rFonts w:ascii="Times New Roman" w:hAnsi="Times New Roman" w:cs="Times New Roman"/>
          <w:b/>
          <w:spacing w:val="-5"/>
          <w:sz w:val="28"/>
          <w:szCs w:val="28"/>
        </w:rPr>
        <w:t>Задача пространственной организации  предметно-развивающей среды детского сада в соответствии с ФГОС остаётся одной из главных</w:t>
      </w:r>
      <w:r w:rsidRPr="00EE189C">
        <w:rPr>
          <w:rFonts w:ascii="Times New Roman" w:hAnsi="Times New Roman" w:cs="Times New Roman"/>
          <w:spacing w:val="-5"/>
          <w:sz w:val="28"/>
          <w:szCs w:val="28"/>
        </w:rPr>
        <w:t xml:space="preserve">. </w:t>
      </w:r>
      <w:r w:rsidRPr="00EE189C">
        <w:rPr>
          <w:rFonts w:ascii="Times New Roman" w:hAnsi="Times New Roman" w:cs="Times New Roman"/>
          <w:spacing w:val="-4"/>
          <w:sz w:val="28"/>
          <w:szCs w:val="28"/>
        </w:rPr>
        <w:t>Необходимо про</w:t>
      </w:r>
      <w:r w:rsidR="00512A2C">
        <w:rPr>
          <w:rFonts w:ascii="Times New Roman" w:hAnsi="Times New Roman" w:cs="Times New Roman"/>
          <w:spacing w:val="-4"/>
          <w:sz w:val="28"/>
          <w:szCs w:val="28"/>
        </w:rPr>
        <w:t>до</w:t>
      </w:r>
      <w:r w:rsidRPr="00EE189C">
        <w:rPr>
          <w:rFonts w:ascii="Times New Roman" w:hAnsi="Times New Roman" w:cs="Times New Roman"/>
          <w:spacing w:val="-4"/>
          <w:sz w:val="28"/>
          <w:szCs w:val="28"/>
        </w:rPr>
        <w:t>лжать работу по организации жизни детей в групп</w:t>
      </w:r>
      <w:r>
        <w:rPr>
          <w:rFonts w:ascii="Times New Roman" w:hAnsi="Times New Roman" w:cs="Times New Roman"/>
          <w:spacing w:val="-4"/>
          <w:sz w:val="28"/>
          <w:szCs w:val="28"/>
        </w:rPr>
        <w:t>е по пространственному принципу</w:t>
      </w:r>
      <w:r w:rsidRPr="00EE189C">
        <w:rPr>
          <w:rFonts w:ascii="Times New Roman" w:hAnsi="Times New Roman" w:cs="Times New Roman"/>
          <w:spacing w:val="-4"/>
          <w:sz w:val="28"/>
          <w:szCs w:val="28"/>
        </w:rPr>
        <w:t>. Обустроить групповые помещения модульными  центрами активности, легко трансформируемыми под потребности свободной игры детей.</w:t>
      </w:r>
    </w:p>
    <w:p w:rsidR="00F85171" w:rsidRPr="00CC7434" w:rsidRDefault="00F85171" w:rsidP="004B3D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перспективе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организацию  пространства группы и предметной среды 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 </w:t>
      </w:r>
      <w:r w:rsidR="001F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хочется видеть так: пространство группы не делится на «зоны», в каж</w:t>
      </w:r>
      <w:r w:rsidR="00512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из которых можно заниматься только определенным ви</w:t>
      </w:r>
      <w:r w:rsidR="00512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970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деятельности. Отсутствие жесткого зонирования сре</w:t>
      </w:r>
      <w:r w:rsidR="00512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вого окружения имеет принципиальное значение, так как развитие ребенка в деятельности и посредством деятельности предполагает движение не от предмета, а от замысла к результату с использованием предмета. Элементы среды размещаются бессюжетно, что позволяет воспитанникам гибко и разнообразно использовать сре</w:t>
      </w:r>
      <w:r w:rsidR="00512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вые ресурсы. В качестве системообразующих элементов среды выступают разные виды детской деятельности: игровая (все виды игр), конструктивная (все виды детского конструирования), тру</w:t>
      </w:r>
      <w:r w:rsidR="00512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вая (все виды детского труда), познавательная (все виды познавательной деятельности), двигательная, ху</w:t>
      </w:r>
      <w:r w:rsidR="00512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жественно-эстетическая, коммуникативная. </w:t>
      </w:r>
      <w:proofErr w:type="gramStart"/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Свободное, </w:t>
      </w:r>
      <w:r w:rsidR="00512A2C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 сюжетное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размещение элементов среды позволяет обеспечивать возможности их интеграции воспитанниками в зависимости от целей того или иного вида деятельности, творческую реализацию замыслов, самостоя</w:t>
      </w:r>
      <w:r w:rsidR="00CC7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тельность и самоорганизацию.</w:t>
      </w:r>
      <w:proofErr w:type="gramEnd"/>
    </w:p>
    <w:p w:rsidR="00F85171" w:rsidRPr="00EE189C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- </w:t>
      </w:r>
      <w:r w:rsidRPr="00EE18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имеется  необходимое программное обеспечение образовательного процесса</w:t>
      </w:r>
    </w:p>
    <w:p w:rsidR="00F85171" w:rsidRPr="00EE189C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Целостность образовательного процесса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 </w:t>
      </w:r>
      <w:r w:rsidR="001F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обеспечивается путем реализации   основной общеобразовательной программы </w:t>
      </w:r>
      <w:r w:rsidR="00512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кольного образования </w:t>
      </w:r>
    </w:p>
    <w:p w:rsidR="00F85171" w:rsidRPr="00EE189C" w:rsidRDefault="00F85171" w:rsidP="00F85171">
      <w:pPr>
        <w:pStyle w:val="ac"/>
        <w:ind w:firstLine="708"/>
        <w:jc w:val="both"/>
        <w:rPr>
          <w:sz w:val="28"/>
          <w:szCs w:val="28"/>
        </w:rPr>
      </w:pPr>
      <w:r w:rsidRPr="00EE189C">
        <w:rPr>
          <w:kern w:val="24"/>
          <w:sz w:val="28"/>
          <w:szCs w:val="28"/>
        </w:rPr>
        <w:t>МБ</w:t>
      </w:r>
      <w:r>
        <w:rPr>
          <w:kern w:val="24"/>
          <w:sz w:val="28"/>
          <w:szCs w:val="28"/>
        </w:rPr>
        <w:t xml:space="preserve"> </w:t>
      </w:r>
      <w:r w:rsidR="001F45C4">
        <w:rPr>
          <w:kern w:val="24"/>
          <w:sz w:val="28"/>
          <w:szCs w:val="28"/>
        </w:rPr>
        <w:t>ДО</w:t>
      </w:r>
      <w:r w:rsidRPr="00EE189C">
        <w:rPr>
          <w:kern w:val="24"/>
          <w:sz w:val="28"/>
          <w:szCs w:val="28"/>
        </w:rPr>
        <w:t xml:space="preserve">У </w:t>
      </w:r>
      <w:r w:rsidRPr="00EE189C">
        <w:rPr>
          <w:sz w:val="28"/>
          <w:szCs w:val="28"/>
        </w:rPr>
        <w:t xml:space="preserve">в соответствии с законодательством об образовании реализует также </w:t>
      </w:r>
      <w:r w:rsidR="00512A2C">
        <w:rPr>
          <w:sz w:val="28"/>
          <w:szCs w:val="28"/>
        </w:rPr>
        <w:t>до</w:t>
      </w:r>
      <w:r w:rsidRPr="00EE189C">
        <w:rPr>
          <w:sz w:val="28"/>
          <w:szCs w:val="28"/>
        </w:rPr>
        <w:t xml:space="preserve">полнительные </w:t>
      </w:r>
      <w:proofErr w:type="gramStart"/>
      <w:r w:rsidRPr="00EE189C">
        <w:rPr>
          <w:sz w:val="28"/>
          <w:szCs w:val="28"/>
        </w:rPr>
        <w:t xml:space="preserve">( </w:t>
      </w:r>
      <w:proofErr w:type="gramEnd"/>
      <w:r w:rsidRPr="00EE189C">
        <w:rPr>
          <w:sz w:val="28"/>
          <w:szCs w:val="28"/>
        </w:rPr>
        <w:t>вариативные) общеобразовательные программы:</w:t>
      </w:r>
    </w:p>
    <w:p w:rsidR="00F85171" w:rsidRPr="00EE189C" w:rsidRDefault="00F85171" w:rsidP="00F85171">
      <w:pPr>
        <w:pStyle w:val="ac"/>
        <w:jc w:val="both"/>
        <w:rPr>
          <w:sz w:val="28"/>
          <w:szCs w:val="28"/>
          <w:shd w:val="clear" w:color="auto" w:fill="EFEFEF"/>
        </w:rPr>
      </w:pPr>
      <w:r w:rsidRPr="00EE189C">
        <w:rPr>
          <w:sz w:val="28"/>
          <w:szCs w:val="28"/>
        </w:rPr>
        <w:t>-</w:t>
      </w:r>
      <w:r>
        <w:rPr>
          <w:sz w:val="28"/>
          <w:szCs w:val="28"/>
          <w:shd w:val="clear" w:color="auto" w:fill="EFEFEF"/>
        </w:rPr>
        <w:t xml:space="preserve"> Программа "Мы живем на Урале" (</w:t>
      </w:r>
      <w:proofErr w:type="spellStart"/>
      <w:r>
        <w:rPr>
          <w:sz w:val="28"/>
          <w:szCs w:val="28"/>
          <w:shd w:val="clear" w:color="auto" w:fill="EFEFEF"/>
        </w:rPr>
        <w:t>О.В.Толстикова</w:t>
      </w:r>
      <w:proofErr w:type="spellEnd"/>
      <w:r w:rsidRPr="00EE189C">
        <w:rPr>
          <w:sz w:val="28"/>
          <w:szCs w:val="28"/>
          <w:shd w:val="clear" w:color="auto" w:fill="EFEFEF"/>
        </w:rPr>
        <w:t>)</w:t>
      </w:r>
    </w:p>
    <w:p w:rsidR="00F85171" w:rsidRPr="00CC7434" w:rsidRDefault="00F85171" w:rsidP="00CC7434">
      <w:pPr>
        <w:pStyle w:val="ac"/>
        <w:jc w:val="both"/>
        <w:rPr>
          <w:sz w:val="28"/>
          <w:szCs w:val="28"/>
          <w:shd w:val="clear" w:color="auto" w:fill="EFEFEF"/>
        </w:rPr>
      </w:pPr>
      <w:r>
        <w:rPr>
          <w:sz w:val="28"/>
          <w:szCs w:val="28"/>
          <w:shd w:val="clear" w:color="auto" w:fill="EFEFEF"/>
        </w:rPr>
        <w:t>- Программа «Ладушки» (</w:t>
      </w:r>
      <w:proofErr w:type="spellStart"/>
      <w:r>
        <w:rPr>
          <w:sz w:val="28"/>
          <w:szCs w:val="28"/>
          <w:shd w:val="clear" w:color="auto" w:fill="EFEFEF"/>
        </w:rPr>
        <w:t>И.Каплунова</w:t>
      </w:r>
      <w:proofErr w:type="spellEnd"/>
      <w:r>
        <w:rPr>
          <w:sz w:val="28"/>
          <w:szCs w:val="28"/>
          <w:shd w:val="clear" w:color="auto" w:fill="EFEFEF"/>
        </w:rPr>
        <w:t>)</w:t>
      </w:r>
    </w:p>
    <w:p w:rsidR="00F85171" w:rsidRPr="00EE189C" w:rsidRDefault="00F85171" w:rsidP="00CC743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парциальных образовательных программ и форм организации работы с детьми, в наибольшей степени соответствуют образовательным потребностям и интересам детей, членов их семей, а также учитывает возможностям педагогического коллектива.</w:t>
      </w:r>
    </w:p>
    <w:p w:rsidR="00F85171" w:rsidRPr="00EE189C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hAnsi="Times New Roman" w:cs="Times New Roman"/>
          <w:sz w:val="28"/>
          <w:szCs w:val="28"/>
        </w:rPr>
        <w:tab/>
        <w:t xml:space="preserve">Начиная с </w:t>
      </w:r>
      <w:r w:rsidR="002C43BD">
        <w:rPr>
          <w:rFonts w:ascii="Times New Roman" w:hAnsi="Times New Roman" w:cs="Times New Roman"/>
          <w:sz w:val="28"/>
          <w:szCs w:val="28"/>
        </w:rPr>
        <w:t>3-х лет</w:t>
      </w:r>
      <w:r w:rsidRPr="00EE189C">
        <w:rPr>
          <w:rFonts w:ascii="Times New Roman" w:hAnsi="Times New Roman" w:cs="Times New Roman"/>
          <w:sz w:val="28"/>
          <w:szCs w:val="28"/>
        </w:rPr>
        <w:t xml:space="preserve"> дети обучаются по 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основной общеобразовательной программе </w:t>
      </w:r>
      <w:r w:rsidR="00512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дошкольного образования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разработанной на основе комплексной образовательной программы </w:t>
      </w:r>
      <w:r w:rsidR="00512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кольного образования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F85171" w:rsidRPr="00EE189C" w:rsidRDefault="002C43BD" w:rsidP="002C43BD">
      <w:pPr>
        <w:tabs>
          <w:tab w:val="left" w:pos="0"/>
          <w:tab w:val="left" w:pos="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Программы ориентированы</w:t>
      </w:r>
      <w:r w:rsidR="00F85171" w:rsidRPr="00EE189C">
        <w:rPr>
          <w:rFonts w:ascii="Times New Roman" w:hAnsi="Times New Roman" w:cs="Times New Roman"/>
          <w:sz w:val="28"/>
          <w:szCs w:val="28"/>
        </w:rPr>
        <w:t xml:space="preserve"> на целостное развитие ребенка во всех предметных областях и видах деятельности: развитие в единстве когнитивной, </w:t>
      </w:r>
      <w:r w:rsidR="00F85171" w:rsidRPr="00EE189C">
        <w:rPr>
          <w:rFonts w:ascii="Times New Roman" w:hAnsi="Times New Roman" w:cs="Times New Roman"/>
          <w:sz w:val="28"/>
          <w:szCs w:val="28"/>
        </w:rPr>
        <w:lastRenderedPageBreak/>
        <w:t xml:space="preserve">эмоциональной, волевой сферах, т.е. формирование представлений, способов познания, чувств, поступков, способов действия. При этом предполагается, что </w:t>
      </w:r>
      <w:r>
        <w:rPr>
          <w:rFonts w:ascii="Times New Roman" w:hAnsi="Times New Roman" w:cs="Times New Roman"/>
          <w:sz w:val="28"/>
          <w:szCs w:val="28"/>
        </w:rPr>
        <w:t xml:space="preserve">с 3-х </w:t>
      </w:r>
      <w:r w:rsidR="001F45C4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8 лет на всех</w:t>
      </w:r>
      <w:r w:rsidR="00F85171" w:rsidRPr="00EE189C">
        <w:rPr>
          <w:rFonts w:ascii="Times New Roman" w:hAnsi="Times New Roman" w:cs="Times New Roman"/>
          <w:sz w:val="28"/>
          <w:szCs w:val="28"/>
        </w:rPr>
        <w:t xml:space="preserve"> возрастных этапах про</w:t>
      </w:r>
      <w:r w:rsidR="00512A2C">
        <w:rPr>
          <w:rFonts w:ascii="Times New Roman" w:hAnsi="Times New Roman" w:cs="Times New Roman"/>
          <w:sz w:val="28"/>
          <w:szCs w:val="28"/>
        </w:rPr>
        <w:t>до</w:t>
      </w:r>
      <w:r w:rsidR="00F85171" w:rsidRPr="00EE189C">
        <w:rPr>
          <w:rFonts w:ascii="Times New Roman" w:hAnsi="Times New Roman" w:cs="Times New Roman"/>
          <w:sz w:val="28"/>
          <w:szCs w:val="28"/>
        </w:rPr>
        <w:t>лжится развитие тех же качеств личности, способностей, но уже на другом, более высоком уровне.</w:t>
      </w:r>
    </w:p>
    <w:p w:rsidR="00F85171" w:rsidRPr="00EE189C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Итоговая оценка освоения содержания образовательной программы проводится при выпуске ребенка из детского сада в школу. Планируемыми итоговыми результатами освоения детьми основной общеобразовательной программы в соответствии с ФГОС </w:t>
      </w:r>
      <w:r w:rsidR="001F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="002C4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являются целевые ориентиры, которые предполагают формирование у детей </w:t>
      </w:r>
      <w:r w:rsidR="00512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школьного возраста предпосылок к учебной деятельности.</w:t>
      </w:r>
    </w:p>
    <w:p w:rsidR="00F85171" w:rsidRPr="00EE189C" w:rsidRDefault="00F85171" w:rsidP="00CC743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Отслеживание уровней развития детей осуществляется на основе (педагогической диагностики).</w:t>
      </w:r>
    </w:p>
    <w:p w:rsidR="00F85171" w:rsidRPr="00EE189C" w:rsidRDefault="00F85171" w:rsidP="00CC743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проведения мониторинга: беседы с детьми; наблюдения, игровые ситуации с проблемными вопросами.</w:t>
      </w:r>
    </w:p>
    <w:p w:rsidR="00F85171" w:rsidRPr="00EE189C" w:rsidRDefault="00F85171" w:rsidP="00CC743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продуктов детской деятельности способствует коррекции основной образовательной программы МБ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r w:rsidR="002C4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д/с № 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2C4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Ивушка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составлению го</w:t>
      </w:r>
      <w:r w:rsidR="00512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вого плана, индивидуальной работы с воспитанниками. Также результаты мониторинга показывает, что воспитанники нашего </w:t>
      </w:r>
      <w:r w:rsidR="001F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при выходе в школу успешно проходят адаптацию и хорошо подготовлены к обучению по пяти образовательным областям ФГОС </w:t>
      </w:r>
      <w:r w:rsidR="001F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="00512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познавательной, речевой, физической, ху</w:t>
      </w:r>
      <w:r w:rsidR="00512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жественно-эстетической, социально-коммуникативной. Это говорит о высоком профессионализме педагогов нашего учреждения</w:t>
      </w:r>
      <w:proofErr w:type="gramStart"/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18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- </w:t>
      </w:r>
      <w:proofErr w:type="gramStart"/>
      <w:r w:rsidRPr="00EE18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</w:t>
      </w:r>
      <w:proofErr w:type="gramEnd"/>
      <w:r w:rsidRPr="00EE18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комплектован сотрудниками на 100%</w:t>
      </w:r>
      <w:r w:rsidR="00CC7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85171" w:rsidRPr="00EE189C" w:rsidRDefault="00CC7434" w:rsidP="00CC743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</w:t>
      </w:r>
      <w:r w:rsidR="00F85171" w:rsidRPr="00EE189C">
        <w:rPr>
          <w:rFonts w:ascii="Times New Roman" w:hAnsi="Times New Roman" w:cs="Times New Roman"/>
          <w:sz w:val="28"/>
          <w:szCs w:val="28"/>
        </w:rPr>
        <w:t>школьное учреждение  укомплектовано педагогическими кадрами и техническим персоналом.  В МБ</w:t>
      </w:r>
      <w:r w:rsidR="00F85171">
        <w:rPr>
          <w:rFonts w:ascii="Times New Roman" w:hAnsi="Times New Roman" w:cs="Times New Roman"/>
          <w:sz w:val="28"/>
          <w:szCs w:val="28"/>
        </w:rPr>
        <w:t xml:space="preserve"> </w:t>
      </w:r>
      <w:r w:rsidR="001F45C4">
        <w:rPr>
          <w:rFonts w:ascii="Times New Roman" w:hAnsi="Times New Roman" w:cs="Times New Roman"/>
          <w:sz w:val="28"/>
          <w:szCs w:val="28"/>
        </w:rPr>
        <w:t>ДО</w:t>
      </w:r>
      <w:r w:rsidR="00F85171" w:rsidRPr="00EE189C">
        <w:rPr>
          <w:rFonts w:ascii="Times New Roman" w:hAnsi="Times New Roman" w:cs="Times New Roman"/>
          <w:sz w:val="28"/>
          <w:szCs w:val="28"/>
        </w:rPr>
        <w:t xml:space="preserve">У  работают: </w:t>
      </w:r>
    </w:p>
    <w:p w:rsidR="00F85171" w:rsidRPr="00EE189C" w:rsidRDefault="00F85171" w:rsidP="00F851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189C">
        <w:rPr>
          <w:rFonts w:ascii="Times New Roman" w:hAnsi="Times New Roman" w:cs="Times New Roman"/>
          <w:sz w:val="28"/>
          <w:szCs w:val="28"/>
        </w:rPr>
        <w:t>-</w:t>
      </w:r>
      <w:r w:rsidR="002C43BD">
        <w:rPr>
          <w:rFonts w:ascii="Times New Roman" w:hAnsi="Times New Roman" w:cs="Times New Roman"/>
          <w:sz w:val="28"/>
          <w:szCs w:val="28"/>
        </w:rPr>
        <w:t xml:space="preserve"> </w:t>
      </w:r>
      <w:r w:rsidRPr="00EE189C">
        <w:rPr>
          <w:rFonts w:ascii="Times New Roman" w:hAnsi="Times New Roman" w:cs="Times New Roman"/>
          <w:sz w:val="28"/>
          <w:szCs w:val="28"/>
        </w:rPr>
        <w:t xml:space="preserve">1 заведующий, </w:t>
      </w:r>
    </w:p>
    <w:p w:rsidR="00F85171" w:rsidRPr="00EE189C" w:rsidRDefault="002C43BD" w:rsidP="00F851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</w:t>
      </w:r>
      <w:r w:rsidR="00F85171">
        <w:rPr>
          <w:rFonts w:ascii="Times New Roman" w:hAnsi="Times New Roman" w:cs="Times New Roman"/>
          <w:sz w:val="28"/>
          <w:szCs w:val="28"/>
        </w:rPr>
        <w:t xml:space="preserve"> воспитателя</w:t>
      </w:r>
      <w:r w:rsidR="00F85171" w:rsidRPr="00EE189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85171" w:rsidRPr="00EE189C" w:rsidRDefault="00F85171" w:rsidP="00F851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- 1 музыкальный руководитель, </w:t>
      </w:r>
    </w:p>
    <w:p w:rsidR="00F85171" w:rsidRPr="00EE189C" w:rsidRDefault="00F85171" w:rsidP="00F851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3BD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C43BD">
        <w:rPr>
          <w:rFonts w:ascii="Times New Roman" w:hAnsi="Times New Roman" w:cs="Times New Roman"/>
          <w:sz w:val="28"/>
          <w:szCs w:val="28"/>
        </w:rPr>
        <w:t xml:space="preserve">младший </w:t>
      </w:r>
      <w:r>
        <w:rPr>
          <w:rFonts w:ascii="Times New Roman" w:hAnsi="Times New Roman" w:cs="Times New Roman"/>
          <w:sz w:val="28"/>
          <w:szCs w:val="28"/>
        </w:rPr>
        <w:t>воспитател</w:t>
      </w:r>
      <w:r w:rsidR="002C43BD">
        <w:rPr>
          <w:rFonts w:ascii="Times New Roman" w:hAnsi="Times New Roman" w:cs="Times New Roman"/>
          <w:sz w:val="28"/>
          <w:szCs w:val="28"/>
        </w:rPr>
        <w:t>ь</w:t>
      </w:r>
      <w:r w:rsidRPr="00EE189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85171" w:rsidRPr="00EE189C" w:rsidRDefault="00F85171" w:rsidP="00F851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3BD">
        <w:rPr>
          <w:rFonts w:ascii="Times New Roman" w:hAnsi="Times New Roman" w:cs="Times New Roman"/>
          <w:sz w:val="28"/>
          <w:szCs w:val="28"/>
        </w:rPr>
        <w:t xml:space="preserve"> 4</w:t>
      </w:r>
      <w:r w:rsidRPr="00EE189C">
        <w:rPr>
          <w:rFonts w:ascii="Times New Roman" w:hAnsi="Times New Roman" w:cs="Times New Roman"/>
          <w:sz w:val="28"/>
          <w:szCs w:val="28"/>
        </w:rPr>
        <w:t xml:space="preserve"> человек технического персонала.</w:t>
      </w:r>
    </w:p>
    <w:p w:rsidR="00F85171" w:rsidRPr="00EE189C" w:rsidRDefault="00F85171" w:rsidP="00CC743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189C">
        <w:rPr>
          <w:rFonts w:ascii="Times New Roman" w:hAnsi="Times New Roman" w:cs="Times New Roman"/>
          <w:sz w:val="28"/>
          <w:szCs w:val="28"/>
        </w:rPr>
        <w:t>Образование:</w:t>
      </w:r>
    </w:p>
    <w:p w:rsidR="00F85171" w:rsidRPr="00EE189C" w:rsidRDefault="00F85171" w:rsidP="00F851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высшее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-  1 педагог</w:t>
      </w:r>
      <w:r w:rsidR="002C43BD">
        <w:rPr>
          <w:rFonts w:ascii="Times New Roman" w:hAnsi="Times New Roman" w:cs="Times New Roman"/>
          <w:sz w:val="28"/>
          <w:szCs w:val="28"/>
        </w:rPr>
        <w:t xml:space="preserve"> (музыкальный руководитель)</w:t>
      </w:r>
      <w:r w:rsidRPr="00EE189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85171" w:rsidRPr="00EE189C" w:rsidRDefault="002C43BD" w:rsidP="00F851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среднее специальное - 2 педагога</w:t>
      </w:r>
      <w:r w:rsidR="00CC743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85171" w:rsidRPr="00EE189C" w:rsidRDefault="00F85171" w:rsidP="00CC743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189C">
        <w:rPr>
          <w:rFonts w:ascii="Times New Roman" w:hAnsi="Times New Roman" w:cs="Times New Roman"/>
          <w:sz w:val="28"/>
          <w:szCs w:val="28"/>
        </w:rPr>
        <w:t xml:space="preserve">Квалификация педагогов: </w:t>
      </w:r>
    </w:p>
    <w:p w:rsidR="00F85171" w:rsidRDefault="00F85171" w:rsidP="00F851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189C">
        <w:rPr>
          <w:rFonts w:ascii="Times New Roman" w:hAnsi="Times New Roman" w:cs="Times New Roman"/>
          <w:sz w:val="28"/>
          <w:szCs w:val="28"/>
        </w:rPr>
        <w:t>Соотв</w:t>
      </w:r>
      <w:r>
        <w:rPr>
          <w:rFonts w:ascii="Times New Roman" w:hAnsi="Times New Roman" w:cs="Times New Roman"/>
          <w:sz w:val="28"/>
          <w:szCs w:val="28"/>
        </w:rPr>
        <w:t>етст</w:t>
      </w:r>
      <w:r w:rsidR="002C43BD">
        <w:rPr>
          <w:rFonts w:ascii="Times New Roman" w:hAnsi="Times New Roman" w:cs="Times New Roman"/>
          <w:sz w:val="28"/>
          <w:szCs w:val="28"/>
        </w:rPr>
        <w:t xml:space="preserve">вие занимаемой </w:t>
      </w:r>
      <w:r w:rsidR="00512A2C">
        <w:rPr>
          <w:rFonts w:ascii="Times New Roman" w:hAnsi="Times New Roman" w:cs="Times New Roman"/>
          <w:sz w:val="28"/>
          <w:szCs w:val="28"/>
        </w:rPr>
        <w:t>до</w:t>
      </w:r>
      <w:r w:rsidR="002C43BD">
        <w:rPr>
          <w:rFonts w:ascii="Times New Roman" w:hAnsi="Times New Roman" w:cs="Times New Roman"/>
          <w:sz w:val="28"/>
          <w:szCs w:val="28"/>
        </w:rPr>
        <w:t>лжности – 3</w:t>
      </w:r>
    </w:p>
    <w:p w:rsidR="00F85171" w:rsidRPr="00DE1FD9" w:rsidRDefault="00F85171" w:rsidP="00F85171">
      <w:pPr>
        <w:tabs>
          <w:tab w:val="left" w:pos="141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189C">
        <w:rPr>
          <w:rFonts w:ascii="Times New Roman" w:hAnsi="Times New Roman" w:cs="Times New Roman"/>
          <w:sz w:val="28"/>
          <w:szCs w:val="28"/>
        </w:rPr>
        <w:t xml:space="preserve">        Повышение квалификации педагогическ</w:t>
      </w:r>
      <w:r w:rsidR="002C43BD">
        <w:rPr>
          <w:rFonts w:ascii="Times New Roman" w:hAnsi="Times New Roman" w:cs="Times New Roman"/>
          <w:sz w:val="28"/>
          <w:szCs w:val="28"/>
        </w:rPr>
        <w:t>их работников осуществлялось в  2017-2018</w:t>
      </w:r>
      <w:r w:rsidRPr="00EE189C">
        <w:rPr>
          <w:rFonts w:ascii="Times New Roman" w:hAnsi="Times New Roman" w:cs="Times New Roman"/>
          <w:sz w:val="28"/>
          <w:szCs w:val="28"/>
        </w:rPr>
        <w:t xml:space="preserve"> учебном году прошли курсовую подготовку</w:t>
      </w:r>
      <w:r w:rsidRPr="00EE18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189C">
        <w:rPr>
          <w:rFonts w:ascii="Times New Roman" w:hAnsi="Times New Roman" w:cs="Times New Roman"/>
          <w:sz w:val="28"/>
          <w:szCs w:val="28"/>
        </w:rPr>
        <w:t>все педагогические работники</w:t>
      </w:r>
      <w:r w:rsidR="002C43BD">
        <w:rPr>
          <w:rFonts w:ascii="Times New Roman" w:hAnsi="Times New Roman" w:cs="Times New Roman"/>
          <w:sz w:val="28"/>
          <w:szCs w:val="28"/>
        </w:rPr>
        <w:t>.</w:t>
      </w:r>
      <w:r w:rsidRPr="00EE189C">
        <w:rPr>
          <w:rFonts w:ascii="Times New Roman" w:hAnsi="Times New Roman" w:cs="Times New Roman"/>
          <w:sz w:val="28"/>
          <w:szCs w:val="28"/>
        </w:rPr>
        <w:t xml:space="preserve"> </w:t>
      </w:r>
      <w:r w:rsidR="00457E5C">
        <w:rPr>
          <w:rFonts w:ascii="Times New Roman" w:hAnsi="Times New Roman" w:cs="Times New Roman"/>
          <w:sz w:val="28"/>
          <w:szCs w:val="28"/>
        </w:rPr>
        <w:t>Первый</w:t>
      </w:r>
      <w:r w:rsidR="002C43BD">
        <w:rPr>
          <w:rFonts w:ascii="Times New Roman" w:hAnsi="Times New Roman" w:cs="Times New Roman"/>
          <w:sz w:val="28"/>
          <w:szCs w:val="28"/>
        </w:rPr>
        <w:t xml:space="preserve"> педагог прошел курсы</w:t>
      </w:r>
      <w:r w:rsidR="00457E5C">
        <w:rPr>
          <w:rFonts w:ascii="Times New Roman" w:hAnsi="Times New Roman" w:cs="Times New Roman"/>
          <w:sz w:val="28"/>
          <w:szCs w:val="28"/>
        </w:rPr>
        <w:t>:</w:t>
      </w:r>
      <w:r w:rsidR="002C43BD">
        <w:rPr>
          <w:rFonts w:ascii="Times New Roman" w:hAnsi="Times New Roman" w:cs="Times New Roman"/>
          <w:sz w:val="28"/>
          <w:szCs w:val="28"/>
        </w:rPr>
        <w:t xml:space="preserve"> </w:t>
      </w:r>
      <w:r w:rsidR="00457E5C">
        <w:rPr>
          <w:rFonts w:ascii="Times New Roman" w:hAnsi="Times New Roman" w:cs="Times New Roman"/>
          <w:sz w:val="28"/>
          <w:szCs w:val="28"/>
        </w:rPr>
        <w:t xml:space="preserve">«Разработка рабочей программы педагога </w:t>
      </w:r>
      <w:r w:rsidR="001F45C4">
        <w:rPr>
          <w:rFonts w:ascii="Times New Roman" w:hAnsi="Times New Roman" w:cs="Times New Roman"/>
          <w:sz w:val="28"/>
          <w:szCs w:val="28"/>
        </w:rPr>
        <w:t>ДО</w:t>
      </w:r>
      <w:r w:rsidR="00512A2C">
        <w:rPr>
          <w:rFonts w:ascii="Times New Roman" w:hAnsi="Times New Roman" w:cs="Times New Roman"/>
          <w:sz w:val="28"/>
          <w:szCs w:val="28"/>
        </w:rPr>
        <w:t>О</w:t>
      </w:r>
      <w:r w:rsidR="00457E5C">
        <w:rPr>
          <w:rFonts w:ascii="Times New Roman" w:hAnsi="Times New Roman" w:cs="Times New Roman"/>
          <w:sz w:val="28"/>
          <w:szCs w:val="28"/>
        </w:rPr>
        <w:t xml:space="preserve"> в соответствии с ФГОС </w:t>
      </w:r>
      <w:r w:rsidR="001F45C4">
        <w:rPr>
          <w:rFonts w:ascii="Times New Roman" w:hAnsi="Times New Roman" w:cs="Times New Roman"/>
          <w:sz w:val="28"/>
          <w:szCs w:val="28"/>
        </w:rPr>
        <w:t>ДО</w:t>
      </w:r>
      <w:r w:rsidR="00512A2C">
        <w:rPr>
          <w:rFonts w:ascii="Times New Roman" w:hAnsi="Times New Roman" w:cs="Times New Roman"/>
          <w:sz w:val="28"/>
          <w:szCs w:val="28"/>
        </w:rPr>
        <w:t>У</w:t>
      </w:r>
      <w:r w:rsidR="00457E5C">
        <w:rPr>
          <w:rFonts w:ascii="Times New Roman" w:hAnsi="Times New Roman" w:cs="Times New Roman"/>
          <w:sz w:val="28"/>
          <w:szCs w:val="28"/>
        </w:rPr>
        <w:t>»;</w:t>
      </w:r>
      <w:r w:rsidR="00457E5C" w:rsidRPr="00457E5C">
        <w:rPr>
          <w:rFonts w:ascii="Times New Roman" w:hAnsi="Times New Roman" w:cs="Times New Roman"/>
          <w:sz w:val="28"/>
          <w:szCs w:val="28"/>
        </w:rPr>
        <w:t xml:space="preserve"> </w:t>
      </w:r>
      <w:r w:rsidR="00457E5C">
        <w:rPr>
          <w:rFonts w:ascii="Times New Roman" w:hAnsi="Times New Roman" w:cs="Times New Roman"/>
          <w:sz w:val="28"/>
          <w:szCs w:val="28"/>
        </w:rPr>
        <w:t>«Оказание первой помощи обучающимся в образовательной организации» в Учебном центре «Всеобуч» г. Нижний Тагил»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457E5C">
        <w:rPr>
          <w:rFonts w:ascii="Times New Roman" w:hAnsi="Times New Roman" w:cs="Times New Roman"/>
          <w:sz w:val="28"/>
          <w:szCs w:val="28"/>
        </w:rPr>
        <w:t xml:space="preserve"> Второй педагог прошел курсы: «Педагогическая диагностика детей </w:t>
      </w:r>
      <w:r w:rsidR="00512A2C">
        <w:rPr>
          <w:rFonts w:ascii="Times New Roman" w:hAnsi="Times New Roman" w:cs="Times New Roman"/>
          <w:sz w:val="28"/>
          <w:szCs w:val="28"/>
        </w:rPr>
        <w:t>до</w:t>
      </w:r>
      <w:r w:rsidR="00457E5C">
        <w:rPr>
          <w:rFonts w:ascii="Times New Roman" w:hAnsi="Times New Roman" w:cs="Times New Roman"/>
          <w:sz w:val="28"/>
          <w:szCs w:val="28"/>
        </w:rPr>
        <w:t xml:space="preserve">школьного возраста в условиях реализации ФГОС </w:t>
      </w:r>
      <w:r w:rsidR="00512A2C">
        <w:rPr>
          <w:rFonts w:ascii="Times New Roman" w:hAnsi="Times New Roman" w:cs="Times New Roman"/>
          <w:sz w:val="28"/>
          <w:szCs w:val="28"/>
        </w:rPr>
        <w:t>до</w:t>
      </w:r>
      <w:r w:rsidR="00457E5C">
        <w:rPr>
          <w:rFonts w:ascii="Times New Roman" w:hAnsi="Times New Roman" w:cs="Times New Roman"/>
          <w:sz w:val="28"/>
          <w:szCs w:val="28"/>
        </w:rPr>
        <w:t>школьного образования» в ЧОУ ДПО «Институте новых технологий в образовании» г. Омск;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7E5C">
        <w:rPr>
          <w:rFonts w:ascii="Times New Roman" w:hAnsi="Times New Roman" w:cs="Times New Roman"/>
          <w:sz w:val="28"/>
          <w:szCs w:val="28"/>
        </w:rPr>
        <w:t>«Оказание первой помощи обучающимся в образовательной организации»</w:t>
      </w:r>
      <w:r w:rsidR="00457E5C" w:rsidRPr="00457E5C">
        <w:rPr>
          <w:rFonts w:ascii="Times New Roman" w:hAnsi="Times New Roman" w:cs="Times New Roman"/>
          <w:sz w:val="28"/>
          <w:szCs w:val="28"/>
        </w:rPr>
        <w:t xml:space="preserve"> </w:t>
      </w:r>
      <w:r w:rsidR="00457E5C">
        <w:rPr>
          <w:rFonts w:ascii="Times New Roman" w:hAnsi="Times New Roman" w:cs="Times New Roman"/>
          <w:sz w:val="28"/>
          <w:szCs w:val="28"/>
        </w:rPr>
        <w:t>в Учебном центре «Всеобуч» г. Нижний Тагил».</w:t>
      </w:r>
    </w:p>
    <w:p w:rsidR="00F85171" w:rsidRPr="004E0C60" w:rsidRDefault="00F85171" w:rsidP="004E0C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189C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4E0C60">
        <w:rPr>
          <w:rFonts w:ascii="Times New Roman" w:hAnsi="Times New Roman" w:cs="Times New Roman"/>
          <w:sz w:val="28"/>
          <w:szCs w:val="28"/>
        </w:rPr>
        <w:tab/>
      </w:r>
      <w:r w:rsidRPr="00EE189C">
        <w:rPr>
          <w:rFonts w:ascii="Times New Roman" w:hAnsi="Times New Roman" w:cs="Times New Roman"/>
          <w:sz w:val="28"/>
          <w:szCs w:val="28"/>
        </w:rPr>
        <w:t>Таким образом, профессиональная компетентность педагогического состава МБ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45C4">
        <w:rPr>
          <w:rFonts w:ascii="Times New Roman" w:hAnsi="Times New Roman" w:cs="Times New Roman"/>
          <w:sz w:val="28"/>
          <w:szCs w:val="28"/>
        </w:rPr>
        <w:t>ДО</w:t>
      </w:r>
      <w:r w:rsidRPr="00EE189C">
        <w:rPr>
          <w:rFonts w:ascii="Times New Roman" w:hAnsi="Times New Roman" w:cs="Times New Roman"/>
          <w:sz w:val="28"/>
          <w:szCs w:val="28"/>
        </w:rPr>
        <w:t>У позволяет успешно решать оз</w:t>
      </w:r>
      <w:r w:rsidR="00512A2C">
        <w:rPr>
          <w:rFonts w:ascii="Times New Roman" w:hAnsi="Times New Roman" w:cs="Times New Roman"/>
          <w:sz w:val="28"/>
          <w:szCs w:val="28"/>
        </w:rPr>
        <w:t>до</w:t>
      </w:r>
      <w:r w:rsidRPr="00EE189C">
        <w:rPr>
          <w:rFonts w:ascii="Times New Roman" w:hAnsi="Times New Roman" w:cs="Times New Roman"/>
          <w:sz w:val="28"/>
          <w:szCs w:val="28"/>
        </w:rPr>
        <w:t>ровительные и воспитательно-образовательные задачи с</w:t>
      </w:r>
      <w:r w:rsidR="004E0C60">
        <w:rPr>
          <w:rFonts w:ascii="Times New Roman" w:hAnsi="Times New Roman" w:cs="Times New Roman"/>
          <w:sz w:val="28"/>
          <w:szCs w:val="28"/>
        </w:rPr>
        <w:t xml:space="preserve"> учетом современных требований.</w:t>
      </w:r>
    </w:p>
    <w:p w:rsidR="00F85171" w:rsidRPr="00EE189C" w:rsidRDefault="00F85171" w:rsidP="00774F6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- обеспечивает </w:t>
      </w:r>
      <w:r w:rsidR="00512A2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ступность качественного образования.</w:t>
      </w:r>
    </w:p>
    <w:p w:rsidR="00F85171" w:rsidRPr="00EE189C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="004E0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детском саду реализуется принципы развивающего обучения и интеграции образовательных областей в соответствии с возрастными возможностями и особенностями воспитанников. В основу организации образовательного процесса заложен комплексно-тематический принцип с ведущей игровой деятельностью. </w:t>
      </w:r>
      <w:r w:rsidR="00457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группе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созданы условия для познавательной и творческой активности детей.</w:t>
      </w:r>
    </w:p>
    <w:p w:rsidR="00F85171" w:rsidRPr="00EE189C" w:rsidRDefault="00F85171" w:rsidP="004E0C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практике используются разнообразные формы работы с детьми:</w:t>
      </w:r>
    </w:p>
    <w:p w:rsidR="00F85171" w:rsidRPr="00EE189C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</w:t>
      </w:r>
      <w:r w:rsidR="004B3D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Непрерывная образовательная деятельность</w:t>
      </w:r>
      <w:r w:rsidR="004E0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85171" w:rsidRPr="00EE189C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="004B3D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деятельность при проведении режимных моментов</w:t>
      </w:r>
      <w:r w:rsidR="00774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85171" w:rsidRPr="00EE189C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="004B3D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Самостоятельная деятельность детей</w:t>
      </w:r>
      <w:r w:rsidR="00774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85171" w:rsidRPr="00EE189C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="004B3D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Индивидуальная работа с детьми</w:t>
      </w:r>
      <w:r w:rsidR="00774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85171" w:rsidRPr="00EE189C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="004B3D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 с семьями воспитанников</w:t>
      </w:r>
      <w:r w:rsidR="00774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85171" w:rsidRPr="00EE189C" w:rsidRDefault="00F85171" w:rsidP="00774F6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EE18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содержание образовательной работы соответствует требованиям социального заказа (родителей, школы), федеральному государственному образовательному стандарту </w:t>
      </w:r>
      <w:r w:rsidR="00512A2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школьного образования и обеспечивает обогащенное развитие детей по всем пяти образовательным областям (познавательное развитие, физическое развитие, речевое развитие, социально-коммуникативное развитие и ху</w:t>
      </w:r>
      <w:r w:rsidR="00512A2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жественно-эстетическое развитие) за счет реализуемых в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МБ </w:t>
      </w:r>
      <w:r w:rsidR="001F45C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 программ.</w:t>
      </w:r>
    </w:p>
    <w:p w:rsidR="00F85171" w:rsidRPr="00EE189C" w:rsidRDefault="00F85171" w:rsidP="00774F6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Ху</w:t>
      </w:r>
      <w:r w:rsidR="00512A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жественно-эстетическое развитие</w:t>
      </w:r>
    </w:p>
    <w:p w:rsidR="00F85171" w:rsidRPr="00EE189C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</w:t>
      </w:r>
      <w:r w:rsidR="00512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жественно – эстетическое развитие </w:t>
      </w:r>
      <w:r w:rsidR="00512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школьников осуществляется через реализацию направлений: конструирование, рисование, лепка, аппликация, ручной труд, музыкальное развитие.</w:t>
      </w:r>
    </w:p>
    <w:p w:rsidR="00F85171" w:rsidRPr="00EE189C" w:rsidRDefault="00F85171" w:rsidP="00774F6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Музыкальное развитие:</w:t>
      </w:r>
    </w:p>
    <w:p w:rsidR="00F85171" w:rsidRPr="00EE189C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Музыкальная культура ребенка </w:t>
      </w:r>
      <w:r w:rsidR="00512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школьного возраста - это интегративное личностное качество, формирующееся на основе эмоциональной отзывчивости на высокоху</w:t>
      </w:r>
      <w:r w:rsidR="00512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жественные произведения музыкального искусства, музыкально-образного мышления и воображения, накопления интонационного познавательно-ценностного опыта в творческой музыкальной деятельности, развития всех компонентов музыкально-эстетического сознания эстетических эмоций, чувств, интересов, потребностей, вкуса, представлений об идеале (в </w:t>
      </w:r>
      <w:r w:rsidR="00512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ступных возрасту границах), рождающего эмоционально-оценочное отношение ребенка к музыке, актуализирующего в проявлениях эстетической и творческой активности.</w:t>
      </w:r>
    </w:p>
    <w:p w:rsidR="00F85171" w:rsidRPr="00EE189C" w:rsidRDefault="00F85171" w:rsidP="00C45B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Музыкальный руководитель на занятиях решает задачи по обучению и слушанию мировой классической музыки, раскрывает детям специфику языка музыки и связи искусства с жизнью; формирует музыкальное мышление, способствующее общему интеллектуальному развитию ребенка.</w:t>
      </w:r>
    </w:p>
    <w:p w:rsidR="00F85171" w:rsidRPr="00EE189C" w:rsidRDefault="00F85171" w:rsidP="00774F6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Пение играет важную роль в музыкальном и личностном развитии. Песенный репертуар включает в себя песни для различных ви</w:t>
      </w:r>
      <w:r w:rsidR="00512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музыкальной деятельности (слушание, хоровое и сольное пение, пение с движениями, игра на музыкальных инструментах с пением, музыкальная грамота, творчество).</w:t>
      </w:r>
    </w:p>
    <w:p w:rsidR="00F85171" w:rsidRPr="00EE189C" w:rsidRDefault="00F85171" w:rsidP="00774F6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детьми умений в музыкально-</w:t>
      </w:r>
      <w:proofErr w:type="gramStart"/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ритмической деятельности</w:t>
      </w:r>
      <w:proofErr w:type="gramEnd"/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способствует формированию красивой осанки, выработке выразительных, пластичных движений.</w:t>
      </w:r>
    </w:p>
    <w:p w:rsidR="00F85171" w:rsidRPr="00EE189C" w:rsidRDefault="00F85171" w:rsidP="0025209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 </w:t>
      </w:r>
      <w:r w:rsidR="001F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проводятся музыкальные праздники, развлечения; организуются инсценировки и др</w:t>
      </w:r>
      <w:proofErr w:type="gramStart"/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.. </w:t>
      </w:r>
      <w:proofErr w:type="gramEnd"/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Воспитанники участвуют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муниципальных,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конкурсах.</w:t>
      </w:r>
    </w:p>
    <w:p w:rsidR="00F85171" w:rsidRPr="00EE189C" w:rsidRDefault="00F85171" w:rsidP="0025209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 результатам следует сделать вывод:</w:t>
      </w:r>
    </w:p>
    <w:p w:rsidR="00F85171" w:rsidRPr="00EE189C" w:rsidRDefault="00F85171" w:rsidP="002520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Сильная сторона:</w:t>
      </w:r>
    </w:p>
    <w:p w:rsidR="00F85171" w:rsidRPr="00EE189C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интегрированная образовательная деятельность с детьми.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Музыкальный репертуар соответствует физическим и психическим особенностям ребенка, выполняет эстетические и общеобразовательные задачи. У детей формируются основы музыкально-эстетического сознания и музыкальной культуры.</w:t>
      </w:r>
    </w:p>
    <w:p w:rsidR="00F85171" w:rsidRPr="00EE189C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Проблемное поле (</w:t>
      </w:r>
      <w:r w:rsidRPr="00EE189C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слабая 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сторона):</w:t>
      </w:r>
    </w:p>
    <w:p w:rsidR="00F85171" w:rsidRPr="00EE189C" w:rsidRDefault="00C45B13" w:rsidP="0025209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85171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 к театрализованной деятельности у детей сформирован частично (результаты наблюдений за детьми в различные режимные моменты, беседы), воспитатели групп очень редко привлекают родителей у участию в совместных спектаклях, инсценировках, театрализации (исключение – утренники).</w:t>
      </w:r>
    </w:p>
    <w:p w:rsidR="00F85171" w:rsidRPr="00EE189C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Драматизация по сказкам организовывается эпизодически. Дети не</w:t>
      </w:r>
      <w:r w:rsidR="00252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статочно используют виды театров в игровой деятельности. Поэтому воспитателям всех возрастных групп необходимо:</w:t>
      </w:r>
    </w:p>
    <w:p w:rsidR="00F85171" w:rsidRPr="00EE189C" w:rsidRDefault="00F85171" w:rsidP="00F85171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 внимания уделять организации театрализованной деятельности в совместной работе с детьми.</w:t>
      </w:r>
    </w:p>
    <w:p w:rsidR="00F85171" w:rsidRPr="00EE189C" w:rsidRDefault="00F85171" w:rsidP="00F85171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обеспечения единства в понимании роли музыки в жизни детей систематизировать работу с родителями с учетом особенностей воспитания в семье.</w:t>
      </w:r>
    </w:p>
    <w:p w:rsidR="00F85171" w:rsidRPr="00EE189C" w:rsidRDefault="00F85171" w:rsidP="0025209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Изобразительная деятельность:</w:t>
      </w:r>
    </w:p>
    <w:p w:rsidR="00F85171" w:rsidRPr="00EE189C" w:rsidRDefault="00F85171" w:rsidP="0025209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 строят образовательную деятельность с детьми индивидуально и фронтально, что создает условия для развития творческих способностей каж</w:t>
      </w:r>
      <w:r w:rsidR="00252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ребенка.</w:t>
      </w:r>
    </w:p>
    <w:p w:rsidR="00F85171" w:rsidRPr="00EE189C" w:rsidRDefault="00F85171" w:rsidP="0025209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Воспитатели прививают детям чувство прекрасного, формируют умение замечать красивое в явлениях природы, в человеке и его труде, в произведениях искусства (живописи, графике, скульптуре, произведениях декоративного искусства).</w:t>
      </w:r>
    </w:p>
    <w:p w:rsidR="00F85171" w:rsidRPr="00EE189C" w:rsidRDefault="00F85171" w:rsidP="0090352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обогащения содержания рисунков детям пре</w:t>
      </w:r>
      <w:r w:rsidR="00252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ставляются различные изобразительные средства: краски, гуашь, цветные мелки, кусочки ткани, нитки</w:t>
      </w:r>
      <w:proofErr w:type="gramStart"/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proofErr w:type="gramEnd"/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ветная бумага, фломастеры и т.д.</w:t>
      </w:r>
    </w:p>
    <w:p w:rsidR="00F85171" w:rsidRPr="00EE189C" w:rsidRDefault="00F85171" w:rsidP="0090352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 применяют игровые приёмы в изобразительной деятельности в зависимости от возрастных особенностей детей: игры-драматизации, внесение игрушек-персонажей, беседы с детьми от лица персонажей, создание ситуаций образных сравнений – помогают раскрыть творческие способности ребёнка, его наблюдательность, фантазию, воображение.</w:t>
      </w:r>
    </w:p>
    <w:p w:rsidR="00F85171" w:rsidRPr="00EE189C" w:rsidRDefault="00F85171" w:rsidP="0090352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 результатам следует сделать вывод:</w:t>
      </w:r>
    </w:p>
    <w:p w:rsidR="00F85171" w:rsidRPr="00EE189C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Сильная сторона:</w:t>
      </w:r>
    </w:p>
    <w:p w:rsidR="00F85171" w:rsidRPr="00EE189C" w:rsidRDefault="00F85171" w:rsidP="00233C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деятельность с детьми строится согласно возрастным требованиям и требованиям программы.</w:t>
      </w:r>
    </w:p>
    <w:p w:rsidR="00F85171" w:rsidRPr="00EE189C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Проблемное поле (</w:t>
      </w:r>
      <w:r w:rsidRPr="00EE189C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слабая 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сторона):</w:t>
      </w:r>
    </w:p>
    <w:p w:rsidR="00F85171" w:rsidRPr="00EE189C" w:rsidRDefault="00F85171" w:rsidP="009035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про</w:t>
      </w:r>
      <w:r w:rsidR="00903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лжать создавать условия (пополнять развивающую среду) для развития ху</w:t>
      </w:r>
      <w:r w:rsidR="00903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жественного восприятия </w:t>
      </w:r>
      <w:r w:rsidR="00903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школьников: обновить иллюстративный материал произведениями живописи, графики, скульптуры, декоративно-прикладного искусства и др</w:t>
      </w:r>
      <w:proofErr w:type="gramStart"/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gramEnd"/>
    </w:p>
    <w:p w:rsidR="00F85171" w:rsidRPr="00EE189C" w:rsidRDefault="00F85171" w:rsidP="009035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Познавательно</w:t>
      </w:r>
      <w:r w:rsidR="00C45B1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е</w:t>
      </w:r>
      <w:r w:rsidRPr="00EE189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развитие:</w:t>
      </w:r>
    </w:p>
    <w:p w:rsidR="00F85171" w:rsidRPr="00EE189C" w:rsidRDefault="00F85171" w:rsidP="009035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Развитие детей по образовательной области «Познавательное развитие» осуществляется через реализацию </w:t>
      </w:r>
      <w:r w:rsidR="001F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направлений «Познание», «ФЭМП»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«экология» в непрерывной образовательной деятельности, а также через интеграцию всех пяти образовательных областей в совместной деятельности педагога с детьми и организации самостоятельной деятельности.</w:t>
      </w:r>
    </w:p>
    <w:p w:rsidR="00F85171" w:rsidRPr="00EE189C" w:rsidRDefault="00F85171" w:rsidP="009035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</w:t>
      </w:r>
      <w:proofErr w:type="gramEnd"/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общем</w:t>
      </w:r>
      <w:proofErr w:type="gramEnd"/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70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людей, об особенностях ее природы, многообразии стран и наро</w:t>
      </w:r>
      <w:r w:rsidR="00903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мира (ФГОС </w:t>
      </w:r>
      <w:r w:rsidR="001F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п.2.6.).</w:t>
      </w:r>
    </w:p>
    <w:p w:rsidR="00F85171" w:rsidRPr="00EE189C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Сильная сторона:</w:t>
      </w:r>
    </w:p>
    <w:p w:rsidR="00F85171" w:rsidRPr="00EE189C" w:rsidRDefault="00F85171" w:rsidP="00233C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 </w:t>
      </w:r>
      <w:r w:rsidR="001F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созданы необходимые условия для разностороннего развития воспитанников с учетом возрастных и индивидуальных особенностей и образовательных потребностей.</w:t>
      </w:r>
    </w:p>
    <w:p w:rsidR="00F85171" w:rsidRPr="00EE189C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Проблемное поле (</w:t>
      </w:r>
      <w:r w:rsidRPr="00EE189C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слабая 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сторона):</w:t>
      </w:r>
    </w:p>
    <w:p w:rsidR="00F85171" w:rsidRPr="00EE189C" w:rsidRDefault="00F85171" w:rsidP="00233C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созданные в </w:t>
      </w:r>
      <w:r w:rsidR="001F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условия обновить, </w:t>
      </w:r>
      <w:r w:rsidR="00233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полнить и привести в соответствие с ФГОС </w:t>
      </w:r>
      <w:r w:rsidR="001F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85171" w:rsidRPr="00EE189C" w:rsidRDefault="00F85171" w:rsidP="00233C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Речевое развитие:</w:t>
      </w:r>
    </w:p>
    <w:p w:rsidR="00F85171" w:rsidRPr="00EE189C" w:rsidRDefault="00F85171" w:rsidP="00233C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Общение детей, воспитателей, других сотрудников проходит в спокойной обстановке, тон, стиль, формы общения свидетельствуют о культуре речи взрослых. Воспитатели всех групп ведут работу с детьми по развитию у них связной речи: учат составлять описательные рассказы по картинке, по внешнему виду игрушки, с опорой на модель, из личного опыта, учат пересказывать и сочинять сказки, придумывать или изменять конец произведения. Беседуют по содержанию произведений, разучивают стихотворения, загадки, скороговорки. Это совершенствует у детей монологическую и диалогическую речь. Педагоги обеспечивают развитие звуковой стороны речи детей в соответствии с их возрастными возможностями, используя индивидуальную и фронтальную форму работы по звукопроизношению.</w:t>
      </w:r>
    </w:p>
    <w:p w:rsidR="00F85171" w:rsidRPr="00EE189C" w:rsidRDefault="00F85171" w:rsidP="00233C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старшей </w:t>
      </w:r>
      <w:r w:rsidR="001F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подгруппе воспитателем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ведется обучение грамоте. Основное внимание педагоги уделяют развитию фонематического слуха и обучению звуковому анализу.</w:t>
      </w:r>
    </w:p>
    <w:p w:rsidR="00F85171" w:rsidRPr="00EE189C" w:rsidRDefault="00F85171" w:rsidP="00233C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Речевая активность детей </w:t>
      </w:r>
      <w:r w:rsidR="00233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статочно высока, сформированы речевые знания и умения, соответствующие возрастным </w:t>
      </w:r>
      <w:r w:rsidR="001F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возможностям детей: в младшей подгруппе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употребляют слова, обозначающие свойства и действия предметов, обобщающие слова. Старшие дети используют различные части речи по смыслу, умеют выразить мысль разнообразными предложениями.</w:t>
      </w:r>
    </w:p>
    <w:p w:rsidR="00F85171" w:rsidRPr="00EE189C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1F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старшей</w:t>
      </w:r>
      <w:r w:rsidR="001F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под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группе дети анализируют слово и предложение, владеют звуковым анализом и синтезом, </w:t>
      </w:r>
      <w:r w:rsidR="001F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некоторые 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умеют читать.</w:t>
      </w:r>
    </w:p>
    <w:p w:rsidR="00F85171" w:rsidRPr="00EE189C" w:rsidRDefault="00F85171" w:rsidP="00233C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всех возрастных групп проявляют способность слушать и следить за развитием действия, понимают содержание ху</w:t>
      </w:r>
      <w:r w:rsidR="00233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жественного произведения.</w:t>
      </w:r>
    </w:p>
    <w:p w:rsidR="00F85171" w:rsidRPr="00EE189C" w:rsidRDefault="00F85171" w:rsidP="00104D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Использование нестандартных форм работы, современных мето</w:t>
      </w:r>
      <w:r w:rsidR="00233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активизации умственной и речевой деятельности позволяет педагогам раскрыть творческий потенциал своих воспитанников.</w:t>
      </w:r>
    </w:p>
    <w:p w:rsidR="00F85171" w:rsidRPr="00EE189C" w:rsidRDefault="00F85171" w:rsidP="00233C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 </w:t>
      </w:r>
      <w:r w:rsidR="001F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используют различные средства информации для родителей по вопросам речевого развития: проведение групповых родительских собраний «Знаете ли вы своего ребенка?»; консультации  «Вечерние игры родителей с детьми» и др.; оформление папок передвижек, где даются рекомендации по речевому развитию детей. Это позволяет повысить активность и заинтересованность родителей в проведении совместной работе.</w:t>
      </w:r>
    </w:p>
    <w:p w:rsidR="00F85171" w:rsidRPr="00EE189C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Сильная сторона:</w:t>
      </w:r>
    </w:p>
    <w:p w:rsidR="00F85171" w:rsidRPr="00EE189C" w:rsidRDefault="00F85171" w:rsidP="00233C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Создана положительная языковая сфера и условия обучения родному языку: имеется дидактический материал (серии картин, речевые игры), театральные уголки, книжные уголки с ху</w:t>
      </w:r>
      <w:r w:rsidR="00233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жественной литературой.</w:t>
      </w:r>
    </w:p>
    <w:p w:rsidR="00F85171" w:rsidRPr="00EE189C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Проблемное поле (</w:t>
      </w:r>
      <w:r w:rsidRPr="00EE189C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слабая 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сторона):</w:t>
      </w:r>
    </w:p>
    <w:p w:rsidR="00F85171" w:rsidRPr="00EE189C" w:rsidRDefault="00F85171" w:rsidP="00233C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 сталкиваются с проблемой отсутствия интонационной выразительности в детской речи, низким уровнем звуковой культуры речи, скудностью словарного запаса. Необходимо обновить имеющиеся материально- техническое, методическое оснащение в соответствии с ФГОС </w:t>
      </w:r>
      <w:r w:rsidR="001F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реализации задач развития речи ребёнка, лексики и грамматики, формирования речевого творчества, детской инициативной речи и развития речевой культуры в целом.</w:t>
      </w:r>
    </w:p>
    <w:p w:rsidR="00F85171" w:rsidRPr="00EE189C" w:rsidRDefault="00F85171" w:rsidP="00233C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Социально-коммуникативное развитие:</w:t>
      </w:r>
    </w:p>
    <w:p w:rsidR="00F85171" w:rsidRPr="00EE189C" w:rsidRDefault="00F85171" w:rsidP="00233C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Направлено на усвоение норм и ценностей, принятых в обществе, включая моральные и нравственные ценности; развитие общения и взаимодействия ребенка </w:t>
      </w:r>
      <w:proofErr w:type="gramStart"/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 и сверстниками; становление самостоятельности, целенаправленности и саморегуляции собственных действий; </w:t>
      </w:r>
      <w:proofErr w:type="gramStart"/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 (ФГОС </w:t>
      </w:r>
      <w:r w:rsidR="001F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п.2.6.).</w:t>
      </w:r>
      <w:proofErr w:type="gramEnd"/>
    </w:p>
    <w:p w:rsidR="00F85171" w:rsidRPr="00EE189C" w:rsidRDefault="00F85171" w:rsidP="00233C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Созданные в группах и </w:t>
      </w:r>
      <w:r w:rsidR="001F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целом условия способствуют формированию у детей умения выражать чувства и эмоции, применять разные способы эмоциональной разгрузки (музыку, созерцание прекрасного, природы и др.) понимать эмоциональное состояние других людей, адекватно выражать свое состояние.</w:t>
      </w:r>
    </w:p>
    <w:p w:rsidR="00F85171" w:rsidRPr="00EE189C" w:rsidRDefault="00F85171" w:rsidP="00233C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детей </w:t>
      </w:r>
      <w:r w:rsidR="001F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статочный уровень умений и навыков в игровой деятельности, тру</w:t>
      </w:r>
      <w:r w:rsidR="001F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вой, коммуникативной, в области обеспечения безопасности жизнедеятельности. Во всех группах, воспитанники   самостоятельно ухаживают за одеж</w:t>
      </w:r>
      <w:r w:rsidR="001F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й, следят за своим внешним ви</w:t>
      </w:r>
      <w:r w:rsidR="00970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спокойно играют ря</w:t>
      </w:r>
      <w:r w:rsidR="00970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детьми, практически все дети соблюдают правила организованного поведения в детском саду, называют и различают специальные виды транспорта, понимают значения сигналов светофора, знают телефоны экстренных служб и др.</w:t>
      </w:r>
    </w:p>
    <w:p w:rsidR="00F85171" w:rsidRPr="00EE189C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Сильная сторона:</w:t>
      </w:r>
    </w:p>
    <w:p w:rsidR="00F85171" w:rsidRPr="00EE189C" w:rsidRDefault="00F85171" w:rsidP="00AA47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обеспечен свободный выбор различных ви</w:t>
      </w:r>
      <w:r w:rsidR="001F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детской деятельности. Отмечена динамика в процессе освоения личностно - развивающих форм общения с 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детьми и индивидуально-ориентированных технологий реализации образовательных программ.</w:t>
      </w:r>
    </w:p>
    <w:p w:rsidR="00F85171" w:rsidRPr="00EE189C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Проблемное поле (</w:t>
      </w:r>
      <w:r w:rsidRPr="00EE189C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слабая 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сторона):</w:t>
      </w:r>
    </w:p>
    <w:p w:rsidR="00F85171" w:rsidRPr="00EE189C" w:rsidRDefault="00F85171" w:rsidP="00C45B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970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статочно реализуется элементарное правовое просвещение родителей, сотрудников, детей, направленное на расширение правовой осве</w:t>
      </w:r>
      <w:r w:rsidR="00970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</w:t>
      </w:r>
      <w:r w:rsidR="00C45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ленности.</w:t>
      </w:r>
    </w:p>
    <w:p w:rsidR="00F85171" w:rsidRPr="00EE189C" w:rsidRDefault="00F85171" w:rsidP="00AA47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2015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970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2018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гг. педагоги и воспитанники МБ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д\с </w:t>
      </w:r>
      <w:r w:rsidR="00FF5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7 «Ивушка»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принимали активное участие в районных мероприятиях,  областных и всероссийских  конкурсах, занимая призовые места.</w:t>
      </w:r>
    </w:p>
    <w:p w:rsidR="00F85171" w:rsidRPr="00EE189C" w:rsidRDefault="00F85171" w:rsidP="00AA47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Много возможностей в этом плане дают тесные контакты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 </w:t>
      </w:r>
      <w:r w:rsidR="001F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с социальными партнерами, участниками реализации части формируемых образовательных отношений основной образовательной программы:</w:t>
      </w:r>
    </w:p>
    <w:p w:rsidR="00F85171" w:rsidRPr="00EE189C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-Методическая помощь</w:t>
      </w:r>
    </w:p>
    <w:p w:rsidR="00F85171" w:rsidRPr="00EE189C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-Актуализация инновационного опыта</w:t>
      </w:r>
    </w:p>
    <w:p w:rsidR="00F85171" w:rsidRPr="00EE189C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-Организационное и информационно-методическое сопровождение процесса аттестации руководящих и педагогических работников</w:t>
      </w:r>
    </w:p>
    <w:p w:rsidR="00F85171" w:rsidRPr="00EE189C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-Повышение профессионального мастерства и квалификационно</w:t>
      </w:r>
      <w:r w:rsidR="00AA4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уровня педагогических кадров</w:t>
      </w:r>
    </w:p>
    <w:p w:rsidR="00F85171" w:rsidRPr="00AA475F" w:rsidRDefault="00F85171" w:rsidP="00AA47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AA475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Взаимодействие с учреждениями здравоохранения</w:t>
      </w:r>
    </w:p>
    <w:p w:rsidR="00F85171" w:rsidRPr="00EE189C" w:rsidRDefault="00F85171" w:rsidP="00AA47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Создание единого образовательно-оз</w:t>
      </w:r>
      <w:r w:rsidR="00970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ровительного пространства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 </w:t>
      </w:r>
      <w:r w:rsidR="001F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с </w:t>
      </w:r>
      <w:r w:rsidR="00970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Фельдшерско-акушерским пунктом с. Романово</w:t>
      </w:r>
    </w:p>
    <w:p w:rsidR="00F85171" w:rsidRPr="00EE189C" w:rsidRDefault="00F85171" w:rsidP="00AA47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F85171" w:rsidRPr="00EE189C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Объединить усилия сотрудников, родителей и медицинского учреждения для эффективной организации профилактики и оз</w:t>
      </w:r>
      <w:r w:rsidR="00970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ровительной работы.</w:t>
      </w:r>
    </w:p>
    <w:p w:rsidR="00F85171" w:rsidRPr="00EE189C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Повысить функциональные и адаптационные возможности организма детей за счет внедрения з</w:t>
      </w:r>
      <w:r w:rsidR="00970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доровь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970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сберегающих технологий.</w:t>
      </w:r>
    </w:p>
    <w:p w:rsidR="00AA475F" w:rsidRPr="00EE189C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Способствовать осознанному пониманию и отношению к своему з</w:t>
      </w:r>
      <w:r w:rsidR="00970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ровью всех участн</w:t>
      </w:r>
      <w:r w:rsidR="00AA4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иков образовательного процесса.</w:t>
      </w:r>
    </w:p>
    <w:p w:rsidR="00F85171" w:rsidRPr="00EE189C" w:rsidRDefault="00F85171" w:rsidP="00AA47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МБ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ОУ</w:t>
      </w:r>
      <w:r w:rsidRPr="00EE189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СОШ</w:t>
      </w:r>
      <w:r w:rsidR="00970E7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с. Романово</w:t>
      </w:r>
    </w:p>
    <w:p w:rsidR="00F85171" w:rsidRPr="00EE189C" w:rsidRDefault="00F85171" w:rsidP="00AA47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Создание преемственности в организации образовательной системы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МБ 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со школой. Выработка общих подхо</w:t>
      </w:r>
      <w:r w:rsidR="00970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 оценке готовности ребенка к школе с позиции </w:t>
      </w:r>
      <w:proofErr w:type="spellStart"/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самоценности</w:t>
      </w:r>
      <w:proofErr w:type="spellEnd"/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70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школьного возраста.</w:t>
      </w:r>
    </w:p>
    <w:p w:rsidR="00F85171" w:rsidRPr="00EE189C" w:rsidRDefault="00F85171" w:rsidP="00AA47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F85171" w:rsidRPr="00EE189C" w:rsidRDefault="00F85171" w:rsidP="00F85171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Обеспечение преемственности в образовании (совместные педагогические советы воспитателей </w:t>
      </w:r>
      <w:r w:rsidR="001F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и учителей начальных классов)</w:t>
      </w:r>
    </w:p>
    <w:p w:rsidR="00F85171" w:rsidRPr="00EE189C" w:rsidRDefault="00F85171" w:rsidP="00F85171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Ознакомление </w:t>
      </w:r>
      <w:r w:rsidR="00970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школьников со школьной жизнью через специально организованный цикл занятий, экскурсий в школу, совместных праздников</w:t>
      </w:r>
    </w:p>
    <w:p w:rsidR="00F85171" w:rsidRPr="00EE189C" w:rsidRDefault="00F85171" w:rsidP="00F85171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Родительские собрания с приглашением представителей школ</w:t>
      </w:r>
    </w:p>
    <w:p w:rsidR="00F85171" w:rsidRPr="00C45B13" w:rsidRDefault="00F85171" w:rsidP="00C45B13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Посещение педагогами детского сада открытых уроков в школах</w:t>
      </w:r>
    </w:p>
    <w:p w:rsidR="00F85171" w:rsidRPr="00F93890" w:rsidRDefault="00F85171" w:rsidP="00F8517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F9389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ОГИБДД</w:t>
      </w:r>
    </w:p>
    <w:p w:rsidR="00F85171" w:rsidRPr="00EE189C" w:rsidRDefault="00F85171" w:rsidP="00F85171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Профилактика детского травматизма на </w:t>
      </w:r>
      <w:r w:rsidR="00970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рогах </w:t>
      </w:r>
      <w:r w:rsidR="00970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села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85171" w:rsidRPr="00EE189C" w:rsidRDefault="00F85171" w:rsidP="00F85171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Пропаганда соблюдения правил </w:t>
      </w:r>
      <w:r w:rsidR="00970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рожного движения детьми и взрослыми</w:t>
      </w:r>
    </w:p>
    <w:p w:rsidR="00F85171" w:rsidRPr="00C45B13" w:rsidRDefault="00F85171" w:rsidP="00C45B13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компетентности педагогов и родителей.</w:t>
      </w:r>
    </w:p>
    <w:p w:rsidR="00F85171" w:rsidRPr="00F93890" w:rsidRDefault="00F85171" w:rsidP="00F8517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F9389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Муниципальные </w:t>
      </w:r>
      <w:r w:rsidR="00970E79" w:rsidRPr="00F9389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до</w:t>
      </w:r>
      <w:r w:rsidRPr="00F9389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школьные образовательные учреждения района</w:t>
      </w:r>
    </w:p>
    <w:p w:rsidR="00F85171" w:rsidRPr="00EE189C" w:rsidRDefault="00F85171" w:rsidP="00F85171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Обмен опытом образовательной работы с детьми</w:t>
      </w:r>
    </w:p>
    <w:p w:rsidR="00F85171" w:rsidRPr="00EE189C" w:rsidRDefault="00F85171" w:rsidP="00F85171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Творческая группа по разработке и реализации плана работы с родителями, чьи дети не посещают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 </w:t>
      </w:r>
      <w:r w:rsidR="001F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</w:p>
    <w:p w:rsidR="00F85171" w:rsidRPr="00EE189C" w:rsidRDefault="00F85171" w:rsidP="00F85171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Организация и проведение совместных воспитательных мероприятий для детей.</w:t>
      </w:r>
    </w:p>
    <w:p w:rsidR="00F85171" w:rsidRPr="00C45B13" w:rsidRDefault="00F85171" w:rsidP="00C45B13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методических объединениях, семинарах.</w:t>
      </w:r>
    </w:p>
    <w:p w:rsidR="00F85171" w:rsidRPr="00F93890" w:rsidRDefault="00F85171" w:rsidP="00F8517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F9389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Взаимодействие с учреждениями культуры и спорта</w:t>
      </w:r>
      <w:r w:rsidR="00970E79" w:rsidRPr="00F9389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proofErr w:type="gramStart"/>
      <w:r w:rsidR="00970E79" w:rsidRPr="00F9389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Романовским</w:t>
      </w:r>
      <w:proofErr w:type="gramEnd"/>
      <w:r w:rsidR="00970E79" w:rsidRPr="00F9389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СДК</w:t>
      </w:r>
    </w:p>
    <w:p w:rsidR="00F85171" w:rsidRPr="00EE189C" w:rsidRDefault="00F85171" w:rsidP="00F938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Формирование целостной социокультурной системы</w:t>
      </w:r>
    </w:p>
    <w:p w:rsidR="00F85171" w:rsidRPr="00EE189C" w:rsidRDefault="00F85171" w:rsidP="00104D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F85171" w:rsidRPr="00EE189C" w:rsidRDefault="00F85171" w:rsidP="00F85171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Расширять творческое взаимодействие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 </w:t>
      </w:r>
      <w:r w:rsidR="001F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с учреждениями культуры и спорта для создания единой социокультурной педагогической системы.</w:t>
      </w:r>
    </w:p>
    <w:p w:rsidR="00F85171" w:rsidRPr="00EE189C" w:rsidRDefault="00F85171" w:rsidP="00F85171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интегрированный подход к воспитанию и формированию нравственных ценностей в системе «ребенок-педагог-родитель».</w:t>
      </w:r>
    </w:p>
    <w:p w:rsidR="00F85171" w:rsidRPr="00EE189C" w:rsidRDefault="00F85171" w:rsidP="00F85171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развитию духовно-нравственной культуры участников образовательного процесса. </w:t>
      </w:r>
    </w:p>
    <w:p w:rsidR="00754469" w:rsidRPr="00C45B13" w:rsidRDefault="00F85171" w:rsidP="00C45B13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Проведение тематических встреч и праздников со старшими </w:t>
      </w:r>
      <w:r w:rsidR="00970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школьниками</w:t>
      </w:r>
      <w:r w:rsidR="00754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85171" w:rsidRPr="00EE189C" w:rsidRDefault="00F85171" w:rsidP="00F9389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 создан и функционирует официал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ьный сайт МБ</w:t>
      </w:r>
      <w:r w:rsidR="001F45C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У </w:t>
      </w:r>
      <w:r w:rsidR="00970E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№ 7 «Ивушка</w:t>
      </w:r>
      <w:r w:rsidRPr="00EE18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».</w:t>
      </w:r>
    </w:p>
    <w:p w:rsidR="00F85171" w:rsidRPr="00DE1FD9" w:rsidRDefault="00F85171" w:rsidP="00754469">
      <w:pPr>
        <w:ind w:firstLine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 сайта МБ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в сети Интернет</w:t>
      </w:r>
      <w:r w:rsidRPr="00DE1F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 </w:t>
      </w:r>
      <w:hyperlink r:id="rId12" w:history="1">
        <w:r w:rsidR="00970E79" w:rsidRPr="00970E79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https://7788.maam.ru/</w:t>
        </w:r>
      </w:hyperlink>
    </w:p>
    <w:p w:rsidR="00F85171" w:rsidRPr="00EE189C" w:rsidRDefault="00F85171" w:rsidP="007544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сайте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 </w:t>
      </w:r>
      <w:r w:rsidR="001F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родители могут познакомиться с планами работы, узнать о проводимых мероприятиях, получить консультацию, найти ссылку на другие полезные сайты и полезную литературу. </w:t>
      </w:r>
    </w:p>
    <w:p w:rsidR="00F85171" w:rsidRPr="00EE189C" w:rsidRDefault="00F85171" w:rsidP="007544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 создана структура государственно – общественного управления в соответствии с целями и содержанием работы учреждения.</w:t>
      </w:r>
    </w:p>
    <w:p w:rsidR="00F85171" w:rsidRPr="00EE189C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54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Руководство деятельностью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 </w:t>
      </w:r>
      <w:r w:rsidR="001F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осуществляется заведующим </w:t>
      </w:r>
      <w:r w:rsidR="001F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У, который назначается на </w:t>
      </w:r>
      <w:r w:rsidR="00970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лжность и освобождается от </w:t>
      </w:r>
      <w:r w:rsidR="00970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лжности Учредителем. Заведующий осуществляет непосредственное руководство детским са</w:t>
      </w:r>
      <w:r w:rsidR="00970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и несёт ответственность за деятельность учреждения.</w:t>
      </w:r>
    </w:p>
    <w:p w:rsidR="00F85171" w:rsidRPr="00EE189C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Формами самоуправления</w:t>
      </w:r>
      <w:r w:rsidRPr="00EE18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детским са</w:t>
      </w:r>
      <w:r w:rsidR="00970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являются:             </w:t>
      </w:r>
    </w:p>
    <w:p w:rsidR="00F85171" w:rsidRPr="00EE189C" w:rsidRDefault="00F85171" w:rsidP="00F85171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Общее собрание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тру</w:t>
      </w:r>
      <w:r w:rsidR="00970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вого коллектива МБ </w:t>
      </w:r>
      <w:r w:rsidR="001F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У;</w:t>
      </w:r>
    </w:p>
    <w:p w:rsidR="00F85171" w:rsidRPr="00EE189C" w:rsidRDefault="00F85171" w:rsidP="00F85171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Педагогический совет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 </w:t>
      </w:r>
      <w:r w:rsidR="001F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У;</w:t>
      </w:r>
    </w:p>
    <w:p w:rsidR="00F85171" w:rsidRDefault="00F85171" w:rsidP="00F85171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 совет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 </w:t>
      </w:r>
      <w:r w:rsidR="001F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У;</w:t>
      </w:r>
    </w:p>
    <w:p w:rsidR="007540DC" w:rsidRPr="00C45B13" w:rsidRDefault="00F85171" w:rsidP="00C45B13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родительское собрание</w:t>
      </w:r>
      <w:r w:rsidR="007540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45B13" w:rsidRDefault="00C45B13" w:rsidP="00C45B1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МБ ДОУ </w:t>
      </w:r>
      <w:r w:rsidR="00F85171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реализуется  возможность  участия  в  управлении   детским  са</w:t>
      </w:r>
      <w:r w:rsidR="00970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</w:t>
      </w:r>
      <w:r w:rsidR="00263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85171" w:rsidRPr="00EE189C" w:rsidRDefault="00263805" w:rsidP="00C45B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всех </w:t>
      </w:r>
      <w:r w:rsidR="00AF2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участников</w:t>
      </w:r>
      <w:r w:rsidR="00AF2CA6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образовательного</w:t>
      </w:r>
      <w:r w:rsidR="00C45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процесса. </w:t>
      </w:r>
      <w:proofErr w:type="gramStart"/>
      <w:r w:rsidR="00F85171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функции управления (прогнозирование,</w:t>
      </w:r>
      <w:r w:rsidR="00C45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85171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программирование, </w:t>
      </w:r>
      <w:r w:rsidR="00C45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85171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планирование, </w:t>
      </w:r>
      <w:r w:rsidR="00C45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85171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организация,</w:t>
      </w:r>
      <w:r w:rsidR="00C45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85171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регулирование, контроль, анализ, коррекция) направлены на </w:t>
      </w:r>
      <w:r w:rsidR="00970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="00F85171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стижение оптимального результата.</w:t>
      </w:r>
      <w:proofErr w:type="gramEnd"/>
      <w:r w:rsidR="00F85171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Планируется расширение внешних связей с различными структурами.</w:t>
      </w:r>
    </w:p>
    <w:p w:rsidR="00F85171" w:rsidRPr="00EE189C" w:rsidRDefault="00F85171" w:rsidP="00632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результативности и эффективности действующей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 </w:t>
      </w:r>
      <w:r w:rsidR="001F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системы управления можно судить по итогам проведения внутри</w:t>
      </w:r>
      <w:r w:rsidR="00970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</w:t>
      </w:r>
      <w:r w:rsidR="00970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вого контроля, нацеленного на получение информации о внешних и внутренних изменениях условий функционирования и развития детского сада.</w:t>
      </w:r>
    </w:p>
    <w:p w:rsidR="00F85171" w:rsidRPr="00EE189C" w:rsidRDefault="00F85171" w:rsidP="00632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организуется в соответствии с Положением о контроле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 </w:t>
      </w:r>
      <w:r w:rsidR="001F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и Положением о педагогической диагностике (мониторинге).</w:t>
      </w:r>
    </w:p>
    <w:p w:rsidR="00F85171" w:rsidRPr="00EE189C" w:rsidRDefault="00F85171" w:rsidP="00632D8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осуществляется по следующим направлениям:</w:t>
      </w:r>
    </w:p>
    <w:p w:rsidR="00F85171" w:rsidRPr="00EE189C" w:rsidRDefault="00F85171" w:rsidP="00F85171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полнота реализации образовательной программы, качество образования;</w:t>
      </w:r>
    </w:p>
    <w:p w:rsidR="00F85171" w:rsidRPr="00EE189C" w:rsidRDefault="00F85171" w:rsidP="00F85171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 реализации образовательной программы;</w:t>
      </w:r>
    </w:p>
    <w:p w:rsidR="00F85171" w:rsidRPr="00EE189C" w:rsidRDefault="00F85171" w:rsidP="00F85171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охрана жизни и з</w:t>
      </w:r>
      <w:r w:rsidR="00970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ровья, условия безопасности образовательного процесса;</w:t>
      </w:r>
    </w:p>
    <w:p w:rsidR="00F85171" w:rsidRPr="00EE189C" w:rsidRDefault="00F85171" w:rsidP="00F85171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профессиональная компетентность.</w:t>
      </w:r>
    </w:p>
    <w:p w:rsidR="00F85171" w:rsidRPr="00EE189C" w:rsidRDefault="00F85171" w:rsidP="00632D8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Используются разные формы осуществления контроля: </w:t>
      </w:r>
      <w:proofErr w:type="gramStart"/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тематический</w:t>
      </w:r>
      <w:proofErr w:type="gramEnd"/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оперативный, фронтальный.</w:t>
      </w:r>
    </w:p>
    <w:p w:rsidR="00F85171" w:rsidRPr="00EE189C" w:rsidRDefault="00F85171" w:rsidP="00632D8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 условием демократизации управленческой деятельности является гласность контроля.</w:t>
      </w:r>
    </w:p>
    <w:p w:rsidR="00F85171" w:rsidRPr="00EE189C" w:rsidRDefault="00F85171" w:rsidP="00632D8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деятельность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 </w:t>
      </w:r>
      <w:r w:rsidR="001F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успешно внедряются инновационные технологические и методические методы управления. Используются технические средства обучения и обору</w:t>
      </w:r>
      <w:r w:rsidR="00970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вание (компьютерные технологии).</w:t>
      </w:r>
    </w:p>
    <w:p w:rsidR="00F85171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 данные методы распространяются в основном на работу с коллективом (проведение методических мероприятий, обучение и подготовка персонала в области охраны труда, пожарной безопасности). В связи с отсутствием в группов</w:t>
      </w:r>
      <w:r w:rsidR="00970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 помещении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мультимедий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 обору</w:t>
      </w:r>
      <w:r w:rsidR="00970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вания, 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внедрение ИКТ технологий в педагогический процесс происходит не на </w:t>
      </w:r>
      <w:r w:rsidR="00970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="00632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лжном уровне.</w:t>
      </w:r>
    </w:p>
    <w:p w:rsidR="00632D89" w:rsidRPr="00EE189C" w:rsidRDefault="00632D89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5171" w:rsidRPr="00EE189C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2.4. Прогноз тенденций изменения социального заказа, социальной среды, ресурсных возможностей.</w:t>
      </w:r>
    </w:p>
    <w:p w:rsidR="00F85171" w:rsidRPr="00EE189C" w:rsidRDefault="00F85171" w:rsidP="00632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Необходимость разработки данной Программы развития определяется действием как внешних, так и внутренних факторов.</w:t>
      </w:r>
    </w:p>
    <w:p w:rsidR="00F85171" w:rsidRPr="00EE189C" w:rsidRDefault="00F85171" w:rsidP="00632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Стратегия модернизации образования, о</w:t>
      </w:r>
      <w:r w:rsidR="00C75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бренная Правительством РФ, ставит для общего образования новые ориентиры в образовательных и воспитательных целях </w:t>
      </w:r>
      <w:r w:rsidR="001F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У. Эта стратегия модернизации задает новые требования. В первую очередь, главным результатом образования </w:t>
      </w:r>
      <w:r w:rsidR="00C75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лжно стать его соответствие целям опережающего развития. Дети </w:t>
      </w:r>
      <w:r w:rsidR="00C75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лжны быть вовлечены в иссле</w:t>
      </w:r>
      <w:r w:rsidR="00C75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вательские проекты, творческие занятия, спортивные мероприятия, в ходе которых они научатся понимать и осваивать новое, быть открытыми и способными выражать собственные мысли, уметь принимать решения и помогать друг другу, формировать интересы и осознавать возможности.</w:t>
      </w:r>
    </w:p>
    <w:p w:rsidR="00F85171" w:rsidRPr="00EE189C" w:rsidRDefault="00F85171" w:rsidP="00632D8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r w:rsidR="00C75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стижения указанных результатов выдвигаются следующие приоритетные взаимосвязанные задачи:</w:t>
      </w:r>
    </w:p>
    <w:p w:rsidR="00F85171" w:rsidRPr="00EE189C" w:rsidRDefault="00F85171" w:rsidP="00F85171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обеспечение </w:t>
      </w:r>
      <w:r w:rsidR="00C75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ступности </w:t>
      </w:r>
      <w:r w:rsidR="00C75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школьног</w:t>
      </w:r>
      <w:r w:rsidR="00104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образования, равных стартовых 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возможностей каж</w:t>
      </w:r>
      <w:r w:rsidR="00C75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970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ребенку </w:t>
      </w:r>
      <w:r w:rsidR="00C75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школьного возраста с учетом потребностей и возможностей социума;</w:t>
      </w:r>
    </w:p>
    <w:p w:rsidR="00F85171" w:rsidRPr="00EE189C" w:rsidRDefault="00C75F57" w:rsidP="00F85171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="00F85171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стижение нового современного качества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="00F85171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школьного образования;</w:t>
      </w:r>
    </w:p>
    <w:p w:rsidR="00F85171" w:rsidRPr="00EE189C" w:rsidRDefault="00F85171" w:rsidP="00F85171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социального статуса и профессионализма работников образования, усиление их государственной и общественной поддержки;</w:t>
      </w:r>
    </w:p>
    <w:p w:rsidR="00F85171" w:rsidRPr="00EE189C" w:rsidRDefault="00F85171" w:rsidP="00F85171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образования как открытой государственно-общественной системы и повышения роли всех участников образовательного процесса - </w:t>
      </w:r>
      <w:r w:rsidR="00C75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школьника, педагога, родителя, образовательного учреждения.</w:t>
      </w:r>
    </w:p>
    <w:p w:rsidR="00F85171" w:rsidRPr="00EE189C" w:rsidRDefault="00F85171" w:rsidP="00F85171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системы поддержки талантливых детей.</w:t>
      </w:r>
    </w:p>
    <w:p w:rsidR="00F85171" w:rsidRPr="00EE189C" w:rsidRDefault="00F85171" w:rsidP="00632D8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Смена модели образования от традиционной к личностн</w:t>
      </w:r>
      <w:proofErr w:type="gramStart"/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ориентированной, переход образования на новые федеральные государственные образовательные стандарты требуют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 </w:t>
      </w:r>
      <w:r w:rsidR="001F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совершенствования, изменения; от каж</w:t>
      </w:r>
      <w:r w:rsidR="00C75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педагога - становления его как профессионала, глубоко знающего свою работу и легко ориентирующегося в инновациях, психологических процессах, владеющего современными технологиями.</w:t>
      </w:r>
    </w:p>
    <w:p w:rsidR="00F85171" w:rsidRPr="00EE189C" w:rsidRDefault="00F85171" w:rsidP="00632D8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Вместе с тем, в стандартах определены требования к установлению норм и положений, обязательных при реализации основной общеобразовательной программы </w:t>
      </w:r>
      <w:r w:rsidR="00C75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школьного образования условиям, которые учитывают:</w:t>
      </w:r>
    </w:p>
    <w:p w:rsidR="00F85171" w:rsidRPr="00EE189C" w:rsidRDefault="00F85171" w:rsidP="00F85171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программы </w:t>
      </w:r>
      <w:r w:rsidR="00C75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школьного образования для детей с ограниченными возможностями з</w:t>
      </w:r>
      <w:r w:rsidR="00C75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ровья;</w:t>
      </w:r>
    </w:p>
    <w:p w:rsidR="00F85171" w:rsidRPr="00EE189C" w:rsidRDefault="00F85171" w:rsidP="00F85171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новых форм и механизмов осуществления экспертизы образовательной деятельности (мониторинг).</w:t>
      </w:r>
    </w:p>
    <w:p w:rsidR="00F85171" w:rsidRPr="00EE189C" w:rsidRDefault="00F85171" w:rsidP="00632D8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современная образовательная политика федерального и регионального уровней дает понимание требований к условиям жизнедеятельности в образовательном учреждении, и определяет компоненты конечного результата как компетенции выпускника ОУ.</w:t>
      </w:r>
    </w:p>
    <w:p w:rsidR="00F85171" w:rsidRPr="00EE189C" w:rsidRDefault="00F85171" w:rsidP="00632D8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из составляющей консолидированного заказа является социальный заказ микросоциума.</w:t>
      </w:r>
    </w:p>
    <w:p w:rsidR="00F85171" w:rsidRPr="00EE189C" w:rsidRDefault="00F85171" w:rsidP="00632D8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Социальный заказ:</w:t>
      </w:r>
    </w:p>
    <w:p w:rsidR="00F85171" w:rsidRPr="00EE189C" w:rsidRDefault="00F85171" w:rsidP="00F8517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компетенциям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EE1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выпускника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МБ </w:t>
      </w:r>
      <w:r w:rsidR="001F45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У:</w:t>
      </w:r>
    </w:p>
    <w:p w:rsidR="00F85171" w:rsidRPr="00EE189C" w:rsidRDefault="00104D4B" w:rsidP="00104D4B">
      <w:pPr>
        <w:numPr>
          <w:ilvl w:val="1"/>
          <w:numId w:val="24"/>
        </w:numPr>
        <w:shd w:val="clear" w:color="auto" w:fill="FFFFFF"/>
        <w:tabs>
          <w:tab w:val="clear" w:pos="144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85171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Готовность к выбору</w:t>
      </w:r>
    </w:p>
    <w:p w:rsidR="00F85171" w:rsidRPr="00EE189C" w:rsidRDefault="00104D4B" w:rsidP="00104D4B">
      <w:pPr>
        <w:numPr>
          <w:ilvl w:val="1"/>
          <w:numId w:val="24"/>
        </w:numPr>
        <w:shd w:val="clear" w:color="auto" w:fill="FFFFFF"/>
        <w:tabs>
          <w:tab w:val="clear" w:pos="144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85171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Современное системное и проектное мышление</w:t>
      </w:r>
    </w:p>
    <w:p w:rsidR="00F85171" w:rsidRPr="00EE189C" w:rsidRDefault="00104D4B" w:rsidP="00104D4B">
      <w:pPr>
        <w:numPr>
          <w:ilvl w:val="1"/>
          <w:numId w:val="24"/>
        </w:numPr>
        <w:shd w:val="clear" w:color="auto" w:fill="FFFFFF"/>
        <w:tabs>
          <w:tab w:val="clear" w:pos="144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85171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Коммуникативные компетенции</w:t>
      </w:r>
    </w:p>
    <w:p w:rsidR="00F85171" w:rsidRPr="00EE189C" w:rsidRDefault="00104D4B" w:rsidP="00104D4B">
      <w:pPr>
        <w:numPr>
          <w:ilvl w:val="1"/>
          <w:numId w:val="24"/>
        </w:numPr>
        <w:shd w:val="clear" w:color="auto" w:fill="FFFFFF"/>
        <w:tabs>
          <w:tab w:val="clear" w:pos="144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85171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Толерантность</w:t>
      </w:r>
    </w:p>
    <w:p w:rsidR="00F85171" w:rsidRPr="00EE189C" w:rsidRDefault="00104D4B" w:rsidP="00104D4B">
      <w:pPr>
        <w:numPr>
          <w:ilvl w:val="1"/>
          <w:numId w:val="24"/>
        </w:numPr>
        <w:shd w:val="clear" w:color="auto" w:fill="FFFFFF"/>
        <w:tabs>
          <w:tab w:val="clear" w:pos="144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85171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индивидуальности</w:t>
      </w:r>
    </w:p>
    <w:p w:rsidR="00F85171" w:rsidRPr="00EE189C" w:rsidRDefault="00104D4B" w:rsidP="00104D4B">
      <w:pPr>
        <w:numPr>
          <w:ilvl w:val="1"/>
          <w:numId w:val="24"/>
        </w:numPr>
        <w:shd w:val="clear" w:color="auto" w:fill="FFFFFF"/>
        <w:tabs>
          <w:tab w:val="clear" w:pos="144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85171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Мобильность и готовность обучаться в течение всей жизни</w:t>
      </w:r>
    </w:p>
    <w:p w:rsidR="00F85171" w:rsidRPr="00EE189C" w:rsidRDefault="00104D4B" w:rsidP="00104D4B">
      <w:pPr>
        <w:numPr>
          <w:ilvl w:val="1"/>
          <w:numId w:val="24"/>
        </w:numPr>
        <w:shd w:val="clear" w:color="auto" w:fill="FFFFFF"/>
        <w:tabs>
          <w:tab w:val="clear" w:pos="144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85171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Правовая культура</w:t>
      </w:r>
    </w:p>
    <w:p w:rsidR="00F85171" w:rsidRPr="00EE189C" w:rsidRDefault="00104D4B" w:rsidP="00104D4B">
      <w:pPr>
        <w:numPr>
          <w:ilvl w:val="1"/>
          <w:numId w:val="24"/>
        </w:numPr>
        <w:shd w:val="clear" w:color="auto" w:fill="FFFFFF"/>
        <w:tabs>
          <w:tab w:val="clear" w:pos="144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85171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Гражданская позиция</w:t>
      </w:r>
    </w:p>
    <w:p w:rsidR="00F85171" w:rsidRPr="00EE189C" w:rsidRDefault="00104D4B" w:rsidP="00104D4B">
      <w:pPr>
        <w:numPr>
          <w:ilvl w:val="1"/>
          <w:numId w:val="24"/>
        </w:numPr>
        <w:shd w:val="clear" w:color="auto" w:fill="FFFFFF"/>
        <w:tabs>
          <w:tab w:val="clear" w:pos="144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85171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Ответственное отношение к з</w:t>
      </w:r>
      <w:r w:rsidR="00C75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="00F85171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ровью</w:t>
      </w:r>
    </w:p>
    <w:p w:rsidR="00F85171" w:rsidRPr="00BF6AD9" w:rsidRDefault="00104D4B" w:rsidP="00104D4B">
      <w:pPr>
        <w:numPr>
          <w:ilvl w:val="1"/>
          <w:numId w:val="24"/>
        </w:numPr>
        <w:shd w:val="clear" w:color="auto" w:fill="FFFFFF"/>
        <w:tabs>
          <w:tab w:val="clear" w:pos="144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85171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Эмоционально-комфортное состояние</w:t>
      </w:r>
    </w:p>
    <w:p w:rsidR="00F85171" w:rsidRPr="00EE189C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Требования к «условиям в  образовательном учреждении»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85171" w:rsidRPr="00EE189C" w:rsidRDefault="00104D4B" w:rsidP="00104D4B">
      <w:pPr>
        <w:numPr>
          <w:ilvl w:val="1"/>
          <w:numId w:val="25"/>
        </w:numPr>
        <w:shd w:val="clear" w:color="auto" w:fill="FFFFFF"/>
        <w:tabs>
          <w:tab w:val="clear" w:pos="144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85171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C75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доровье-</w:t>
      </w:r>
      <w:r w:rsidR="00F85171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сбережение всех участников образовательного процесса</w:t>
      </w:r>
    </w:p>
    <w:p w:rsidR="00F85171" w:rsidRPr="00EE189C" w:rsidRDefault="00104D4B" w:rsidP="00104D4B">
      <w:pPr>
        <w:numPr>
          <w:ilvl w:val="1"/>
          <w:numId w:val="25"/>
        </w:numPr>
        <w:shd w:val="clear" w:color="auto" w:fill="FFFFFF"/>
        <w:tabs>
          <w:tab w:val="clear" w:pos="144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85171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Преемственность</w:t>
      </w:r>
    </w:p>
    <w:p w:rsidR="00F85171" w:rsidRPr="00EE189C" w:rsidRDefault="00104D4B" w:rsidP="00104D4B">
      <w:pPr>
        <w:numPr>
          <w:ilvl w:val="1"/>
          <w:numId w:val="25"/>
        </w:numPr>
        <w:shd w:val="clear" w:color="auto" w:fill="FFFFFF"/>
        <w:tabs>
          <w:tab w:val="clear" w:pos="144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85171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Открытость </w:t>
      </w:r>
      <w:r w:rsidR="001F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="00F85171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</w:p>
    <w:p w:rsidR="00F85171" w:rsidRPr="00EE189C" w:rsidRDefault="00104D4B" w:rsidP="00104D4B">
      <w:pPr>
        <w:numPr>
          <w:ilvl w:val="1"/>
          <w:numId w:val="25"/>
        </w:numPr>
        <w:shd w:val="clear" w:color="auto" w:fill="FFFFFF"/>
        <w:tabs>
          <w:tab w:val="clear" w:pos="144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85171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общественности в системе оценки качества образования</w:t>
      </w:r>
    </w:p>
    <w:p w:rsidR="00F85171" w:rsidRPr="00EE189C" w:rsidRDefault="00104D4B" w:rsidP="00104D4B">
      <w:pPr>
        <w:numPr>
          <w:ilvl w:val="1"/>
          <w:numId w:val="25"/>
        </w:numPr>
        <w:shd w:val="clear" w:color="auto" w:fill="FFFFFF"/>
        <w:tabs>
          <w:tab w:val="clear" w:pos="144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85171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Непрерывное повышение профессионального уровня сотрудников</w:t>
      </w:r>
    </w:p>
    <w:p w:rsidR="00F85171" w:rsidRPr="00EE189C" w:rsidRDefault="00104D4B" w:rsidP="00104D4B">
      <w:pPr>
        <w:numPr>
          <w:ilvl w:val="1"/>
          <w:numId w:val="25"/>
        </w:numPr>
        <w:shd w:val="clear" w:color="auto" w:fill="FFFFFF"/>
        <w:tabs>
          <w:tab w:val="clear" w:pos="144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85171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Инновационность</w:t>
      </w:r>
    </w:p>
    <w:p w:rsidR="00F85171" w:rsidRPr="00EE189C" w:rsidRDefault="00104D4B" w:rsidP="00104D4B">
      <w:pPr>
        <w:numPr>
          <w:ilvl w:val="1"/>
          <w:numId w:val="25"/>
        </w:numPr>
        <w:shd w:val="clear" w:color="auto" w:fill="FFFFFF"/>
        <w:tabs>
          <w:tab w:val="clear" w:pos="144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85171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поддержки талантливых детей.</w:t>
      </w:r>
    </w:p>
    <w:p w:rsidR="00F85171" w:rsidRPr="00EE189C" w:rsidRDefault="00104D4B" w:rsidP="00104D4B">
      <w:pPr>
        <w:numPr>
          <w:ilvl w:val="1"/>
          <w:numId w:val="25"/>
        </w:numPr>
        <w:shd w:val="clear" w:color="auto" w:fill="FFFFFF"/>
        <w:tabs>
          <w:tab w:val="clear" w:pos="144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85171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</w:t>
      </w:r>
      <w:r w:rsidR="00C75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="00F85171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школьного образования для детей с ограниченными возможностями з</w:t>
      </w:r>
      <w:r w:rsidR="00C75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="00F85171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ровья.</w:t>
      </w:r>
    </w:p>
    <w:p w:rsidR="00F85171" w:rsidRPr="00EE189C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5171" w:rsidRPr="00EE189C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2.5. Результаты маркетинговых иссле</w:t>
      </w:r>
      <w:r w:rsidR="00C75F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ваний образовательных потребностей лиц, заинтересованных в образовании.</w:t>
      </w:r>
    </w:p>
    <w:p w:rsidR="00F85171" w:rsidRPr="00EE189C" w:rsidRDefault="00F85171" w:rsidP="00BF6A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 обеспечения целостности образовательного процесса в МБ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д/с    </w:t>
      </w:r>
      <w:r w:rsidR="00FF5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7 «</w:t>
      </w:r>
      <w:proofErr w:type="spellStart"/>
      <w:r w:rsidR="00FF5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Ивушка</w:t>
      </w:r>
      <w:proofErr w:type="spellEnd"/>
      <w:r w:rsidR="00FF5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104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педагогический коллектив активно сотрудничает с семьями воспитанников, осуществляет изучение социального заказа семьи к </w:t>
      </w:r>
      <w:r w:rsidR="001F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У, проводит регулярные мониторинговые иссле</w:t>
      </w:r>
      <w:r w:rsidR="00C75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вания мнения родителей воспитанников о качестве образовательного процесса.</w:t>
      </w:r>
    </w:p>
    <w:p w:rsidR="00F85171" w:rsidRPr="00EE189C" w:rsidRDefault="00F85171" w:rsidP="00BF6A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 </w:t>
      </w:r>
      <w:r w:rsidR="001F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="00C75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в период с 20.05.2018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по 25.0</w:t>
      </w:r>
      <w:r w:rsidR="00C75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5.2018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были проведены 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иссле</w:t>
      </w:r>
      <w:r w:rsidR="00C75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вания образовательных потребностей родителей.  Данные по результатам проведенного анкетирования и опроса родителей показали, что современный детский сад </w:t>
      </w:r>
      <w:r w:rsidR="00C75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лжен быть:</w:t>
      </w:r>
    </w:p>
    <w:p w:rsidR="00F85171" w:rsidRPr="00EE189C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современно оснащен и эстетически привлекателен - 72%;</w:t>
      </w:r>
    </w:p>
    <w:p w:rsidR="00F85171" w:rsidRPr="00EE189C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с комфортными психолого-педагогическими условиями - 56%;</w:t>
      </w:r>
    </w:p>
    <w:p w:rsidR="00F85171" w:rsidRPr="00EE189C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с высоким профессионализмом сотрудников - 81%;</w:t>
      </w:r>
    </w:p>
    <w:p w:rsidR="00F85171" w:rsidRPr="00EE189C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 с индивидуальным подхо</w:t>
      </w:r>
      <w:r w:rsidR="00C75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970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ребенку - 84%;</w:t>
      </w:r>
    </w:p>
    <w:p w:rsidR="00F85171" w:rsidRPr="00EE189C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 качественной подготовкой к школе - 97%;</w:t>
      </w:r>
    </w:p>
    <w:p w:rsidR="00F85171" w:rsidRPr="00EE189C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проведены 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иссле</w:t>
      </w:r>
      <w:r w:rsidR="00C75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вания образовательных потребностей  педагогов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 </w:t>
      </w:r>
      <w:r w:rsidR="001F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У.</w:t>
      </w:r>
      <w:r w:rsidR="00C75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иссле</w:t>
      </w:r>
      <w:r w:rsidR="00C75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вани</w:t>
      </w:r>
      <w:r w:rsidR="00C75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ях приняли участие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педагога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85171" w:rsidRPr="00EE189C" w:rsidRDefault="00F85171" w:rsidP="00BF6AD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было выявлено:</w:t>
      </w:r>
    </w:p>
    <w:p w:rsidR="00F85171" w:rsidRPr="00EE189C" w:rsidRDefault="00C75F57" w:rsidP="00F85171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</w:t>
      </w:r>
      <w:r w:rsidR="00F85171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своей работе стараются использовать личностно-ориентированный подход к детям;</w:t>
      </w:r>
    </w:p>
    <w:p w:rsidR="00F85171" w:rsidRPr="00EE189C" w:rsidRDefault="00C75F57" w:rsidP="00F85171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воспитатели</w:t>
      </w:r>
      <w:r w:rsidR="00F85171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имеют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удовлетворительный</w:t>
      </w:r>
      <w:r w:rsidR="00F85171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уровень знаний и опыта, в работе по следующим темам: переход воспитательно-образовательной работы на ФГОС; использование мето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="00F85171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проектной деятельности; построение развивающей предметно-пространственной среды в соответствии с ФГОС; проведение педагогических наблюдений.</w:t>
      </w:r>
    </w:p>
    <w:p w:rsidR="00F85171" w:rsidRPr="00EE189C" w:rsidRDefault="00F85171" w:rsidP="00BF6AD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результатов анкетирования педагогов позволил сделать вывод о том, что их основная часть:</w:t>
      </w:r>
    </w:p>
    <w:p w:rsidR="00F85171" w:rsidRPr="00EE189C" w:rsidRDefault="00F85171" w:rsidP="00F85171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испытывают потребность, интерес и мотивацию к повышению уровня своих профессиональных знаний и умений (прежде всего психолого-педагогических), к овладению современными эффективными технологиями;</w:t>
      </w:r>
    </w:p>
    <w:p w:rsidR="00F85171" w:rsidRPr="00EE189C" w:rsidRDefault="00F85171" w:rsidP="00F85171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нацелены на активное участие в его планомерном, поэтапном развитии;</w:t>
      </w:r>
    </w:p>
    <w:p w:rsidR="00F85171" w:rsidRPr="00BF6AD9" w:rsidRDefault="00F85171" w:rsidP="00F85171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считают главным условием повышения результатов образовательного процесса создание и развитие гуманной воспитательной системы </w:t>
      </w:r>
      <w:r w:rsidR="001F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У.</w:t>
      </w:r>
    </w:p>
    <w:p w:rsidR="00F85171" w:rsidRPr="00BF6AD9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Анализ потенциала развития МБ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1F45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д/с </w:t>
      </w:r>
      <w:r w:rsidR="00FF5E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№ 7 «Ивушка»</w:t>
      </w:r>
      <w:r w:rsidR="00BF6A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F85171" w:rsidRPr="00EE189C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Сильные стороны</w:t>
      </w:r>
    </w:p>
    <w:p w:rsidR="00F85171" w:rsidRPr="00EE189C" w:rsidRDefault="00F85171" w:rsidP="00F85171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накоплен практический опыт образовательной деятельности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 </w:t>
      </w:r>
      <w:r w:rsidR="001F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У;</w:t>
      </w:r>
    </w:p>
    <w:p w:rsidR="00F85171" w:rsidRPr="00EE189C" w:rsidRDefault="00F85171" w:rsidP="00F85171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разнообразие деловых и творческих связей с различными орга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низациями и учреждениями</w:t>
      </w:r>
      <w:r w:rsidR="00EE0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85171" w:rsidRPr="00BF6AD9" w:rsidRDefault="00F85171" w:rsidP="00F85171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благоприятный психологический климат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 </w:t>
      </w:r>
      <w:r w:rsidR="001F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EE0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85171" w:rsidRPr="00EE189C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Стратегия развития</w:t>
      </w:r>
    </w:p>
    <w:p w:rsidR="00F85171" w:rsidRPr="00EE189C" w:rsidRDefault="00F85171" w:rsidP="00F85171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сохранение и развитие системы повышения квалификации педагогических работников в соответствии с требованиями ФГОС;</w:t>
      </w:r>
    </w:p>
    <w:p w:rsidR="00F85171" w:rsidRPr="00EE189C" w:rsidRDefault="00F85171" w:rsidP="00F85171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повышение конкурентоспособности и результативности деятельности </w:t>
      </w:r>
      <w:r w:rsidR="001F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У, обусловленное улучшением качества образовательного процесса и ростом профессионального мастерства педагогов;</w:t>
      </w:r>
    </w:p>
    <w:p w:rsidR="00F85171" w:rsidRPr="00EE189C" w:rsidRDefault="00F85171" w:rsidP="00F85171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поиск педагогических идей по обновлению содержания </w:t>
      </w:r>
      <w:r w:rsidR="00C75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школьного образования: внедрение новых технологий, приемов взаимодействия с родителями; использование в работе интерактивных мето</w:t>
      </w:r>
      <w:r w:rsidR="00C75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общения с родителями</w:t>
      </w:r>
      <w:r w:rsidR="00BF6A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85171" w:rsidRPr="00EE189C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II. Стратегия эксперимента</w:t>
      </w:r>
    </w:p>
    <w:p w:rsidR="00F85171" w:rsidRPr="00EE189C" w:rsidRDefault="00F85171" w:rsidP="00F85171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низкий %педагогов владеющих новыми интерактивными методами взаимодействия и общения с родителями воспитанников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МБ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У;</w:t>
      </w:r>
    </w:p>
    <w:p w:rsidR="00F85171" w:rsidRPr="00EE189C" w:rsidRDefault="00F85171" w:rsidP="00F85171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психологический комфорт педагогам, создать атмосферу педагогического оптимизма, ориентацию на успех, стремление создать все условия для сохранения и укрепления з</w:t>
      </w:r>
      <w:r w:rsidR="00C75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ровья</w:t>
      </w:r>
      <w:r w:rsidR="00EE0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85171" w:rsidRPr="00EE189C" w:rsidRDefault="00F85171" w:rsidP="00F85171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Дальнейшая оптимизация программного и материально-технического обеспечения работы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 </w:t>
      </w:r>
      <w:r w:rsidR="001F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в соответствии с ФГОС </w:t>
      </w:r>
      <w:r w:rsidR="001F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="00C75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85171" w:rsidRPr="00EE189C" w:rsidRDefault="00F85171" w:rsidP="00F85171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Активизация внедрения развивающих технологий, в первую очередь игровых</w:t>
      </w:r>
      <w:r w:rsidR="00EE0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85171" w:rsidRPr="00EE189C" w:rsidRDefault="00F85171" w:rsidP="00F85171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содержания и форм взаимодействия детского сада и семьи в образовательном процессе</w:t>
      </w:r>
      <w:r w:rsidR="00EE0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85171" w:rsidRPr="00EE189C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5171" w:rsidRPr="00EE189C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Слабые стороны</w:t>
      </w:r>
    </w:p>
    <w:p w:rsidR="00F85171" w:rsidRPr="00EE189C" w:rsidRDefault="00F85171" w:rsidP="00F85171">
      <w:pPr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увеличение количества воспитанников, относящихся к сложным категориям, приводящее к ухудшению показателей освоения программы;</w:t>
      </w:r>
    </w:p>
    <w:p w:rsidR="00F85171" w:rsidRPr="00EE189C" w:rsidRDefault="00F85171" w:rsidP="00F85171">
      <w:pPr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малоактивное участие педагогов в мероприятиях областного и федерального уровней;</w:t>
      </w:r>
    </w:p>
    <w:p w:rsidR="00F85171" w:rsidRPr="00EE189C" w:rsidRDefault="00F85171" w:rsidP="00F85171">
      <w:pPr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несколько снижен процент позитив</w:t>
      </w:r>
      <w:r w:rsidR="00EE0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 отношения к работе в целом;</w:t>
      </w:r>
    </w:p>
    <w:p w:rsidR="00F85171" w:rsidRPr="00EE0BAC" w:rsidRDefault="00F85171" w:rsidP="00EE0BAC">
      <w:pPr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слабая включенность родителей в образовательный процесс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 </w:t>
      </w:r>
      <w:r w:rsidR="001F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EE0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85171" w:rsidRPr="00EE189C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III. Стратегия компенсации</w:t>
      </w:r>
    </w:p>
    <w:p w:rsidR="00F85171" w:rsidRPr="00EE189C" w:rsidRDefault="00F85171" w:rsidP="00F85171">
      <w:pPr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сформирован стабильный коллектив единомышленников, способный решать все стоящие перед коллективом задачи</w:t>
      </w:r>
      <w:r w:rsidR="00D44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85171" w:rsidRPr="00EE0BAC" w:rsidRDefault="00F85171" w:rsidP="00EE0BAC">
      <w:pPr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отработана система оз</w:t>
      </w:r>
      <w:r w:rsidR="00C75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ровительной и профилактической работы и осуществляется вариативный подход к формам и содержанию физического воспитания детей.</w:t>
      </w:r>
    </w:p>
    <w:p w:rsidR="00F85171" w:rsidRPr="00EE189C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IV. Стратегия защиты</w:t>
      </w:r>
    </w:p>
    <w:p w:rsidR="00F85171" w:rsidRPr="00EE189C" w:rsidRDefault="00F85171" w:rsidP="00F85171">
      <w:pPr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низкий социальный статус профессии воспитателя в обществе;</w:t>
      </w:r>
    </w:p>
    <w:p w:rsidR="00F85171" w:rsidRPr="00EE189C" w:rsidRDefault="00F85171" w:rsidP="00F85171">
      <w:pPr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эмоциональное выгорание педагогов вследствие про</w:t>
      </w:r>
      <w:r w:rsidR="00C75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лжительных профессиональных стрессов;</w:t>
      </w:r>
    </w:p>
    <w:p w:rsidR="00F85171" w:rsidRPr="00EE189C" w:rsidRDefault="00F85171" w:rsidP="00F85171">
      <w:pPr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низкая заинтересованность родителей воспитанников, в контакте с воспитателями;</w:t>
      </w:r>
    </w:p>
    <w:p w:rsidR="00F85171" w:rsidRPr="00EE189C" w:rsidRDefault="00F85171" w:rsidP="00F85171">
      <w:pPr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нестабильная экономическая ситуация в стране, сопряженная с негативными тенденциями в функционировании институтов семьи;</w:t>
      </w:r>
    </w:p>
    <w:p w:rsidR="00F85171" w:rsidRPr="00D4495F" w:rsidRDefault="00F85171" w:rsidP="00F85171">
      <w:pPr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проблематичность финансирования материально-технической базы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 </w:t>
      </w:r>
      <w:r w:rsidR="001F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D44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85171" w:rsidRPr="00EE189C" w:rsidRDefault="00F85171" w:rsidP="00D449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Проведенный анализ настоящего состояния деятельности МБ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д/с </w:t>
      </w:r>
      <w:r w:rsidR="00FF5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7 «Ивушка»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позволил выявить ряд проблем:</w:t>
      </w:r>
    </w:p>
    <w:p w:rsidR="00F85171" w:rsidRPr="00EE189C" w:rsidRDefault="00F85171" w:rsidP="00D449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необходимо</w:t>
      </w:r>
      <w:r w:rsidR="00C75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сть вести систематический медика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педагогический  контроль в вопросах воспитания осознанного и ответственного отношения ребенка к своему з</w:t>
      </w:r>
      <w:r w:rsidR="00C75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ровью, формирования установки на з</w:t>
      </w:r>
      <w:r w:rsidR="00C75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ровый образ жизни;</w:t>
      </w:r>
    </w:p>
    <w:p w:rsidR="00F85171" w:rsidRPr="00EE189C" w:rsidRDefault="00F85171" w:rsidP="00D449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-несогласованность требований педагогов и родителей к обеспечению полноценного развития ребенка, не</w:t>
      </w:r>
      <w:r w:rsidR="00C75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статочная грамотность родителей в вопросах после</w:t>
      </w:r>
      <w:r w:rsidR="00C75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вательного образования детей;</w:t>
      </w:r>
    </w:p>
    <w:p w:rsidR="00F85171" w:rsidRPr="00EE189C" w:rsidRDefault="00F85171" w:rsidP="00D449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необходимость создания условий для сохранения, приумножения культурных и духовных ценностей наро</w:t>
      </w:r>
      <w:r w:rsidR="00C75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России; становление открытой, гибкой и </w:t>
      </w:r>
      <w:r w:rsidR="00C75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ступной системы образования;</w:t>
      </w:r>
    </w:p>
    <w:p w:rsidR="00F85171" w:rsidRPr="00EE189C" w:rsidRDefault="00F85171" w:rsidP="00D449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необходимость укрепления и обновления материально-технической базы </w:t>
      </w:r>
      <w:r w:rsidR="001F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У;</w:t>
      </w:r>
    </w:p>
    <w:p w:rsidR="00F85171" w:rsidRPr="00EE189C" w:rsidRDefault="00F85171" w:rsidP="00D449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потребность родителей подготовить детей к школе и отсутствие желания участвовать самим в этой подготовке;    </w:t>
      </w:r>
    </w:p>
    <w:p w:rsidR="00F85171" w:rsidRPr="00EE189C" w:rsidRDefault="00F85171" w:rsidP="00D449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необходимость  интенсификации педагогического труда, повышение его качества, совершенствование педагогического мастерства и рост творческой активности педагогов к применению современных образовательных технологий;</w:t>
      </w:r>
    </w:p>
    <w:p w:rsidR="00F85171" w:rsidRPr="00EE189C" w:rsidRDefault="00F85171" w:rsidP="00D449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-потребность в повышении эффективности управления детским са</w:t>
      </w:r>
      <w:r w:rsidR="00C75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970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через </w:t>
      </w:r>
      <w:r w:rsidR="00C75F57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включенность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родителей в этот процесс, как условии повышения качества образования </w:t>
      </w:r>
      <w:r w:rsidR="00C75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школьников. </w:t>
      </w:r>
    </w:p>
    <w:p w:rsidR="00F85171" w:rsidRPr="00EE189C" w:rsidRDefault="00F85171" w:rsidP="00D449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Поэтому, можно сделать вывод, что реально сложились условия и потенциальные возможности коллектива для дальнейшего развития и повышения эффективности деятельности учреждения.</w:t>
      </w:r>
    </w:p>
    <w:p w:rsidR="00F85171" w:rsidRPr="00EE189C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5171" w:rsidRPr="00D4495F" w:rsidRDefault="00F85171" w:rsidP="00D4495F">
      <w:pPr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Концепция Программы развития МБ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F45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д\с </w:t>
      </w:r>
      <w:r w:rsidR="00FF5E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 7 «Ивушка»</w:t>
      </w:r>
    </w:p>
    <w:p w:rsidR="00F85171" w:rsidRPr="00EE189C" w:rsidRDefault="00F85171" w:rsidP="00D449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 Программы: 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повышение качества образования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 </w:t>
      </w:r>
      <w:r w:rsidR="001F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через создание в детском саду системы интегративного образования, реализующего право каж</w:t>
      </w:r>
      <w:r w:rsidR="00C75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 ребенка на качественное и </w:t>
      </w:r>
      <w:r w:rsidR="00C75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ступное образование, обеспечивающее равные стартовые возможности для полноценного физического и психического развития детей, как основы их успешного обучения в школе.</w:t>
      </w:r>
    </w:p>
    <w:p w:rsidR="00F85171" w:rsidRPr="00EE189C" w:rsidRDefault="00F85171" w:rsidP="00D449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Задачи:</w:t>
      </w:r>
    </w:p>
    <w:p w:rsidR="00F85171" w:rsidRPr="00EE189C" w:rsidRDefault="00F85171" w:rsidP="00F85171">
      <w:pPr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предметно-пространственной среды МБ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в соответствии с ФГОС </w:t>
      </w:r>
      <w:r w:rsidR="001F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="00C75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43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85171" w:rsidRPr="00EE189C" w:rsidRDefault="00F85171" w:rsidP="00F85171">
      <w:pPr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Совершенствование содержания и технологий образования </w:t>
      </w:r>
      <w:r w:rsidR="00C75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школьников, в том числе</w:t>
      </w:r>
      <w:r w:rsidR="0043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информационно-коммуникационных.</w:t>
      </w:r>
    </w:p>
    <w:p w:rsidR="00F85171" w:rsidRPr="00EE189C" w:rsidRDefault="00F85171" w:rsidP="00F85171">
      <w:pPr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профессиональной компетентности педагогов.</w:t>
      </w:r>
    </w:p>
    <w:p w:rsidR="00F85171" w:rsidRPr="00EE189C" w:rsidRDefault="00F85171" w:rsidP="00F85171">
      <w:pPr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интеллектуального, личностного и физического развития ребёнка в разных видах деятельности.</w:t>
      </w:r>
    </w:p>
    <w:p w:rsidR="00F85171" w:rsidRPr="00EE189C" w:rsidRDefault="00F85171" w:rsidP="00F85171">
      <w:pPr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Внедрение проектов в образовательную деятельность в соответствии с возрастными возможностями и особенностями воспитанников.</w:t>
      </w:r>
    </w:p>
    <w:p w:rsidR="00F85171" w:rsidRPr="00EE189C" w:rsidRDefault="00F85171" w:rsidP="00F85171">
      <w:pPr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возможностей сетевого взаимодействия и интеграции в образовательном процессе.</w:t>
      </w:r>
    </w:p>
    <w:p w:rsidR="00F85171" w:rsidRDefault="00F85171" w:rsidP="00F85171">
      <w:pPr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системы управления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 </w:t>
      </w:r>
      <w:r w:rsidR="001F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на основе повышения компетентности родителей по вопросам взаимодействия с детским са</w:t>
      </w:r>
      <w:r w:rsidR="00C75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970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85171" w:rsidRDefault="00F85171" w:rsidP="00F85171">
      <w:pPr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помощников воспитателя в соответствии квалификационным характеристикам, установленных в Едином квалификационном справочнике.</w:t>
      </w:r>
    </w:p>
    <w:p w:rsidR="00F85171" w:rsidRPr="00EE189C" w:rsidRDefault="00F85171" w:rsidP="00F8517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5171" w:rsidRPr="00EE189C" w:rsidRDefault="00F85171" w:rsidP="004362A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Программа осуществляет три основные функции:</w:t>
      </w:r>
    </w:p>
    <w:p w:rsidR="00F85171" w:rsidRPr="00EE189C" w:rsidRDefault="00F85171" w:rsidP="004362A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-очерчивает стратегию развития детского сада;</w:t>
      </w:r>
    </w:p>
    <w:p w:rsidR="00F85171" w:rsidRPr="00EE189C" w:rsidRDefault="00F85171" w:rsidP="004362A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-выделяет приоритетные направления работы;</w:t>
      </w:r>
    </w:p>
    <w:p w:rsidR="00F85171" w:rsidRPr="00EE189C" w:rsidRDefault="00F85171" w:rsidP="004362A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-ориентирует всю деятельность на конечный результат.</w:t>
      </w:r>
    </w:p>
    <w:p w:rsidR="00F85171" w:rsidRPr="00EE189C" w:rsidRDefault="00F85171" w:rsidP="004362A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Принципы образовательной деятельности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МБ </w:t>
      </w:r>
      <w:r w:rsidRPr="00EE18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1F45C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 в рамках</w:t>
      </w:r>
    </w:p>
    <w:p w:rsidR="00F85171" w:rsidRDefault="00C75F57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программы Развития  на 2018-2022</w:t>
      </w:r>
      <w:r w:rsidR="00F85171" w:rsidRPr="00EE18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гг.:</w:t>
      </w:r>
    </w:p>
    <w:p w:rsidR="00F85171" w:rsidRPr="00EE189C" w:rsidRDefault="00F85171" w:rsidP="004362A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Принцип системности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целостный подход, взаимодействие и взаимосоответствие всех направлений и звеньев на </w:t>
      </w:r>
      <w:r w:rsidR="00C75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стижение оптимального результата – развития личности ребенка.</w:t>
      </w:r>
    </w:p>
    <w:p w:rsidR="00F85171" w:rsidRPr="00EE189C" w:rsidRDefault="00F85171" w:rsidP="00F85171">
      <w:pPr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Принцип развивающего образования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опирается на «зону ближайшего развития» и предполагает использование новейших технологий и методик.</w:t>
      </w:r>
    </w:p>
    <w:p w:rsidR="00F85171" w:rsidRPr="00EE189C" w:rsidRDefault="00F85171" w:rsidP="00F85171">
      <w:pPr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Принцип индивидуализации и дифференциации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предполагает учет субъективного опыта, индивидуальных предпочтений, склонностей, интересов и способностей детей и взрослых.</w:t>
      </w:r>
    </w:p>
    <w:p w:rsidR="00F85171" w:rsidRPr="00EE189C" w:rsidRDefault="00F85171" w:rsidP="00F85171">
      <w:pPr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Принцип – гуманизации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утверждение непреходящей ценности человека, его становление и развитие.</w:t>
      </w:r>
    </w:p>
    <w:p w:rsidR="00F85171" w:rsidRPr="00EE189C" w:rsidRDefault="00F85171" w:rsidP="00F85171">
      <w:pPr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Принцип    увлекательности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является одним из важнейших. Весь образовательный материал интересен детям, </w:t>
      </w:r>
      <w:r w:rsidR="00E06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ступен и подается в игровой форме.</w:t>
      </w:r>
    </w:p>
    <w:p w:rsidR="00F85171" w:rsidRPr="00EE189C" w:rsidRDefault="00F85171" w:rsidP="00F85171">
      <w:pPr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Принцип вариативности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предполагает разнообразие содержания, форм и мето</w:t>
      </w:r>
      <w:r w:rsidR="00E06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 учетом целей развития и педагогической поддержки каж</w:t>
      </w:r>
      <w:r w:rsidR="00E06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ребенка.</w:t>
      </w:r>
    </w:p>
    <w:p w:rsidR="00F85171" w:rsidRPr="00F85171" w:rsidRDefault="00F85171" w:rsidP="00F85171">
      <w:pPr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Принцип активности</w:t>
      </w:r>
      <w:r w:rsidR="00E067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предполагает освоение ребенком программы через собственную деятельность под руководством взрослого.</w:t>
      </w:r>
    </w:p>
    <w:p w:rsidR="00F85171" w:rsidRPr="00EE189C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3.1. Приоритетные направления развития</w:t>
      </w:r>
    </w:p>
    <w:p w:rsidR="00F85171" w:rsidRPr="00EE189C" w:rsidRDefault="00F85171" w:rsidP="00310E4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Концептуальной идеей Программы развития является установка, что каждый ребено</w:t>
      </w:r>
      <w:proofErr w:type="gramStart"/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к–</w:t>
      </w:r>
      <w:proofErr w:type="gramEnd"/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успешный </w:t>
      </w:r>
      <w:r w:rsidR="00E06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школьник. Успешность выпускника </w:t>
      </w:r>
      <w:r w:rsidR="00E06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школьного учреждения предполагает личностную готовность его к школе и выражается во «внутренней позиции школьника» (то есть готовности ребенка принять новую социальную позицию и роль ученика), включающей сформированность мотивации на успешность в учебе и дальнейшей жизни, начальных ключевых компетентностей и универсальных учебных действий.</w:t>
      </w:r>
    </w:p>
    <w:p w:rsidR="00F85171" w:rsidRPr="00EE189C" w:rsidRDefault="00F85171" w:rsidP="00310E4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разработке стратегии развития МБ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д/с </w:t>
      </w:r>
      <w:r w:rsidR="00FF5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7 «Ивушка»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была определена перспектива деятельности коллектива:</w:t>
      </w:r>
    </w:p>
    <w:p w:rsidR="00F85171" w:rsidRPr="00EE189C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- </w:t>
      </w:r>
      <w:r w:rsidRPr="00EE18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приоритет ребенка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Ценность качества образовательного процесса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 </w:t>
      </w:r>
      <w:r w:rsidR="001F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напрямую связана с ценностью ребенка. Стремление построить образовательный процесс в соответствии с индивидуальными потребностями и возможностями ребенка означает, с одной стороны, бережное отношение к ребенку (его з</w:t>
      </w:r>
      <w:r w:rsidR="00E06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ровью, интересам, возможностям), с другой стороны, создание оптимальных условий для его развития в образовательном процессе. Такими условиями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 </w:t>
      </w:r>
      <w:r w:rsidR="001F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выступают вариативность образовательных программ, использование современных образовательных технологий, обеспечивающих личностное развитие в образовательном процессе, позитивная социально-психологическая атмосфера воспитательной работы;</w:t>
      </w:r>
    </w:p>
    <w:p w:rsidR="00F85171" w:rsidRPr="00EE189C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-</w:t>
      </w:r>
      <w:r w:rsidRPr="00EE18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качество </w:t>
      </w:r>
      <w:r w:rsidR="00E067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школьного образования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Эта ценность определяется пре</w:t>
      </w:r>
      <w:r w:rsidR="00E06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ставлением возможности выбора для ребенка индивидуального образовательного плана на основе разнообразия содержания, форм и мето</w:t>
      </w:r>
      <w:r w:rsidR="00E06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работы с детьми; обеспечением социальной защиты ребенка; гарантией </w:t>
      </w:r>
      <w:r w:rsidR="00E06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стижения каждым ребенком необходимого уровня подготовки для успешного обучения в начальной школе.   </w:t>
      </w:r>
    </w:p>
    <w:p w:rsidR="00F85171" w:rsidRPr="00EE189C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-</w:t>
      </w:r>
      <w:r w:rsidRPr="00EE18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преемственность </w:t>
      </w:r>
      <w:r w:rsidR="00E067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школьного и начального школьного образования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Предполагает дальнейшее развитие контактов </w:t>
      </w:r>
      <w:r w:rsidR="001F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со школой с целью обеспечения преемственности образования, развития детей и интеграции </w:t>
      </w:r>
      <w:r w:rsidR="00E06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школьного образования в образовательное пространство школы.</w:t>
      </w:r>
    </w:p>
    <w:p w:rsidR="00F85171" w:rsidRPr="00EE189C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-</w:t>
      </w:r>
      <w:r w:rsidRPr="00EE18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компетентность 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(профессионально-педагогическая) – это системное понятие, которое определяет объем компетенций, круг полномочий в сфере профессионально-педагогической деятельности. В более узком понимании под профессионально-педагогической компетентностью понимается системное явление, сущность которого состоит в системном единстве педагогических знаний, опыта, свойств и качеств педагога, позволяющих эффективно осуществлять педагогическую деятельность</w:t>
      </w:r>
    </w:p>
    <w:p w:rsidR="00F85171" w:rsidRPr="00EE189C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5171" w:rsidRPr="00EE189C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3.2. План действий</w:t>
      </w:r>
    </w:p>
    <w:p w:rsidR="00F85171" w:rsidRPr="00EE189C" w:rsidRDefault="00F85171" w:rsidP="00310E4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Изменение в содержании образования с использованием личностно-ориентированных технологий планируется провести поэтапно, в течение трёх лет с момента выработки концепции развития МБ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У.</w:t>
      </w:r>
    </w:p>
    <w:p w:rsidR="00F85171" w:rsidRPr="00EE189C" w:rsidRDefault="00F85171" w:rsidP="00310E4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развития реализуется через проекты, направленные на оптимизацию всех сторон образовательного процесса, включая управление детским са</w:t>
      </w:r>
      <w:r w:rsidR="00E06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970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значит, находятся во взаимосвязи со стратегическими задачами Программы развития детского сада.</w:t>
      </w:r>
    </w:p>
    <w:p w:rsidR="00F85171" w:rsidRPr="00EE189C" w:rsidRDefault="00F85171" w:rsidP="00310E4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</w:t>
      </w:r>
      <w:r w:rsidR="00E06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направление работы  представлено в виде проекта:</w:t>
      </w:r>
    </w:p>
    <w:p w:rsidR="00F85171" w:rsidRPr="00EE189C" w:rsidRDefault="00F85171" w:rsidP="00310E4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1-</w:t>
      </w:r>
      <w:r w:rsidR="00E067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ый этап – подготовительный (2018</w:t>
      </w:r>
      <w:r w:rsidRPr="00EE1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</w:t>
      </w:r>
      <w:r w:rsidR="00E067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019</w:t>
      </w:r>
      <w:r w:rsidRPr="00EE1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E1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уч.г</w:t>
      </w:r>
      <w:proofErr w:type="spellEnd"/>
      <w:r w:rsidRPr="00EE1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.)</w:t>
      </w:r>
    </w:p>
    <w:p w:rsidR="00F85171" w:rsidRPr="00EE189C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разработка </w:t>
      </w:r>
      <w:r w:rsidR="00E06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кументации для успешной реализации мероприятий в соответствии с Программой развития;</w:t>
      </w:r>
    </w:p>
    <w:p w:rsidR="00F85171" w:rsidRPr="00EE189C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условий (кадровых, материально-технических и т. д.) для успешной реализации мероприятий в соответствии с Программой развития;</w:t>
      </w:r>
    </w:p>
    <w:p w:rsidR="00F85171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начало реализации мероприятий, направленных на создание интегрированной модели развивающего образовательного пространства.</w:t>
      </w:r>
    </w:p>
    <w:p w:rsidR="00F85171" w:rsidRPr="00EE189C" w:rsidRDefault="00F85171" w:rsidP="00725CE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Проект «Малая академия з</w:t>
      </w:r>
      <w:r w:rsidR="00E0678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ровья »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строит свою деятельность в </w:t>
      </w:r>
      <w:r w:rsidR="00E06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с требованиями Сан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ПиН и на основе учёта критериев и показателей з</w:t>
      </w:r>
      <w:r w:rsidR="00E06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ровья и физического развития воспитанников. Планирование работы академии включает в себя после</w:t>
      </w:r>
      <w:r w:rsidR="00E06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вательные шаги, начиная от адаптационного периода с перехо</w:t>
      </w:r>
      <w:r w:rsidR="00E06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970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</w:t>
      </w:r>
      <w:r w:rsidR="00E06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ровье</w:t>
      </w:r>
      <w:r w:rsidR="00E06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сберегающие технологии и </w:t>
      </w:r>
      <w:r w:rsidR="00E06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выпуска з</w:t>
      </w:r>
      <w:r w:rsidR="00E06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рового владеющего основами валеологической грамотности ребёнка.</w:t>
      </w:r>
    </w:p>
    <w:p w:rsidR="00F85171" w:rsidRPr="00EE189C" w:rsidRDefault="00F85171" w:rsidP="00725CE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Цель:</w:t>
      </w:r>
      <w:r w:rsidR="00E0678E" w:rsidRPr="00E0678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сохранение и укрепление з</w:t>
      </w:r>
      <w:r w:rsidR="00E06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ровья детей; </w:t>
      </w:r>
      <w:r w:rsidR="00E06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статочный уровень сформированности у детей основ культуры з</w:t>
      </w:r>
      <w:r w:rsidR="00E06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ровья; повышение коэффициента з</w:t>
      </w:r>
      <w:r w:rsidR="00E06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ровья детей (з</w:t>
      </w:r>
      <w:r w:rsidR="00E06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ровый ребенок);</w:t>
      </w:r>
    </w:p>
    <w:p w:rsidR="00F85171" w:rsidRPr="00EE189C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Планируемые направления деятельности:</w:t>
      </w:r>
    </w:p>
    <w:p w:rsidR="00F85171" w:rsidRPr="00EE189C" w:rsidRDefault="00F85171" w:rsidP="00F85171">
      <w:pPr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иссле</w:t>
      </w:r>
      <w:r w:rsidR="00E06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ваний семей воспитанников для выявления  уровня у</w:t>
      </w:r>
      <w:r w:rsidR="00E06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влетворенности родителей работой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МБ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по вопросам охраны и укрепления з</w:t>
      </w:r>
      <w:r w:rsidR="00E06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ровья детей:</w:t>
      </w:r>
    </w:p>
    <w:p w:rsidR="00F85171" w:rsidRPr="00EE189C" w:rsidRDefault="00F85171" w:rsidP="00F85171">
      <w:pPr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совместных мероприятий для воспитанников и их родителей (соревнования, конкурсы, мастер-классы)</w:t>
      </w:r>
    </w:p>
    <w:p w:rsidR="00F85171" w:rsidRPr="00EE189C" w:rsidRDefault="00F85171" w:rsidP="00F85171">
      <w:pPr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системы ежемесячной работы по проведению консультирования родителей всеми специалистами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МБ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У, в соответствии </w:t>
      </w:r>
      <w:proofErr w:type="gramStart"/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выявленными проблемами.</w:t>
      </w:r>
    </w:p>
    <w:p w:rsidR="00F85171" w:rsidRPr="00EE189C" w:rsidRDefault="00F85171" w:rsidP="00F85171">
      <w:pPr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индивидуальных консультаций для родителей и воспитанников всеми специалистами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МБ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У.</w:t>
      </w:r>
    </w:p>
    <w:p w:rsidR="00F85171" w:rsidRPr="00EE189C" w:rsidRDefault="00F85171" w:rsidP="00F85171">
      <w:pPr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наглядной агитации (оформление тематических стен</w:t>
      </w:r>
      <w:r w:rsidR="00E06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в, раздача информационного материала).</w:t>
      </w:r>
    </w:p>
    <w:p w:rsidR="00F85171" w:rsidRPr="00EE189C" w:rsidRDefault="00F85171" w:rsidP="00F85171">
      <w:pPr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Приобщение родителей к обще</w:t>
      </w:r>
      <w:r w:rsidR="00E06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ступной информации для ознакомления и совместного обсуждения через официальный сайт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 </w:t>
      </w:r>
      <w:r w:rsidR="001F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У.</w:t>
      </w:r>
    </w:p>
    <w:p w:rsidR="00F85171" w:rsidRPr="00F85171" w:rsidRDefault="00F85171" w:rsidP="00F85171">
      <w:pPr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Постановка конкретных задач на следующий учебный год.</w:t>
      </w:r>
    </w:p>
    <w:p w:rsidR="00F85171" w:rsidRPr="00EE189C" w:rsidRDefault="00F85171" w:rsidP="00725CE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2-ой эт</w:t>
      </w:r>
      <w:r w:rsidR="00E067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ап – практический (2019-2021</w:t>
      </w:r>
      <w:r w:rsidRPr="00EE1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proofErr w:type="spellStart"/>
      <w:r w:rsidRPr="00EE1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уч.г</w:t>
      </w:r>
      <w:proofErr w:type="spellEnd"/>
      <w:r w:rsidRPr="00EE1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.)</w:t>
      </w:r>
    </w:p>
    <w:p w:rsidR="00F85171" w:rsidRPr="00EE189C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апробирование модели, обновление содержания организационных форм, педагогических технологий;</w:t>
      </w:r>
    </w:p>
    <w:p w:rsidR="00F85171" w:rsidRPr="00EE189C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постепенная реализация мероприятий в соответствии с Программой развития;</w:t>
      </w:r>
    </w:p>
    <w:p w:rsidR="00F85171" w:rsidRPr="00EE189C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коррекция мероприятий.</w:t>
      </w:r>
      <w:r w:rsidRPr="004536C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EE18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Проект «Лаборатория пространства»</w:t>
      </w:r>
    </w:p>
    <w:p w:rsidR="00F85171" w:rsidRPr="00EE189C" w:rsidRDefault="00F85171" w:rsidP="00725CE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Цель: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Совершенствование предметно-образовательной среды, через оснащение образовательного процесса современным учебным и наглядным обору</w:t>
      </w:r>
      <w:r w:rsidR="00E06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ванием, с учетом планируемых изменений в образовательном процессе и в соответствии с ФГОС </w:t>
      </w:r>
      <w:r w:rsidR="001F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="00E06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   </w:t>
      </w:r>
    </w:p>
    <w:p w:rsidR="00F85171" w:rsidRPr="00EE189C" w:rsidRDefault="00F85171" w:rsidP="00725CE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Планируемые направления деятельности:</w:t>
      </w:r>
    </w:p>
    <w:p w:rsidR="00F85171" w:rsidRPr="00EE189C" w:rsidRDefault="00F85171" w:rsidP="005A52AD">
      <w:pPr>
        <w:numPr>
          <w:ilvl w:val="0"/>
          <w:numId w:val="4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качественного анализа материально-технической базы предметно</w:t>
      </w:r>
      <w:r w:rsidR="00E06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пространственной среды;</w:t>
      </w:r>
    </w:p>
    <w:p w:rsidR="00F85171" w:rsidRPr="00EE189C" w:rsidRDefault="00F85171" w:rsidP="005A52AD">
      <w:pPr>
        <w:numPr>
          <w:ilvl w:val="0"/>
          <w:numId w:val="4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</w:t>
      </w:r>
      <w:r w:rsidR="00E06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вание климата в педагогическом и детском коллективах для определения уровня психологической комфортности в них;</w:t>
      </w:r>
    </w:p>
    <w:p w:rsidR="00F85171" w:rsidRPr="00EE189C" w:rsidRDefault="00F85171" w:rsidP="005A52AD">
      <w:pPr>
        <w:numPr>
          <w:ilvl w:val="0"/>
          <w:numId w:val="4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Создание  условий для организации образовательного процесса с учётом многообразия индивидуальных и возрастных детских возможностей и способностей (дети с ограниченными возможностями з</w:t>
      </w:r>
      <w:r w:rsidR="00E06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ровья, особыми потребностями в обучении и воспитании);</w:t>
      </w:r>
    </w:p>
    <w:p w:rsidR="00F85171" w:rsidRPr="00EE189C" w:rsidRDefault="00F85171" w:rsidP="005A52AD">
      <w:pPr>
        <w:numPr>
          <w:ilvl w:val="0"/>
          <w:numId w:val="4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Реализация модели развивающей среды и интегрированного игрового пространства, согласно ФГОС </w:t>
      </w:r>
      <w:r w:rsidR="001F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="00E06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85171" w:rsidRDefault="00F85171" w:rsidP="005A52AD">
      <w:pPr>
        <w:numPr>
          <w:ilvl w:val="0"/>
          <w:numId w:val="4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Проведение планового тематического </w:t>
      </w:r>
      <w:r w:rsidR="00E06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по созданию предметно-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пространственной среды в </w:t>
      </w:r>
      <w:r w:rsidR="00E06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разновозрастной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группе, в соответствии с ФГОС </w:t>
      </w:r>
      <w:r w:rsidR="001F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="00E06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85171" w:rsidRPr="004536C1" w:rsidRDefault="00F85171" w:rsidP="00F85171">
      <w:pPr>
        <w:pStyle w:val="ae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36C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Модель будущего </w:t>
      </w:r>
      <w:r w:rsidR="00E0678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до</w:t>
      </w:r>
      <w:r w:rsidRPr="004536C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школьного образовательного учреждения</w:t>
      </w:r>
    </w:p>
    <w:p w:rsidR="00F85171" w:rsidRPr="004536C1" w:rsidRDefault="00F85171" w:rsidP="00F85171">
      <w:pPr>
        <w:pStyle w:val="ae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36C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(как желаемый результат)</w:t>
      </w:r>
      <w:r w:rsidR="00725C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:rsidR="00F85171" w:rsidRPr="00725CE1" w:rsidRDefault="00F85171" w:rsidP="00A35A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Наличие современной развивающей предметно-пространственной образовательной среды:</w:t>
      </w:r>
    </w:p>
    <w:p w:rsidR="00F85171" w:rsidRPr="00A35A70" w:rsidRDefault="00F85171" w:rsidP="00A35A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5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A35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гарантирующей</w:t>
      </w:r>
      <w:proofErr w:type="gramEnd"/>
      <w:r w:rsidRPr="00A35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охрану и укрепление физического и психологического з</w:t>
      </w:r>
      <w:r w:rsidR="00E0678E" w:rsidRPr="00A35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A35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ровья воспитанников;</w:t>
      </w:r>
    </w:p>
    <w:p w:rsidR="00F85171" w:rsidRPr="00A35A70" w:rsidRDefault="00F85171" w:rsidP="00A35A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5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A35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обеспечивающей</w:t>
      </w:r>
      <w:proofErr w:type="gramEnd"/>
      <w:r w:rsidRPr="00A35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духовно-нравственное развитие и воспитание детей;</w:t>
      </w:r>
    </w:p>
    <w:p w:rsidR="00F85171" w:rsidRPr="00A35A70" w:rsidRDefault="00F85171" w:rsidP="00A35A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5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высокое качество </w:t>
      </w:r>
      <w:r w:rsidR="00E0678E" w:rsidRPr="00A35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A35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школьного образования, его </w:t>
      </w:r>
      <w:r w:rsidR="00E0678E" w:rsidRPr="00A35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A35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ступность, открытость и привлекательность для детей и их родителей (законных представителей), всего общества;</w:t>
      </w:r>
    </w:p>
    <w:p w:rsidR="00F85171" w:rsidRPr="00A35A70" w:rsidRDefault="00F85171" w:rsidP="00A35A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5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A35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комфортной</w:t>
      </w:r>
      <w:proofErr w:type="gramEnd"/>
      <w:r w:rsidRPr="00A35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отношению к воспитанникам и педагогическим работникам.</w:t>
      </w:r>
    </w:p>
    <w:p w:rsidR="00F85171" w:rsidRPr="00E0678E" w:rsidRDefault="00F85171" w:rsidP="00A35A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3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Предметно-простран</w:t>
      </w:r>
      <w:r w:rsidR="00E06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ственная среда трансформируемая, </w:t>
      </w:r>
      <w:r w:rsidRPr="00E06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полифункциональна</w:t>
      </w:r>
      <w:r w:rsidR="00E06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E06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вариативна</w:t>
      </w:r>
      <w:r w:rsidR="00E06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E06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E06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06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ступна</w:t>
      </w:r>
      <w:r w:rsidR="00E06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E06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безопасна</w:t>
      </w:r>
      <w:r w:rsidR="00E06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E06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85171" w:rsidRPr="00A35A70" w:rsidRDefault="00F85171" w:rsidP="00A35A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5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Предметно-пространственная среда оснащена необходимыми</w:t>
      </w:r>
      <w:r w:rsidR="00A35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35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дидактическими, развивающими и настольно-печатными играми.</w:t>
      </w:r>
    </w:p>
    <w:p w:rsidR="00F85171" w:rsidRPr="00EE189C" w:rsidRDefault="00F85171" w:rsidP="00A35A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E18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Проект «Детская мастерская «</w:t>
      </w:r>
      <w:r w:rsidR="00E0678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Солнечные лучики</w:t>
      </w:r>
      <w:r w:rsidRPr="00EE18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  <w:r w:rsidR="00E0678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 на цикле мини-проектов: творческих, иссле</w:t>
      </w:r>
      <w:r w:rsidR="00E06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вательских, игровых, экологических, информационно-практических и др..</w:t>
      </w:r>
      <w:proofErr w:type="gramEnd"/>
    </w:p>
    <w:p w:rsidR="00F85171" w:rsidRPr="00EE189C" w:rsidRDefault="00F85171" w:rsidP="00A35A7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как сформированность начальных  представлений к учебной  деятельности и мотивов является показателем успешности ребенка и результатом качества образовательных услуг, то в результаты реализации данного проекта связанных с развитием ребенка по следующим направлениям:</w:t>
      </w:r>
    </w:p>
    <w:p w:rsidR="00F85171" w:rsidRPr="00EE189C" w:rsidRDefault="00F85171" w:rsidP="00F85171">
      <w:pPr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Физическое</w:t>
      </w:r>
    </w:p>
    <w:p w:rsidR="00F85171" w:rsidRPr="00EE189C" w:rsidRDefault="00F85171" w:rsidP="00F85171">
      <w:pPr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Познавательное</w:t>
      </w:r>
    </w:p>
    <w:p w:rsidR="00F85171" w:rsidRPr="00EE189C" w:rsidRDefault="00F85171" w:rsidP="00F85171">
      <w:pPr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Речевое</w:t>
      </w:r>
    </w:p>
    <w:p w:rsidR="00F85171" w:rsidRPr="00EE189C" w:rsidRDefault="00F85171" w:rsidP="00F85171">
      <w:pPr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</w:t>
      </w:r>
      <w:r w:rsidR="00E06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жественн</w:t>
      </w:r>
      <w:proofErr w:type="gramStart"/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эстетическое</w:t>
      </w:r>
    </w:p>
    <w:p w:rsidR="00F85171" w:rsidRPr="00EE189C" w:rsidRDefault="00F85171" w:rsidP="00F85171">
      <w:pPr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Социально-коммуникативное</w:t>
      </w:r>
    </w:p>
    <w:p w:rsidR="00F85171" w:rsidRPr="00EE189C" w:rsidRDefault="00F85171" w:rsidP="00A35A7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Цель: 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образовательного процесса в МБ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 путем включения в него проектных и игровых технологий, интегрированных форм организации непрерывной образовательной деятельности, мето</w:t>
      </w:r>
      <w:r w:rsidR="00E06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 приемов, способствующих реализации личностно-ориентированного и системно-деятельностного подхо</w:t>
      </w:r>
      <w:r w:rsidR="00E06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</w:t>
      </w:r>
    </w:p>
    <w:p w:rsidR="00F85171" w:rsidRPr="00EE189C" w:rsidRDefault="00F85171" w:rsidP="00A35A7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Планируемые направления деятельности:</w:t>
      </w:r>
    </w:p>
    <w:p w:rsidR="00F85171" w:rsidRPr="00EE189C" w:rsidRDefault="00F85171" w:rsidP="00F85171">
      <w:pPr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успешного освоения образовательной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рограммы МБ </w:t>
      </w:r>
      <w:r w:rsidR="001F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85171" w:rsidRPr="00EE189C" w:rsidRDefault="00F85171" w:rsidP="00F85171">
      <w:pPr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Становление открытой, гибкой и </w:t>
      </w:r>
      <w:r w:rsidR="00E06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ступной системы образования, на основе духовных ценностей наро</w:t>
      </w:r>
      <w:r w:rsidR="00E06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России, патриотических ценностей и культурно - исторических традиций  родного края;</w:t>
      </w:r>
    </w:p>
    <w:p w:rsidR="00F85171" w:rsidRPr="00EE189C" w:rsidRDefault="00F85171" w:rsidP="00F85171">
      <w:pPr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Создание индивидуальных маршрутов развития детей, предполагающее полное взаимодействие  педагогов и специалистов, а также работу с родителями по самореализации личности их детей;</w:t>
      </w:r>
    </w:p>
    <w:p w:rsidR="00F85171" w:rsidRPr="00EE189C" w:rsidRDefault="00F85171" w:rsidP="00F85171">
      <w:pPr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Мониторинг сформированности у детей начальных представлений к учебной деятельности и уровня мотивации к успешности обучения в школе и дальнейшей жизни.</w:t>
      </w:r>
    </w:p>
    <w:p w:rsidR="00F85171" w:rsidRPr="00EE189C" w:rsidRDefault="00F85171" w:rsidP="00A35A7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Результаты реализации содержания проекта служат основанием преемственности </w:t>
      </w:r>
      <w:r w:rsidR="00E06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школьного и начального общего образования и предполагают формирование у детей </w:t>
      </w:r>
      <w:r w:rsidR="00E06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школьного возраста предпосылок к учебной деятельности на этапе завершен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ия ими </w:t>
      </w:r>
      <w:r w:rsidR="00E06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школьного образования.</w:t>
      </w:r>
    </w:p>
    <w:p w:rsidR="00F85171" w:rsidRPr="00EE189C" w:rsidRDefault="00F85171" w:rsidP="00A35A7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Модель выпускника </w:t>
      </w:r>
      <w:r w:rsidR="00E0678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школьного учреждения</w:t>
      </w:r>
      <w:r w:rsidR="00A35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E18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(как желаемый результат)</w:t>
      </w:r>
    </w:p>
    <w:p w:rsidR="00F85171" w:rsidRPr="00EE189C" w:rsidRDefault="00F85171" w:rsidP="00ED31A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Успешность </w:t>
      </w:r>
      <w:r w:rsidR="00E06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школьника - выпускника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 </w:t>
      </w:r>
      <w:r w:rsidR="001F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предполагает готовность ребенка, которая определяется сформированностью новой внутренней позиции ребенка, связанной с учением, как новой социально значимой деятельностью, школой, как новым образом жизни, открывающей новые перспективы развития.</w:t>
      </w:r>
    </w:p>
    <w:p w:rsidR="00F85171" w:rsidRPr="00EE189C" w:rsidRDefault="00F85171" w:rsidP="00ED31A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r w:rsidR="00E06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школьника ориентированного на успех </w:t>
      </w:r>
      <w:r w:rsidR="00E06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лжны быть сформированы:</w:t>
      </w:r>
    </w:p>
    <w:p w:rsidR="00F85171" w:rsidRPr="00EE189C" w:rsidRDefault="00F85171" w:rsidP="00F85171">
      <w:pPr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начальные представления об учебной деятельности.</w:t>
      </w:r>
    </w:p>
    <w:p w:rsidR="00F85171" w:rsidRPr="00EE189C" w:rsidRDefault="00F85171" w:rsidP="00F85171">
      <w:pPr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предпосылки к учебной деятельности.</w:t>
      </w:r>
    </w:p>
    <w:p w:rsidR="00F85171" w:rsidRPr="00EE189C" w:rsidRDefault="00F85171" w:rsidP="00F85171">
      <w:pPr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мотивация к обучению и успешности.</w:t>
      </w:r>
    </w:p>
    <w:p w:rsidR="00F85171" w:rsidRPr="00EE189C" w:rsidRDefault="00F85171" w:rsidP="00ED31A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начальных ключевых компетентностей характерна многофункциональность, овладение ими позволяет ребенку решать различные проблемы в повседневной жизни и деятельности. Начальные ключевые компетентности многомерны, в них представлены результаты личного опыта ребенка во всем его многообразии (отношения, знания, умения, творчество).</w:t>
      </w:r>
    </w:p>
    <w:p w:rsidR="00F85171" w:rsidRPr="00EE189C" w:rsidRDefault="00F85171" w:rsidP="00ED31A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начальным ключевым компетентностям относятся:</w:t>
      </w:r>
    </w:p>
    <w:p w:rsidR="00F85171" w:rsidRPr="00EE189C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з</w:t>
      </w:r>
      <w:r w:rsidR="00E06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ровье</w:t>
      </w:r>
      <w:r w:rsidR="00E06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сберегающая;</w:t>
      </w:r>
    </w:p>
    <w:p w:rsidR="00F85171" w:rsidRPr="00EE189C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деятельностная;</w:t>
      </w:r>
    </w:p>
    <w:p w:rsidR="00F85171" w:rsidRPr="00EE189C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информационная;</w:t>
      </w:r>
    </w:p>
    <w:p w:rsidR="00ED31AF" w:rsidRDefault="00ED31AF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социально-коммуникативная.</w:t>
      </w:r>
    </w:p>
    <w:p w:rsidR="00F85171" w:rsidRPr="00EE189C" w:rsidRDefault="00F85171" w:rsidP="00ED31A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Предпосылки учебной деятельности обеспечивают специальную готовность ребенка к переходу к школьному образованию. Они универсальны, переносимы и применимы в различных ситуациях и различных учебных предметах. Универсальные учебные действия включают: познавательные и  регулятивные.</w:t>
      </w:r>
    </w:p>
    <w:p w:rsidR="00F85171" w:rsidRPr="00EE189C" w:rsidRDefault="00F85171" w:rsidP="003C1B3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мотивов успешности </w:t>
      </w:r>
      <w:r w:rsidR="00E06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школьника можно выделить следующие:</w:t>
      </w:r>
    </w:p>
    <w:p w:rsidR="00F85171" w:rsidRPr="00EE189C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-учебно-познавательные</w:t>
      </w:r>
    </w:p>
    <w:p w:rsidR="00F85171" w:rsidRPr="00EE189C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-социальные;</w:t>
      </w:r>
    </w:p>
    <w:p w:rsidR="00F85171" w:rsidRPr="00EE189C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-игровые.</w:t>
      </w:r>
    </w:p>
    <w:p w:rsidR="00F85171" w:rsidRPr="00EE189C" w:rsidRDefault="00F85171" w:rsidP="003C1B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модель выпускника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</w:t>
      </w:r>
      <w:r w:rsidR="001F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представляет собой успешного </w:t>
      </w:r>
      <w:r w:rsidR="00E06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школьника и имеет следующие аспекты успешности:</w:t>
      </w:r>
    </w:p>
    <w:p w:rsidR="00F85171" w:rsidRPr="00EE189C" w:rsidRDefault="00F85171" w:rsidP="00F85171">
      <w:pPr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</w:t>
      </w:r>
      <w:r w:rsidR="00E06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вательской деятельности, конструировании и др.; способен выбирать себе род занятий, участников по совместной деятельности;</w:t>
      </w:r>
    </w:p>
    <w:p w:rsidR="00F85171" w:rsidRPr="00EE189C" w:rsidRDefault="00F85171" w:rsidP="00F85171">
      <w:pPr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ребёнок обладает установкой положительного отношения к миру, к разным видам труда, другим людям и самому себе, обладает чувством собственного </w:t>
      </w:r>
      <w:r w:rsidR="00E06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стоинства; активно взаимодействует со сверстниками и взрослыми, 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участвует в совместных играх. Способен </w:t>
      </w:r>
      <w:r w:rsidR="00E06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говариваться, учитывать интересы и чувства других, сопереживать неудачам и ра</w:t>
      </w:r>
      <w:r w:rsidR="00E06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ваться успехам других, адекватно проявляет свои чувства, в том числе чувство веры в себя, старается разрешать конфликты;</w:t>
      </w:r>
    </w:p>
    <w:p w:rsidR="00F85171" w:rsidRPr="00EE189C" w:rsidRDefault="00F85171" w:rsidP="00F85171">
      <w:pPr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 обладает развитым воображением, которое реализуется в разных видах деятельности, и прежде всего в игре; ребёнок владеет разными формами и видами игры, различает условную и реальную ситуации, умеет подчиняться разным правилам и социальным нормам;</w:t>
      </w:r>
    </w:p>
    <w:p w:rsidR="00F85171" w:rsidRPr="00EE189C" w:rsidRDefault="00F85171" w:rsidP="00F85171">
      <w:pPr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ребёнок </w:t>
      </w:r>
      <w:r w:rsidR="00512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статочно хорошо владеет устной речью, может выражать свои мысли и желания, может использовать речь для выражения своих мыслей, чувств</w:t>
      </w:r>
    </w:p>
    <w:p w:rsidR="00F85171" w:rsidRPr="00EE189C" w:rsidRDefault="00F85171" w:rsidP="00F85171">
      <w:pPr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желаний, построения речевого высказывания в ситуации общения, может выделять звуки в словах, у ребёнка складываются предпосылки грамотности;</w:t>
      </w:r>
    </w:p>
    <w:p w:rsidR="00F85171" w:rsidRPr="00EE189C" w:rsidRDefault="00F85171" w:rsidP="00F85171">
      <w:pPr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ребёнка развита крупная и мелкая моторика; он подвижен, вынослив, владеет основными движениями, может контролировать свои движения и управлять ими;</w:t>
      </w:r>
    </w:p>
    <w:p w:rsidR="00F85171" w:rsidRPr="00EE189C" w:rsidRDefault="00F85171" w:rsidP="00F85171">
      <w:pPr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 способен к волевым усилиям, может сле</w:t>
      </w:r>
      <w:r w:rsidR="00512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вать социальным нормам поведения и правилам в разных видах деятельности, во взаимоотношениях </w:t>
      </w:r>
      <w:proofErr w:type="gramStart"/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 и сверстниками, может соблюдать правила безопасного поведения и личной гигиены;</w:t>
      </w:r>
    </w:p>
    <w:p w:rsidR="00F85171" w:rsidRPr="00EE189C" w:rsidRDefault="00F85171" w:rsidP="00F85171">
      <w:pPr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 проявляет любознательность, задаёт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живёт; знаком с произведениями детской литературы, обладает элементарными представлениями из области живой природы, естествознания, математики, истории и т.п.; ребёнок способен к принятию собственных решений, опираясь на свои знания и умения в различных видах деятельности.</w:t>
      </w:r>
    </w:p>
    <w:p w:rsidR="00F85171" w:rsidRPr="00EE189C" w:rsidRDefault="00F85171" w:rsidP="003C1B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словом - это з</w:t>
      </w:r>
      <w:r w:rsidR="00512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ровый, умный, деятельный, социально активный, </w:t>
      </w:r>
      <w:r w:rsidR="00512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брый и творческий ребенок, владеющий системой начальных ключевых компетентностей, универсальных учебных умений и мотивированный на успех учебы в школе и дальнейшей жизни.</w:t>
      </w:r>
    </w:p>
    <w:p w:rsidR="00F85171" w:rsidRPr="00EE189C" w:rsidRDefault="00F85171" w:rsidP="003C1B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Проект «</w:t>
      </w:r>
      <w:r w:rsidR="00512A2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Грани</w:t>
      </w:r>
      <w:r w:rsidRPr="00EE18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512A2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профессионального роста педагога</w:t>
      </w:r>
      <w:r w:rsidRPr="00EE18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» 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отличается от традиционных методических мероприятий и использует более практические методы работы по повышению профессиональной компетентности педагогов. А именно: обучение технологии создания буклета, фоторепортажа, информационного стенда, мультимедийной презентации, навыку грамотного пользования интернет – сети, обучающие тренинги по повышению личностных и профессиональных компетенций, мастер-классы для коллег и родителей.</w:t>
      </w:r>
    </w:p>
    <w:p w:rsidR="00F85171" w:rsidRPr="00EE189C" w:rsidRDefault="00F85171" w:rsidP="003C1B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Цель:</w:t>
      </w:r>
      <w:r w:rsidR="00512A2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профессиональной компетентности и общекультурного уровня педагогических работников в целях реализации планируемых изменений.</w:t>
      </w:r>
    </w:p>
    <w:p w:rsidR="00F85171" w:rsidRPr="00EE189C" w:rsidRDefault="00F85171" w:rsidP="003C1B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Планируемые направления деятельности:</w:t>
      </w:r>
    </w:p>
    <w:p w:rsidR="00F85171" w:rsidRPr="00EE189C" w:rsidRDefault="00F85171" w:rsidP="003C1B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1.Изучение и выявление уровня педагогического мастерства и степени у</w:t>
      </w:r>
      <w:r w:rsidR="00512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влетворенности педагогической деятельности через самоанализ педагогов.</w:t>
      </w:r>
    </w:p>
    <w:p w:rsidR="00F85171" w:rsidRPr="00EE189C" w:rsidRDefault="00F85171" w:rsidP="003C1B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2.Повышение профессиональной компетентности педагогов через курсы повышения квалификации, посещение методических объединений, семинаров, творческих групп, конференций района и области.</w:t>
      </w:r>
    </w:p>
    <w:p w:rsidR="00F85171" w:rsidRPr="00EE189C" w:rsidRDefault="00F85171" w:rsidP="003C1B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3.Прохождение аттестации педагогических работников.</w:t>
      </w:r>
    </w:p>
    <w:p w:rsidR="00F85171" w:rsidRPr="00EE189C" w:rsidRDefault="00F85171" w:rsidP="003C1B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4.Участие с </w:t>
      </w:r>
      <w:r w:rsidR="00512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кладами на семинарах, педагогических чтениях, районных мероприятиях.</w:t>
      </w:r>
    </w:p>
    <w:p w:rsidR="00F85171" w:rsidRPr="00EE189C" w:rsidRDefault="00F85171" w:rsidP="003C1B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Участие самостоятельно и с воспитанниками в соревнованиях, смотрах-конкурсах разного уровня.</w:t>
      </w:r>
    </w:p>
    <w:p w:rsidR="00F85171" w:rsidRPr="00EE189C" w:rsidRDefault="00F85171" w:rsidP="003C1B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6.Приобщение педагогов к методической работе детского сада: выступление на педагогических советах, работе творческих и рабочих групп по составлению рабочих и образовательных программ, консультаций, общих родительских собраниях.</w:t>
      </w:r>
    </w:p>
    <w:p w:rsidR="00F85171" w:rsidRPr="00EE189C" w:rsidRDefault="00F85171" w:rsidP="003C1B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7.Стимулирование педагогов к самообразованию, дистанционному обучению с использованием </w:t>
      </w:r>
      <w:r w:rsidR="00512A2C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Интернет-ресурсов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85171" w:rsidRPr="00EE189C" w:rsidRDefault="00F85171" w:rsidP="003C1B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8.Сетевое взаимодействие педагогов  с целью усиления ресурса учреждения за счет ресурсов других учреждений и продвижения продуктов инновационной деятельности на рынок образовательных услуг.</w:t>
      </w:r>
    </w:p>
    <w:p w:rsidR="00F85171" w:rsidRPr="00EE189C" w:rsidRDefault="00F85171" w:rsidP="003C1B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9.Создание публикаций, в виде материалов методического и научного характера (предполагается обмен пере</w:t>
      </w:r>
      <w:r w:rsidR="00512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вым опытом с социальными партнёрами).</w:t>
      </w:r>
    </w:p>
    <w:p w:rsidR="00F85171" w:rsidRPr="00EE189C" w:rsidRDefault="00F85171" w:rsidP="003C1B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10.Пре</w:t>
      </w:r>
      <w:r w:rsidR="00512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ставление ежегодного отчета по повышению творческого потенциала каж</w:t>
      </w:r>
      <w:r w:rsidR="00512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педагога.</w:t>
      </w:r>
    </w:p>
    <w:p w:rsidR="00F85171" w:rsidRPr="00EE189C" w:rsidRDefault="00F85171" w:rsidP="003C1B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Модель педагога детского сада (как желаемый результат)</w:t>
      </w:r>
    </w:p>
    <w:p w:rsidR="00F85171" w:rsidRPr="00EE189C" w:rsidRDefault="00F85171" w:rsidP="007208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1.Педагог</w:t>
      </w:r>
      <w:r w:rsidR="00512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активный участник образовательных отношений, умеющий</w:t>
      </w:r>
    </w:p>
    <w:p w:rsidR="00F85171" w:rsidRPr="00EE189C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выстраивать партнерское взаимодействие с родителями (законными</w:t>
      </w:r>
    </w:p>
    <w:p w:rsidR="00F85171" w:rsidRPr="00EE189C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представителями) детей раннего и </w:t>
      </w:r>
      <w:r w:rsidR="00512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школьного возраста для решения</w:t>
      </w:r>
    </w:p>
    <w:p w:rsidR="00F85171" w:rsidRPr="00EE189C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образовательных задач, использовать методы и средства 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12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</w:p>
    <w:p w:rsidR="00F85171" w:rsidRPr="00EE189C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</w:t>
      </w:r>
      <w:r w:rsidR="003C1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го-педагогического просвещения;</w:t>
      </w:r>
    </w:p>
    <w:p w:rsidR="00F85171" w:rsidRPr="00EE189C" w:rsidRDefault="00F85171" w:rsidP="007208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proofErr w:type="gramStart"/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ИКТ-компетентный</w:t>
      </w:r>
      <w:proofErr w:type="gramEnd"/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педагог, владеющий необходимыми и </w:t>
      </w:r>
      <w:r w:rsidR="00512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статочными знаниями, умениями и навыками:</w:t>
      </w:r>
    </w:p>
    <w:p w:rsidR="00F85171" w:rsidRPr="00EE189C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для планирования, реализации и оценки образовательной работы с детьм</w:t>
      </w:r>
      <w:r w:rsidR="00512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12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школьного возраста;</w:t>
      </w:r>
    </w:p>
    <w:p w:rsidR="00F85171" w:rsidRPr="00EE189C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для пользования технологиями дистанционного обучения при повышении своей квалификации;</w:t>
      </w:r>
    </w:p>
    <w:p w:rsidR="00F85171" w:rsidRPr="00EE189C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для участия в профессиональных интернет сообществах, с целью обеспечения возможности внутрирайонного, межрегионального и международного информационного обмена научной и педагогической информации;</w:t>
      </w:r>
    </w:p>
    <w:p w:rsidR="00F85171" w:rsidRPr="00EE189C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для повышения уровня образования (</w:t>
      </w:r>
      <w:proofErr w:type="gramStart"/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высшее</w:t>
      </w:r>
      <w:proofErr w:type="gramEnd"/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F85171" w:rsidRPr="00EE189C" w:rsidRDefault="00F85171" w:rsidP="007208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Проект «Институт семьи»</w:t>
      </w:r>
    </w:p>
    <w:p w:rsidR="00F85171" w:rsidRPr="00EE189C" w:rsidRDefault="00F85171" w:rsidP="007208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Цель: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Совершенствование системы взаимодействия с родителями, обеспечивающей повышение уровня грамотности родителей в вопросах после</w:t>
      </w:r>
      <w:r w:rsidR="00512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вательного развития и воспитания детей, а также согласование требований педагогов и родителей к воспитанию и развитию детей.</w:t>
      </w:r>
    </w:p>
    <w:p w:rsidR="00F85171" w:rsidRPr="00EE189C" w:rsidRDefault="00F85171" w:rsidP="007208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Планируемые направления деятельности:</w:t>
      </w:r>
    </w:p>
    <w:p w:rsidR="00F85171" w:rsidRPr="00EE189C" w:rsidRDefault="00F85171" w:rsidP="007208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1.Проведение анкетирования родителей, направленного на трудности в воспитании своих детей и проблемы по организации работы детского сада (в начале учебного года и в конце).</w:t>
      </w:r>
    </w:p>
    <w:p w:rsidR="00F85171" w:rsidRPr="00EE189C" w:rsidRDefault="00F85171" w:rsidP="007208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2.Проведение иссле</w:t>
      </w:r>
      <w:r w:rsidR="00512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ваний семей воспитанников для выявления: уровня у</w:t>
      </w:r>
      <w:r w:rsidR="00512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влетворенности родителей работой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МБ 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У, основных ценностей семей, их образовательного уровня, социального и материального положения.</w:t>
      </w:r>
    </w:p>
    <w:p w:rsidR="00F85171" w:rsidRPr="00EE189C" w:rsidRDefault="00F85171" w:rsidP="007208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3.Выявление трудностей и проблем для организации педагогической работы с родителями.</w:t>
      </w:r>
    </w:p>
    <w:p w:rsidR="00F85171" w:rsidRPr="00EE189C" w:rsidRDefault="00F85171" w:rsidP="007208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4.Организация совместных мероприятий для воспитанников и их родителей (соревнования, конкурсы, мастер-классы)</w:t>
      </w:r>
    </w:p>
    <w:p w:rsidR="00F85171" w:rsidRPr="00EE189C" w:rsidRDefault="00F85171" w:rsidP="007208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5.Организация системы ежемесячной работы по проведению консультирован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 родителей всеми педагогами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 </w:t>
      </w:r>
      <w:r w:rsidR="001F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У, в соответствии </w:t>
      </w:r>
      <w:proofErr w:type="gramStart"/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выявленными проблемами.</w:t>
      </w:r>
    </w:p>
    <w:p w:rsidR="00F85171" w:rsidRPr="00EE189C" w:rsidRDefault="00F85171" w:rsidP="007208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6.Организация индивидуальных консультаций для родителей и 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спитанников всеми педагогами МБ </w:t>
      </w:r>
      <w:r w:rsidR="001F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У.</w:t>
      </w:r>
    </w:p>
    <w:p w:rsidR="00F85171" w:rsidRPr="00EE189C" w:rsidRDefault="00F85171" w:rsidP="007208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7.Проведение наглядной агитации (оформление тематических стен</w:t>
      </w:r>
      <w:r w:rsidR="00512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в, раздача информационного материала).</w:t>
      </w:r>
    </w:p>
    <w:p w:rsidR="00F85171" w:rsidRPr="00EE189C" w:rsidRDefault="00F85171" w:rsidP="007208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Приобщение родителей к обще</w:t>
      </w:r>
      <w:r w:rsidR="00512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ступной информации для ознакомления и совместного обсуждения через официальный сайт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 </w:t>
      </w:r>
      <w:r w:rsidR="001F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У.</w:t>
      </w:r>
    </w:p>
    <w:p w:rsidR="00F85171" w:rsidRPr="00EE189C" w:rsidRDefault="00F85171" w:rsidP="007208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9.Постановка конкретных задач на следующий учебный год.</w:t>
      </w:r>
    </w:p>
    <w:p w:rsidR="00F85171" w:rsidRPr="00EE189C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Модель родителя воспитанника детского сада</w:t>
      </w:r>
      <w:r w:rsidR="00720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E18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(как желаемый результат)</w:t>
      </w:r>
    </w:p>
    <w:p w:rsidR="00F85171" w:rsidRPr="00EE189C" w:rsidRDefault="00F85171" w:rsidP="00F85171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</w:t>
      </w:r>
      <w:r w:rsidR="00512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E18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(законные представители) 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активные полноценные участники образовательных отношений;</w:t>
      </w:r>
    </w:p>
    <w:p w:rsidR="00F85171" w:rsidRPr="00E17969" w:rsidRDefault="00F85171" w:rsidP="00F85171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79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Родители (законные представители)  -  креативные участники диалога по созданию единого пространства развития ребенка.</w:t>
      </w:r>
    </w:p>
    <w:p w:rsidR="00F85171" w:rsidRPr="00E17969" w:rsidRDefault="00F85171" w:rsidP="00F85171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79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Родители (законные представители)  - культурные, педагогически грамотные партнёры.</w:t>
      </w:r>
    </w:p>
    <w:p w:rsidR="00F85171" w:rsidRPr="00E17969" w:rsidRDefault="00F85171" w:rsidP="00F85171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79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Родители (законные представители)  -  инициативные участники конструктивного взаимодействия между семьей и МБ </w:t>
      </w:r>
      <w:r w:rsidR="001F45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</w:t>
      </w:r>
      <w:r w:rsidRPr="00E179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У.</w:t>
      </w:r>
    </w:p>
    <w:p w:rsidR="00F85171" w:rsidRPr="00E17969" w:rsidRDefault="00F85171" w:rsidP="00F85171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79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Родители (законные представители) - надёжная поддержка инициативы детей в различных видах деятельности;</w:t>
      </w:r>
    </w:p>
    <w:p w:rsidR="00F85171" w:rsidRPr="00F85171" w:rsidRDefault="00F85171" w:rsidP="00F85171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79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Родители (законные представители)  - ответственные и компетентные помощники в вопросе государственно - общественного управления и </w:t>
      </w:r>
      <w:proofErr w:type="gramStart"/>
      <w:r w:rsidRPr="00E179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контроля за</w:t>
      </w:r>
      <w:proofErr w:type="gramEnd"/>
      <w:r w:rsidRPr="00E179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образовательным процессом МБ </w:t>
      </w:r>
      <w:r w:rsidR="001F45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</w:t>
      </w:r>
      <w:r w:rsidRPr="00E179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У.</w:t>
      </w:r>
    </w:p>
    <w:p w:rsidR="00F85171" w:rsidRPr="00EE189C" w:rsidRDefault="00512A2C" w:rsidP="0072087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3-ий этап – итоговый (2021-2022</w:t>
      </w:r>
      <w:r w:rsidR="00F85171" w:rsidRPr="00EE1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F85171" w:rsidRPr="00EE1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уч.г</w:t>
      </w:r>
      <w:proofErr w:type="spellEnd"/>
      <w:r w:rsidR="00F85171" w:rsidRPr="00EE1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.)</w:t>
      </w:r>
    </w:p>
    <w:p w:rsidR="00F85171" w:rsidRPr="00EE189C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реализация мероприятий, направленных на практическое внедрение и распространение полученных результатов;</w:t>
      </w:r>
    </w:p>
    <w:p w:rsidR="00F85171" w:rsidRPr="00EE189C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анализ </w:t>
      </w:r>
      <w:r w:rsidR="00512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стижения цели и решения задач, обозначенных в Программе развития</w:t>
      </w:r>
    </w:p>
    <w:p w:rsidR="00F85171" w:rsidRPr="00EE189C" w:rsidRDefault="00F85171" w:rsidP="007208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Проект «Галерея успеха»</w:t>
      </w:r>
    </w:p>
    <w:p w:rsidR="00F85171" w:rsidRPr="00EE189C" w:rsidRDefault="00F85171" w:rsidP="007208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Цель: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 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изучение, обобщение и представление пере</w:t>
      </w:r>
      <w:r w:rsidR="00512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вого педагогического опыта педагогов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 </w:t>
      </w:r>
      <w:r w:rsidR="001F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в целом </w:t>
      </w:r>
    </w:p>
    <w:p w:rsidR="00F85171" w:rsidRPr="00EE189C" w:rsidRDefault="00F85171" w:rsidP="007208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Планируемые направления деятельности:</w:t>
      </w:r>
    </w:p>
    <w:p w:rsidR="00F85171" w:rsidRPr="00EE189C" w:rsidRDefault="00F85171" w:rsidP="0072087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1.Изучение профессионального мастерства:</w:t>
      </w:r>
    </w:p>
    <w:p w:rsidR="00F85171" w:rsidRPr="00EE189C" w:rsidRDefault="00F85171" w:rsidP="00F85171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самоанализ педагогов;</w:t>
      </w:r>
    </w:p>
    <w:p w:rsidR="00F85171" w:rsidRPr="00EE189C" w:rsidRDefault="00F85171" w:rsidP="00F85171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анкетирование педагогов;</w:t>
      </w:r>
    </w:p>
    <w:p w:rsidR="00F85171" w:rsidRPr="00EE189C" w:rsidRDefault="00F85171" w:rsidP="00F85171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обогащение опыта педагогов для выявления уровня педагогического мастерства</w:t>
      </w:r>
    </w:p>
    <w:p w:rsidR="00F85171" w:rsidRPr="00EE189C" w:rsidRDefault="00F85171" w:rsidP="00F85171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формирования заявок на курсы повышения квалификации, уровня образования.</w:t>
      </w:r>
    </w:p>
    <w:p w:rsidR="00F85171" w:rsidRPr="00EE189C" w:rsidRDefault="00F85171" w:rsidP="0072087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 Включение педагогического состава в участие творческих групп, методических объединений, обучающих семинаров района, направленных на практическое внедрение современных образовательных технологий, интегрированных форм осуществления непосредственной образовательной деятельности.</w:t>
      </w:r>
    </w:p>
    <w:p w:rsidR="00F85171" w:rsidRPr="00EE189C" w:rsidRDefault="00F85171" w:rsidP="0072087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Создание системы методического сопровождения обучения и повышения педагогического мастерства.</w:t>
      </w:r>
    </w:p>
    <w:p w:rsidR="00F85171" w:rsidRPr="00EE189C" w:rsidRDefault="00F85171" w:rsidP="0072087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Создание творческой группы внутри детского сада по разработке плана внедрения современных технологий путем передачи практического пере</w:t>
      </w:r>
      <w:r w:rsidR="00512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вого опыта.</w:t>
      </w:r>
    </w:p>
    <w:p w:rsidR="00F85171" w:rsidRPr="00EE189C" w:rsidRDefault="00F85171" w:rsidP="0072087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Совершенствование комплексно-методического планирования путем включения интегрированных форм осуществления обучающих мероприятий посредством проектных и игровых технологий.</w:t>
      </w:r>
    </w:p>
    <w:p w:rsidR="00F85171" w:rsidRPr="00EE189C" w:rsidRDefault="00F85171" w:rsidP="0072087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Организация взаимных посещений педагогами непосредственной образовательной деятельности в возрастных группах.</w:t>
      </w:r>
    </w:p>
    <w:p w:rsidR="00F85171" w:rsidRPr="00EE189C" w:rsidRDefault="00F85171" w:rsidP="0072087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7.Осуществление </w:t>
      </w:r>
      <w:proofErr w:type="gramStart"/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качества выполнения планируемых направлений деятельности</w:t>
      </w:r>
      <w:proofErr w:type="gramEnd"/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85171" w:rsidRPr="00EE189C" w:rsidRDefault="00F85171" w:rsidP="0072087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Обобщение полученных результатов и внесение необходимых изменений.</w:t>
      </w:r>
    </w:p>
    <w:p w:rsidR="00F85171" w:rsidRPr="00EE189C" w:rsidRDefault="00F85171" w:rsidP="0072087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Желаемые результаты успешности:</w:t>
      </w:r>
      <w:r w:rsidR="00512A2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EE18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(Ожидаемые конечные результаты, важнейшие целевые показатели программы)</w:t>
      </w:r>
    </w:p>
    <w:p w:rsidR="00F85171" w:rsidRPr="00EE189C" w:rsidRDefault="00F85171" w:rsidP="00F85171">
      <w:pPr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Стабильный педагогический коллектив, который:  </w:t>
      </w:r>
    </w:p>
    <w:p w:rsidR="00F85171" w:rsidRPr="00EE189C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-поддерживает общую идею системного обновления образовательного процесса;</w:t>
      </w:r>
    </w:p>
    <w:p w:rsidR="00F85171" w:rsidRPr="00EE189C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-стремится к </w:t>
      </w:r>
      <w:r w:rsidR="00512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стижению запланированных детским са</w:t>
      </w:r>
      <w:r w:rsidR="00512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970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результатов;</w:t>
      </w:r>
    </w:p>
    <w:p w:rsidR="00F85171" w:rsidRPr="00EE189C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-обеспечивает выход детского сада на уровень современных требований и повышение его конкурентоспособности как </w:t>
      </w:r>
      <w:r w:rsidR="00512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школьного образовательного учреждения.</w:t>
      </w:r>
    </w:p>
    <w:p w:rsidR="00F85171" w:rsidRPr="00EE189C" w:rsidRDefault="00F85171" w:rsidP="00F85171">
      <w:pPr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 количества педагогов, представляющих свой опыт на мастер – классах, открытых мероприятиях, на семинарах, конференциях  разного уровня, публикациях  в СМИ;</w:t>
      </w:r>
    </w:p>
    <w:p w:rsidR="00F85171" w:rsidRPr="00EE189C" w:rsidRDefault="00F85171" w:rsidP="00F85171">
      <w:pPr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 числа педагогов, разработавших авторские программы, методические пособия;</w:t>
      </w:r>
    </w:p>
    <w:p w:rsidR="00F85171" w:rsidRPr="00EE189C" w:rsidRDefault="00F85171" w:rsidP="00F85171">
      <w:pPr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Увеличение числа воспитанников, участвующих в конкурсах, соревнованиях.</w:t>
      </w:r>
    </w:p>
    <w:p w:rsidR="00F85171" w:rsidRPr="00EE189C" w:rsidRDefault="00F85171" w:rsidP="00F85171">
      <w:pPr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 у</w:t>
      </w:r>
      <w:r w:rsidR="00512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влетворенности педагогов, воспитанников и их родителей организацией образовательного процесса в детском саду.</w:t>
      </w:r>
    </w:p>
    <w:p w:rsidR="00F85171" w:rsidRPr="00EE189C" w:rsidRDefault="00F85171" w:rsidP="00F85171">
      <w:pPr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творческой группы, которая реализует основные направления данной программы, способствует обмену пере</w:t>
      </w:r>
      <w:r w:rsidR="00512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вым педагогическим опытом и его распространению.</w:t>
      </w:r>
    </w:p>
    <w:p w:rsidR="00F85171" w:rsidRPr="00EE189C" w:rsidRDefault="00F85171" w:rsidP="00F85171">
      <w:pPr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Включение педагогического состава в участие творческих групп, методических объединений, обучающих семинаров района, направленных на практическое внедрение современных образовательных технологий, интегрированных форм осуществления непосредственной образовательной деятельности.</w:t>
      </w:r>
    </w:p>
    <w:p w:rsidR="00F85171" w:rsidRPr="00EE189C" w:rsidRDefault="00F85171" w:rsidP="00F85171">
      <w:pPr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образовательного процесса, посредством проектных и игровых технологий.</w:t>
      </w:r>
    </w:p>
    <w:p w:rsidR="00F85171" w:rsidRPr="00EE189C" w:rsidRDefault="00F85171" w:rsidP="00F85171">
      <w:pPr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функционирования общественно-государственных органов управления.</w:t>
      </w:r>
    </w:p>
    <w:p w:rsidR="00F85171" w:rsidRPr="00EE189C" w:rsidRDefault="000B6DDC" w:rsidP="00F85171">
      <w:pPr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</w:t>
      </w:r>
      <w:r w:rsidR="00F85171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Осуществление </w:t>
      </w:r>
      <w:proofErr w:type="gramStart"/>
      <w:r w:rsidR="00F85171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качества выполнения планируемых направлений деятельности</w:t>
      </w:r>
      <w:proofErr w:type="gramEnd"/>
      <w:r w:rsidR="00F85171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85171" w:rsidRPr="00EE189C" w:rsidRDefault="000B6DDC" w:rsidP="00F85171">
      <w:pPr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85171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</w:t>
      </w:r>
      <w:proofErr w:type="gramStart"/>
      <w:r w:rsidR="00F85171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системы оценки качества результатов деятельности</w:t>
      </w:r>
      <w:proofErr w:type="gramEnd"/>
      <w:r w:rsidR="00F85171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85171" w:rsidRPr="00EE189C" w:rsidRDefault="000B6DDC" w:rsidP="00F85171">
      <w:pPr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85171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Обобщение полученных результатов и внесение необходимых изменений.</w:t>
      </w:r>
    </w:p>
    <w:p w:rsidR="00F85171" w:rsidRPr="00EE189C" w:rsidRDefault="000B6DDC" w:rsidP="00F85171">
      <w:pPr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85171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Повышение имиджа детского сада через </w:t>
      </w:r>
      <w:r w:rsidR="00512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="00F85171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стижения педагогов и воспитанников.</w:t>
      </w:r>
    </w:p>
    <w:p w:rsidR="00F85171" w:rsidRDefault="000B6DDC" w:rsidP="00F85171">
      <w:pPr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85171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Ориентация детей и педагогов на успех.</w:t>
      </w:r>
    </w:p>
    <w:p w:rsidR="000B6DDC" w:rsidRPr="00F85171" w:rsidRDefault="000B6DDC" w:rsidP="000B6DD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5171" w:rsidRPr="00EE189C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4.Финансирование Программы развития</w:t>
      </w:r>
    </w:p>
    <w:p w:rsidR="00F85171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Финансирование осуществляется в пределах текущего финансирования.</w:t>
      </w:r>
    </w:p>
    <w:p w:rsidR="000B6DDC" w:rsidRPr="00EE189C" w:rsidRDefault="000B6DDC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5171" w:rsidRPr="00EE189C" w:rsidRDefault="00F85171" w:rsidP="00F8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5.Система организации </w:t>
      </w:r>
      <w:proofErr w:type="gramStart"/>
      <w:r w:rsidRPr="00EE1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контроля за</w:t>
      </w:r>
      <w:proofErr w:type="gramEnd"/>
      <w:r w:rsidRPr="00EE1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выполнением Программы развития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85171" w:rsidRPr="00EE189C" w:rsidRDefault="00F85171" w:rsidP="00F85171">
      <w:pPr>
        <w:numPr>
          <w:ilvl w:val="0"/>
          <w:numId w:val="4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Постоянный контроль выполнения Программы осуществляет администрация МБ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д\с </w:t>
      </w:r>
      <w:r w:rsidR="00437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7 «Ивушка»</w:t>
      </w:r>
    </w:p>
    <w:p w:rsidR="00F85171" w:rsidRPr="00EE189C" w:rsidRDefault="00F85171" w:rsidP="00F85171">
      <w:pPr>
        <w:numPr>
          <w:ilvl w:val="0"/>
          <w:numId w:val="4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Творческая группа разрабатывает ежегодные планы мероприятий с указанием ответственных за реализацию отдельных проектов, представляет их на Педагогическом совете.</w:t>
      </w:r>
    </w:p>
    <w:p w:rsidR="00F85171" w:rsidRPr="00EE189C" w:rsidRDefault="00F85171" w:rsidP="00F85171">
      <w:pPr>
        <w:numPr>
          <w:ilvl w:val="0"/>
          <w:numId w:val="4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Освещение хода реализации Программы (по результатам отчетов) на сайте </w:t>
      </w:r>
      <w:r w:rsidR="00512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школьного образовательного учреждения, на конференциях и семинарах разного уровня и др.</w:t>
      </w:r>
    </w:p>
    <w:p w:rsidR="00F85171" w:rsidRPr="00EE189C" w:rsidRDefault="00F85171" w:rsidP="00F85171">
      <w:pPr>
        <w:numPr>
          <w:ilvl w:val="0"/>
          <w:numId w:val="4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Ежегодные отчеты на педагогических советах </w:t>
      </w:r>
      <w:r w:rsidR="00512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школьного образовательного учреждения, родительских собраниях и сайте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 </w:t>
      </w:r>
      <w:r w:rsidR="001F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У.</w:t>
      </w:r>
    </w:p>
    <w:p w:rsidR="00EC7715" w:rsidRDefault="00F85171" w:rsidP="00EC7715">
      <w:pPr>
        <w:numPr>
          <w:ilvl w:val="0"/>
          <w:numId w:val="4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Результаты контроля и отчёты о проведённых мероприятиях, публичные отчеты руководителя </w:t>
      </w:r>
      <w:r w:rsidR="00512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школьного образовательного учреждения публикуются на сайте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МБ 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У.</w:t>
      </w:r>
    </w:p>
    <w:p w:rsidR="00F85171" w:rsidRPr="00EC7715" w:rsidRDefault="00F85171" w:rsidP="00EC7715">
      <w:pPr>
        <w:shd w:val="clear" w:color="auto" w:fill="FFFFFF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7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Такова модель будущего учреждения, которое видится нам в результате реализации программы развития, которая призвана обеспечить гарантированный, экономичный и своевременный переход МБ  </w:t>
      </w:r>
      <w:r w:rsidR="001F45C4" w:rsidRPr="00EC77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C77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в новое качественное состояние.</w:t>
      </w:r>
    </w:p>
    <w:p w:rsidR="00F85171" w:rsidRDefault="00F85171"/>
    <w:p w:rsidR="00F85171" w:rsidRDefault="00F85171"/>
    <w:p w:rsidR="00F85171" w:rsidRDefault="00F85171"/>
    <w:sectPr w:rsidR="00F85171" w:rsidSect="00234109">
      <w:footerReference w:type="even" r:id="rId13"/>
      <w:footerReference w:type="default" r:id="rId14"/>
      <w:pgSz w:w="11906" w:h="16838" w:code="9"/>
      <w:pgMar w:top="567" w:right="567" w:bottom="567" w:left="1134" w:header="709" w:footer="28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2A2" w:rsidRDefault="00DD02A2" w:rsidP="00626CD8">
      <w:pPr>
        <w:spacing w:after="0" w:line="240" w:lineRule="auto"/>
      </w:pPr>
      <w:r>
        <w:separator/>
      </w:r>
    </w:p>
  </w:endnote>
  <w:endnote w:type="continuationSeparator" w:id="0">
    <w:p w:rsidR="00DD02A2" w:rsidRDefault="00DD02A2" w:rsidP="00626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935794"/>
      <w:docPartObj>
        <w:docPartGallery w:val="Page Numbers (Bottom of Page)"/>
        <w:docPartUnique/>
      </w:docPartObj>
    </w:sdtPr>
    <w:sdtContent>
      <w:p w:rsidR="0033620A" w:rsidRDefault="0033620A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3620A" w:rsidRDefault="0033620A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7419089"/>
      <w:docPartObj>
        <w:docPartGallery w:val="Page Numbers (Bottom of Page)"/>
        <w:docPartUnique/>
      </w:docPartObj>
    </w:sdtPr>
    <w:sdtContent>
      <w:p w:rsidR="0033620A" w:rsidRDefault="0033620A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34AE">
          <w:rPr>
            <w:noProof/>
          </w:rPr>
          <w:t>3</w:t>
        </w:r>
        <w:r>
          <w:fldChar w:fldCharType="end"/>
        </w:r>
      </w:p>
    </w:sdtContent>
  </w:sdt>
  <w:p w:rsidR="0033620A" w:rsidRDefault="0033620A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2A2" w:rsidRDefault="00DD02A2" w:rsidP="00626CD8">
      <w:pPr>
        <w:spacing w:after="0" w:line="240" w:lineRule="auto"/>
      </w:pPr>
      <w:r>
        <w:separator/>
      </w:r>
    </w:p>
  </w:footnote>
  <w:footnote w:type="continuationSeparator" w:id="0">
    <w:p w:rsidR="00DD02A2" w:rsidRDefault="00DD02A2" w:rsidP="00626C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2567B"/>
    <w:multiLevelType w:val="multilevel"/>
    <w:tmpl w:val="0F626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4612B3"/>
    <w:multiLevelType w:val="multilevel"/>
    <w:tmpl w:val="45183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7A435B"/>
    <w:multiLevelType w:val="multilevel"/>
    <w:tmpl w:val="9294C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411605"/>
    <w:multiLevelType w:val="multilevel"/>
    <w:tmpl w:val="E0A6C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790A66"/>
    <w:multiLevelType w:val="multilevel"/>
    <w:tmpl w:val="585AF40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5">
    <w:nsid w:val="0E63193A"/>
    <w:multiLevelType w:val="multilevel"/>
    <w:tmpl w:val="F82C3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2E388D"/>
    <w:multiLevelType w:val="multilevel"/>
    <w:tmpl w:val="86EC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9E5939"/>
    <w:multiLevelType w:val="multilevel"/>
    <w:tmpl w:val="41B8B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29F1001"/>
    <w:multiLevelType w:val="multilevel"/>
    <w:tmpl w:val="32820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35F6196"/>
    <w:multiLevelType w:val="multilevel"/>
    <w:tmpl w:val="1F3A3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66A09C7"/>
    <w:multiLevelType w:val="multilevel"/>
    <w:tmpl w:val="7B9EE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8CB6B40"/>
    <w:multiLevelType w:val="multilevel"/>
    <w:tmpl w:val="6FCC4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C552A11"/>
    <w:multiLevelType w:val="multilevel"/>
    <w:tmpl w:val="32987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F456262"/>
    <w:multiLevelType w:val="multilevel"/>
    <w:tmpl w:val="2ED89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FCA3454"/>
    <w:multiLevelType w:val="multilevel"/>
    <w:tmpl w:val="4CDC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1F0371F"/>
    <w:multiLevelType w:val="multilevel"/>
    <w:tmpl w:val="BD16A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6DB4E61"/>
    <w:multiLevelType w:val="multilevel"/>
    <w:tmpl w:val="501EE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7FC3628"/>
    <w:multiLevelType w:val="multilevel"/>
    <w:tmpl w:val="B400D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91C40F2"/>
    <w:multiLevelType w:val="multilevel"/>
    <w:tmpl w:val="415CD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ACA3CA8"/>
    <w:multiLevelType w:val="hybridMultilevel"/>
    <w:tmpl w:val="0AC22A90"/>
    <w:lvl w:ilvl="0" w:tplc="5DF27CB6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E843D5"/>
    <w:multiLevelType w:val="multilevel"/>
    <w:tmpl w:val="2C18E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5C22033"/>
    <w:multiLevelType w:val="multilevel"/>
    <w:tmpl w:val="E8582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EC72909"/>
    <w:multiLevelType w:val="multilevel"/>
    <w:tmpl w:val="0D224C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27D678F"/>
    <w:multiLevelType w:val="multilevel"/>
    <w:tmpl w:val="7A8011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36F36B9"/>
    <w:multiLevelType w:val="multilevel"/>
    <w:tmpl w:val="FDF43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4344237"/>
    <w:multiLevelType w:val="multilevel"/>
    <w:tmpl w:val="D8CE0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6E21B2D"/>
    <w:multiLevelType w:val="multilevel"/>
    <w:tmpl w:val="918AD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B246820"/>
    <w:multiLevelType w:val="multilevel"/>
    <w:tmpl w:val="BD3C3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B2A594E"/>
    <w:multiLevelType w:val="multilevel"/>
    <w:tmpl w:val="A9349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C187558"/>
    <w:multiLevelType w:val="multilevel"/>
    <w:tmpl w:val="0D5E5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D416F12"/>
    <w:multiLevelType w:val="multilevel"/>
    <w:tmpl w:val="94F64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1E46E0A"/>
    <w:multiLevelType w:val="multilevel"/>
    <w:tmpl w:val="88163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68459C6"/>
    <w:multiLevelType w:val="multilevel"/>
    <w:tmpl w:val="AE02ED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3">
    <w:nsid w:val="5818476A"/>
    <w:multiLevelType w:val="multilevel"/>
    <w:tmpl w:val="E1480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A497DEB"/>
    <w:multiLevelType w:val="multilevel"/>
    <w:tmpl w:val="D1BE0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0851979"/>
    <w:multiLevelType w:val="multilevel"/>
    <w:tmpl w:val="C180E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0E634F9"/>
    <w:multiLevelType w:val="multilevel"/>
    <w:tmpl w:val="C7A0D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401539C"/>
    <w:multiLevelType w:val="multilevel"/>
    <w:tmpl w:val="A6CED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78C3FCF"/>
    <w:multiLevelType w:val="multilevel"/>
    <w:tmpl w:val="71FE9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7FD11EB"/>
    <w:multiLevelType w:val="multilevel"/>
    <w:tmpl w:val="30EAE9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8D9086E"/>
    <w:multiLevelType w:val="multilevel"/>
    <w:tmpl w:val="2CA66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9B17B39"/>
    <w:multiLevelType w:val="multilevel"/>
    <w:tmpl w:val="FC308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C055D6E"/>
    <w:multiLevelType w:val="multilevel"/>
    <w:tmpl w:val="1E12E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C3C1375"/>
    <w:multiLevelType w:val="multilevel"/>
    <w:tmpl w:val="3232F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E4343DE"/>
    <w:multiLevelType w:val="multilevel"/>
    <w:tmpl w:val="AF8C0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3C51AB9"/>
    <w:multiLevelType w:val="multilevel"/>
    <w:tmpl w:val="C600A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57B43AC"/>
    <w:multiLevelType w:val="multilevel"/>
    <w:tmpl w:val="CB40D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ABD6D42"/>
    <w:multiLevelType w:val="multilevel"/>
    <w:tmpl w:val="BD68B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ACC3932"/>
    <w:multiLevelType w:val="multilevel"/>
    <w:tmpl w:val="DC5C6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B9A0E82"/>
    <w:multiLevelType w:val="multilevel"/>
    <w:tmpl w:val="88F0F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23"/>
  </w:num>
  <w:num w:numId="3">
    <w:abstractNumId w:val="36"/>
  </w:num>
  <w:num w:numId="4">
    <w:abstractNumId w:val="46"/>
  </w:num>
  <w:num w:numId="5">
    <w:abstractNumId w:val="20"/>
  </w:num>
  <w:num w:numId="6">
    <w:abstractNumId w:val="26"/>
  </w:num>
  <w:num w:numId="7">
    <w:abstractNumId w:val="49"/>
  </w:num>
  <w:num w:numId="8">
    <w:abstractNumId w:val="4"/>
  </w:num>
  <w:num w:numId="9">
    <w:abstractNumId w:val="33"/>
  </w:num>
  <w:num w:numId="10">
    <w:abstractNumId w:val="15"/>
  </w:num>
  <w:num w:numId="11">
    <w:abstractNumId w:val="45"/>
  </w:num>
  <w:num w:numId="12">
    <w:abstractNumId w:val="29"/>
  </w:num>
  <w:num w:numId="13">
    <w:abstractNumId w:val="21"/>
  </w:num>
  <w:num w:numId="14">
    <w:abstractNumId w:val="3"/>
  </w:num>
  <w:num w:numId="15">
    <w:abstractNumId w:val="25"/>
  </w:num>
  <w:num w:numId="16">
    <w:abstractNumId w:val="38"/>
  </w:num>
  <w:num w:numId="17">
    <w:abstractNumId w:val="42"/>
  </w:num>
  <w:num w:numId="18">
    <w:abstractNumId w:val="7"/>
  </w:num>
  <w:num w:numId="19">
    <w:abstractNumId w:val="12"/>
  </w:num>
  <w:num w:numId="20">
    <w:abstractNumId w:val="0"/>
  </w:num>
  <w:num w:numId="21">
    <w:abstractNumId w:val="6"/>
  </w:num>
  <w:num w:numId="22">
    <w:abstractNumId w:val="27"/>
  </w:num>
  <w:num w:numId="23">
    <w:abstractNumId w:val="13"/>
  </w:num>
  <w:num w:numId="24">
    <w:abstractNumId w:val="14"/>
  </w:num>
  <w:num w:numId="25">
    <w:abstractNumId w:val="8"/>
  </w:num>
  <w:num w:numId="26">
    <w:abstractNumId w:val="16"/>
  </w:num>
  <w:num w:numId="27">
    <w:abstractNumId w:val="40"/>
  </w:num>
  <w:num w:numId="28">
    <w:abstractNumId w:val="47"/>
  </w:num>
  <w:num w:numId="29">
    <w:abstractNumId w:val="5"/>
  </w:num>
  <w:num w:numId="30">
    <w:abstractNumId w:val="17"/>
  </w:num>
  <w:num w:numId="31">
    <w:abstractNumId w:val="9"/>
  </w:num>
  <w:num w:numId="32">
    <w:abstractNumId w:val="28"/>
  </w:num>
  <w:num w:numId="33">
    <w:abstractNumId w:val="11"/>
  </w:num>
  <w:num w:numId="34">
    <w:abstractNumId w:val="30"/>
  </w:num>
  <w:num w:numId="35">
    <w:abstractNumId w:val="39"/>
  </w:num>
  <w:num w:numId="36">
    <w:abstractNumId w:val="1"/>
  </w:num>
  <w:num w:numId="37">
    <w:abstractNumId w:val="31"/>
  </w:num>
  <w:num w:numId="38">
    <w:abstractNumId w:val="37"/>
  </w:num>
  <w:num w:numId="39">
    <w:abstractNumId w:val="2"/>
  </w:num>
  <w:num w:numId="40">
    <w:abstractNumId w:val="44"/>
  </w:num>
  <w:num w:numId="41">
    <w:abstractNumId w:val="41"/>
  </w:num>
  <w:num w:numId="42">
    <w:abstractNumId w:val="34"/>
  </w:num>
  <w:num w:numId="43">
    <w:abstractNumId w:val="10"/>
  </w:num>
  <w:num w:numId="44">
    <w:abstractNumId w:val="35"/>
  </w:num>
  <w:num w:numId="45">
    <w:abstractNumId w:val="48"/>
  </w:num>
  <w:num w:numId="46">
    <w:abstractNumId w:val="22"/>
  </w:num>
  <w:num w:numId="47">
    <w:abstractNumId w:val="43"/>
  </w:num>
  <w:num w:numId="48">
    <w:abstractNumId w:val="18"/>
  </w:num>
  <w:num w:numId="49">
    <w:abstractNumId w:val="32"/>
  </w:num>
  <w:num w:numId="50">
    <w:abstractNumId w:val="19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13A"/>
    <w:rsid w:val="000533C9"/>
    <w:rsid w:val="000B6DDC"/>
    <w:rsid w:val="000B7D5E"/>
    <w:rsid w:val="000F0FDB"/>
    <w:rsid w:val="00104D4B"/>
    <w:rsid w:val="001C2C58"/>
    <w:rsid w:val="001F45C4"/>
    <w:rsid w:val="00202281"/>
    <w:rsid w:val="00222433"/>
    <w:rsid w:val="00231134"/>
    <w:rsid w:val="00233C90"/>
    <w:rsid w:val="00234109"/>
    <w:rsid w:val="00252098"/>
    <w:rsid w:val="00254B0C"/>
    <w:rsid w:val="00263805"/>
    <w:rsid w:val="00290CCE"/>
    <w:rsid w:val="002C43BD"/>
    <w:rsid w:val="002F42E8"/>
    <w:rsid w:val="00310E49"/>
    <w:rsid w:val="0033620A"/>
    <w:rsid w:val="003434AE"/>
    <w:rsid w:val="00354227"/>
    <w:rsid w:val="00357842"/>
    <w:rsid w:val="003848AC"/>
    <w:rsid w:val="003C1B36"/>
    <w:rsid w:val="0042561F"/>
    <w:rsid w:val="004362A6"/>
    <w:rsid w:val="00437BA2"/>
    <w:rsid w:val="00457E5C"/>
    <w:rsid w:val="0046505F"/>
    <w:rsid w:val="00490345"/>
    <w:rsid w:val="004A2989"/>
    <w:rsid w:val="004B3DD1"/>
    <w:rsid w:val="004E0C60"/>
    <w:rsid w:val="00512A2C"/>
    <w:rsid w:val="005A52AD"/>
    <w:rsid w:val="005B6518"/>
    <w:rsid w:val="005F14DB"/>
    <w:rsid w:val="00622109"/>
    <w:rsid w:val="00626CD8"/>
    <w:rsid w:val="00632D89"/>
    <w:rsid w:val="00720870"/>
    <w:rsid w:val="00725CE1"/>
    <w:rsid w:val="00732DB4"/>
    <w:rsid w:val="007540DC"/>
    <w:rsid w:val="00754469"/>
    <w:rsid w:val="00774F69"/>
    <w:rsid w:val="007E098A"/>
    <w:rsid w:val="00887089"/>
    <w:rsid w:val="008910D9"/>
    <w:rsid w:val="00903520"/>
    <w:rsid w:val="00950AC4"/>
    <w:rsid w:val="00970E79"/>
    <w:rsid w:val="009D379C"/>
    <w:rsid w:val="009F59EE"/>
    <w:rsid w:val="00A3300B"/>
    <w:rsid w:val="00A35A70"/>
    <w:rsid w:val="00AA475F"/>
    <w:rsid w:val="00AD508E"/>
    <w:rsid w:val="00AE6308"/>
    <w:rsid w:val="00AF2CA6"/>
    <w:rsid w:val="00B65E43"/>
    <w:rsid w:val="00BD2788"/>
    <w:rsid w:val="00BE6386"/>
    <w:rsid w:val="00BF6AD9"/>
    <w:rsid w:val="00C35A57"/>
    <w:rsid w:val="00C45B13"/>
    <w:rsid w:val="00C6365A"/>
    <w:rsid w:val="00C7062A"/>
    <w:rsid w:val="00C75F57"/>
    <w:rsid w:val="00C8005A"/>
    <w:rsid w:val="00CC7434"/>
    <w:rsid w:val="00CE7439"/>
    <w:rsid w:val="00D4495F"/>
    <w:rsid w:val="00D51DA0"/>
    <w:rsid w:val="00D73F8E"/>
    <w:rsid w:val="00DC4559"/>
    <w:rsid w:val="00DD02A2"/>
    <w:rsid w:val="00DD4C91"/>
    <w:rsid w:val="00E0678E"/>
    <w:rsid w:val="00E5113A"/>
    <w:rsid w:val="00E6299E"/>
    <w:rsid w:val="00E672A4"/>
    <w:rsid w:val="00E87646"/>
    <w:rsid w:val="00EB2946"/>
    <w:rsid w:val="00EC7715"/>
    <w:rsid w:val="00ED31AF"/>
    <w:rsid w:val="00EE0BAC"/>
    <w:rsid w:val="00EE6C6C"/>
    <w:rsid w:val="00F85171"/>
    <w:rsid w:val="00F93890"/>
    <w:rsid w:val="00FE33D6"/>
    <w:rsid w:val="00FF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851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851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5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517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851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8517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Normal (Web)"/>
    <w:basedOn w:val="a"/>
    <w:link w:val="a6"/>
    <w:uiPriority w:val="99"/>
    <w:unhideWhenUsed/>
    <w:rsid w:val="00F8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85171"/>
  </w:style>
  <w:style w:type="character" w:styleId="a7">
    <w:name w:val="Hyperlink"/>
    <w:basedOn w:val="a0"/>
    <w:unhideWhenUsed/>
    <w:rsid w:val="00F8517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F85171"/>
    <w:rPr>
      <w:color w:val="800080"/>
      <w:u w:val="single"/>
    </w:rPr>
  </w:style>
  <w:style w:type="character" w:styleId="a9">
    <w:name w:val="Emphasis"/>
    <w:basedOn w:val="a0"/>
    <w:uiPriority w:val="20"/>
    <w:qFormat/>
    <w:rsid w:val="00F85171"/>
    <w:rPr>
      <w:i/>
      <w:iCs/>
    </w:rPr>
  </w:style>
  <w:style w:type="table" w:styleId="aa">
    <w:name w:val="Table Grid"/>
    <w:basedOn w:val="a1"/>
    <w:rsid w:val="00F851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851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1">
    <w:name w:val="Body Text 3"/>
    <w:basedOn w:val="a"/>
    <w:link w:val="32"/>
    <w:rsid w:val="00F8517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F8517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b">
    <w:name w:val="Strong"/>
    <w:uiPriority w:val="22"/>
    <w:qFormat/>
    <w:rsid w:val="00F85171"/>
    <w:rPr>
      <w:b/>
      <w:bCs/>
    </w:rPr>
  </w:style>
  <w:style w:type="paragraph" w:styleId="ac">
    <w:name w:val="No Spacing"/>
    <w:link w:val="ad"/>
    <w:uiPriority w:val="1"/>
    <w:qFormat/>
    <w:rsid w:val="00F85171"/>
    <w:pPr>
      <w:spacing w:after="0" w:line="240" w:lineRule="auto"/>
    </w:pPr>
    <w:rPr>
      <w:rFonts w:ascii="Times New Roman" w:eastAsia="Calibri" w:hAnsi="Times New Roman" w:cs="Times New Roman"/>
    </w:rPr>
  </w:style>
  <w:style w:type="character" w:customStyle="1" w:styleId="ad">
    <w:name w:val="Без интервала Знак"/>
    <w:link w:val="ac"/>
    <w:uiPriority w:val="1"/>
    <w:rsid w:val="00F85171"/>
    <w:rPr>
      <w:rFonts w:ascii="Times New Roman" w:eastAsia="Calibri" w:hAnsi="Times New Roman" w:cs="Times New Roman"/>
    </w:rPr>
  </w:style>
  <w:style w:type="character" w:customStyle="1" w:styleId="a6">
    <w:name w:val="Обычный (веб) Знак"/>
    <w:basedOn w:val="a0"/>
    <w:link w:val="a5"/>
    <w:uiPriority w:val="99"/>
    <w:locked/>
    <w:rsid w:val="00F851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F85171"/>
    <w:pPr>
      <w:ind w:left="720"/>
      <w:contextualSpacing/>
    </w:pPr>
  </w:style>
  <w:style w:type="paragraph" w:styleId="af">
    <w:name w:val="header"/>
    <w:basedOn w:val="a"/>
    <w:link w:val="af0"/>
    <w:uiPriority w:val="99"/>
    <w:unhideWhenUsed/>
    <w:rsid w:val="00F851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F85171"/>
  </w:style>
  <w:style w:type="paragraph" w:styleId="af1">
    <w:name w:val="footer"/>
    <w:basedOn w:val="a"/>
    <w:link w:val="af2"/>
    <w:uiPriority w:val="99"/>
    <w:unhideWhenUsed/>
    <w:rsid w:val="00F851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F85171"/>
  </w:style>
  <w:style w:type="table" w:customStyle="1" w:styleId="11">
    <w:name w:val="Сетка таблицы1"/>
    <w:basedOn w:val="a1"/>
    <w:next w:val="aa"/>
    <w:uiPriority w:val="59"/>
    <w:rsid w:val="00290CCE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851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851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5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517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851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8517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Normal (Web)"/>
    <w:basedOn w:val="a"/>
    <w:link w:val="a6"/>
    <w:uiPriority w:val="99"/>
    <w:unhideWhenUsed/>
    <w:rsid w:val="00F8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85171"/>
  </w:style>
  <w:style w:type="character" w:styleId="a7">
    <w:name w:val="Hyperlink"/>
    <w:basedOn w:val="a0"/>
    <w:unhideWhenUsed/>
    <w:rsid w:val="00F8517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F85171"/>
    <w:rPr>
      <w:color w:val="800080"/>
      <w:u w:val="single"/>
    </w:rPr>
  </w:style>
  <w:style w:type="character" w:styleId="a9">
    <w:name w:val="Emphasis"/>
    <w:basedOn w:val="a0"/>
    <w:uiPriority w:val="20"/>
    <w:qFormat/>
    <w:rsid w:val="00F85171"/>
    <w:rPr>
      <w:i/>
      <w:iCs/>
    </w:rPr>
  </w:style>
  <w:style w:type="table" w:styleId="aa">
    <w:name w:val="Table Grid"/>
    <w:basedOn w:val="a1"/>
    <w:rsid w:val="00F851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851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1">
    <w:name w:val="Body Text 3"/>
    <w:basedOn w:val="a"/>
    <w:link w:val="32"/>
    <w:rsid w:val="00F8517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F8517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b">
    <w:name w:val="Strong"/>
    <w:uiPriority w:val="22"/>
    <w:qFormat/>
    <w:rsid w:val="00F85171"/>
    <w:rPr>
      <w:b/>
      <w:bCs/>
    </w:rPr>
  </w:style>
  <w:style w:type="paragraph" w:styleId="ac">
    <w:name w:val="No Spacing"/>
    <w:link w:val="ad"/>
    <w:uiPriority w:val="1"/>
    <w:qFormat/>
    <w:rsid w:val="00F85171"/>
    <w:pPr>
      <w:spacing w:after="0" w:line="240" w:lineRule="auto"/>
    </w:pPr>
    <w:rPr>
      <w:rFonts w:ascii="Times New Roman" w:eastAsia="Calibri" w:hAnsi="Times New Roman" w:cs="Times New Roman"/>
    </w:rPr>
  </w:style>
  <w:style w:type="character" w:customStyle="1" w:styleId="ad">
    <w:name w:val="Без интервала Знак"/>
    <w:link w:val="ac"/>
    <w:uiPriority w:val="1"/>
    <w:rsid w:val="00F85171"/>
    <w:rPr>
      <w:rFonts w:ascii="Times New Roman" w:eastAsia="Calibri" w:hAnsi="Times New Roman" w:cs="Times New Roman"/>
    </w:rPr>
  </w:style>
  <w:style w:type="character" w:customStyle="1" w:styleId="a6">
    <w:name w:val="Обычный (веб) Знак"/>
    <w:basedOn w:val="a0"/>
    <w:link w:val="a5"/>
    <w:uiPriority w:val="99"/>
    <w:locked/>
    <w:rsid w:val="00F851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F85171"/>
    <w:pPr>
      <w:ind w:left="720"/>
      <w:contextualSpacing/>
    </w:pPr>
  </w:style>
  <w:style w:type="paragraph" w:styleId="af">
    <w:name w:val="header"/>
    <w:basedOn w:val="a"/>
    <w:link w:val="af0"/>
    <w:uiPriority w:val="99"/>
    <w:unhideWhenUsed/>
    <w:rsid w:val="00F851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F85171"/>
  </w:style>
  <w:style w:type="paragraph" w:styleId="af1">
    <w:name w:val="footer"/>
    <w:basedOn w:val="a"/>
    <w:link w:val="af2"/>
    <w:uiPriority w:val="99"/>
    <w:unhideWhenUsed/>
    <w:rsid w:val="00F851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F85171"/>
  </w:style>
  <w:style w:type="table" w:customStyle="1" w:styleId="11">
    <w:name w:val="Сетка таблицы1"/>
    <w:basedOn w:val="a1"/>
    <w:next w:val="aa"/>
    <w:uiPriority w:val="59"/>
    <w:rsid w:val="00290CCE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7788.maam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7788.maam.ru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infourok.ru/go.html?href=http%3A%2F%2Fdocs.cntd.ru%2Fdocument%2F42030028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10F38-2250-4CC8-B002-341BCB412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12777</Words>
  <Characters>72830</Characters>
  <Application>Microsoft Office Word</Application>
  <DocSecurity>0</DocSecurity>
  <Lines>606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василий хлусов</cp:lastModifiedBy>
  <cp:revision>10</cp:revision>
  <cp:lastPrinted>2018-10-18T10:36:00Z</cp:lastPrinted>
  <dcterms:created xsi:type="dcterms:W3CDTF">2018-08-13T12:41:00Z</dcterms:created>
  <dcterms:modified xsi:type="dcterms:W3CDTF">2018-10-24T14:32:00Z</dcterms:modified>
</cp:coreProperties>
</file>