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67FD1" w:rsidRPr="00D67FD1" w:rsidRDefault="00D67FD1" w:rsidP="00D67FD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униципальное бюджетное дошкольное образовательное учреждение</w:t>
      </w:r>
    </w:p>
    <w:p w:rsidR="00D67FD1" w:rsidRPr="00D67FD1" w:rsidRDefault="00D67FD1" w:rsidP="00D67FD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детский сад № 7 « Ивушка»</w:t>
      </w:r>
    </w:p>
    <w:p w:rsidR="00D67FD1" w:rsidRPr="00D67FD1" w:rsidRDefault="00D67FD1" w:rsidP="00D67FD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67FD1" w:rsidRPr="00D67FD1" w:rsidRDefault="00D67FD1" w:rsidP="00D67FD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ПРИКАЗ</w:t>
      </w:r>
    </w:p>
    <w:p w:rsidR="00D67FD1" w:rsidRPr="00D67FD1" w:rsidRDefault="00D67FD1" w:rsidP="00D67FD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67FD1" w:rsidRPr="00D67FD1" w:rsidRDefault="004A15BC" w:rsidP="00D67F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«13</w:t>
      </w:r>
      <w:r w:rsidR="00D67FD1"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июня</w:t>
      </w:r>
      <w:r w:rsidR="00D67FD1"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201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9</w:t>
      </w:r>
      <w:r w:rsidR="00D67FD1"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                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№ 70</w:t>
      </w:r>
    </w:p>
    <w:p w:rsidR="00D67FD1" w:rsidRPr="00D67FD1" w:rsidRDefault="00D67FD1" w:rsidP="00D67F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67FD1" w:rsidRPr="00D67FD1" w:rsidRDefault="00D67FD1" w:rsidP="004A15BC">
      <w:pPr>
        <w:spacing w:after="0" w:line="240" w:lineRule="auto"/>
        <w:ind w:right="49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Об организации режима антитеррористической безопасности на 201</w:t>
      </w:r>
      <w:r w:rsidR="004A15BC">
        <w:rPr>
          <w:rFonts w:ascii="Times New Roman" w:eastAsia="Times New Roman" w:hAnsi="Times New Roman" w:cs="Times New Roman"/>
          <w:sz w:val="28"/>
          <w:szCs w:val="28"/>
          <w:lang w:eastAsia="ru-RU"/>
        </w:rPr>
        <w:t>9-2020</w:t>
      </w: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учебный год».</w:t>
      </w:r>
    </w:p>
    <w:p w:rsidR="004A15BC" w:rsidRDefault="004A15BC" w:rsidP="00D67F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67FD1" w:rsidRPr="00D67FD1" w:rsidRDefault="00D67FD1" w:rsidP="00D67F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целях </w:t>
      </w:r>
      <w:proofErr w:type="gramStart"/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обеспечения безопасности антитеррористической защи</w:t>
      </w: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ты всех участников образовательного процесса</w:t>
      </w:r>
      <w:proofErr w:type="gramEnd"/>
    </w:p>
    <w:p w:rsidR="00D67FD1" w:rsidRPr="00D67FD1" w:rsidRDefault="00D67FD1" w:rsidP="00D67FD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Приказываю:</w:t>
      </w:r>
    </w:p>
    <w:p w:rsidR="00D67FD1" w:rsidRPr="00D67FD1" w:rsidRDefault="00D67FD1" w:rsidP="00D67F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Установить режим антитеррористической безопасности в </w:t>
      </w:r>
      <w:r w:rsidR="004A15BC">
        <w:rPr>
          <w:rFonts w:ascii="Times New Roman" w:eastAsia="Times New Roman" w:hAnsi="Times New Roman" w:cs="Times New Roman"/>
          <w:sz w:val="28"/>
          <w:szCs w:val="28"/>
          <w:lang w:eastAsia="ru-RU"/>
        </w:rPr>
        <w:t>МБ ДОУ д/с № 7 « Ивушка» на 2019-2020</w:t>
      </w: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учебный год.</w:t>
      </w:r>
    </w:p>
    <w:p w:rsidR="00D67FD1" w:rsidRPr="00D67FD1" w:rsidRDefault="00D67FD1" w:rsidP="00D67F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 Возложить ответственность за непосредственное руководство системой антитеррористической  безопасности в пределах своей компетенции на И.О.Заведующего МБ ДОУ д/с №7«Ивушка»   </w:t>
      </w:r>
      <w:proofErr w:type="spellStart"/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Т.В.Хлусову</w:t>
      </w:r>
      <w:proofErr w:type="spellEnd"/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67FD1" w:rsidRPr="00D67FD1" w:rsidRDefault="00D67FD1" w:rsidP="00D67F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3. Утвердить план мероприятий предупредительного характера на 201</w:t>
      </w:r>
      <w:r w:rsidR="006A2AFA">
        <w:rPr>
          <w:rFonts w:ascii="Times New Roman" w:eastAsia="Times New Roman" w:hAnsi="Times New Roman" w:cs="Times New Roman"/>
          <w:sz w:val="28"/>
          <w:szCs w:val="28"/>
          <w:lang w:eastAsia="ru-RU"/>
        </w:rPr>
        <w:t>9-2020</w:t>
      </w: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учебный год: Приложение 1.</w:t>
      </w:r>
    </w:p>
    <w:p w:rsidR="00D67FD1" w:rsidRPr="00D67FD1" w:rsidRDefault="00D67FD1" w:rsidP="00D67F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4. Утвердить перечень мероприятий в период возможной угрозы: Приложение 1.</w:t>
      </w:r>
    </w:p>
    <w:p w:rsidR="00D67FD1" w:rsidRPr="00D67FD1" w:rsidRDefault="00D67FD1" w:rsidP="00D67F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5. Продлить срок действия  Инструкций:</w:t>
      </w:r>
    </w:p>
    <w:p w:rsidR="00D67FD1" w:rsidRPr="00D67FD1" w:rsidRDefault="00D67FD1" w:rsidP="00D67F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- Инструкция № 1 по обеспечению безопасности, антитеррористической защищенности ответственному лицу при обходе здания МБ ДОУ д/с№7« Ивушка» в вечернее и ночное время (Приложение 2)</w:t>
      </w:r>
    </w:p>
    <w:p w:rsidR="00D67FD1" w:rsidRPr="00D67FD1" w:rsidRDefault="00D67FD1" w:rsidP="00D67F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- Инструкция № 2 по обеспечению безопасности, антитеррористической защищенности ответственному лицу при обходе помещений МБ ДОУ д/с№7 «Ивушка» (Приложение 3)</w:t>
      </w:r>
    </w:p>
    <w:p w:rsidR="00D67FD1" w:rsidRPr="00D67FD1" w:rsidRDefault="00D67FD1" w:rsidP="00D67F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- Инструкция № 3 по обеспечению безопасности, антитеррористической защищенности ответственному лицу при обходе территории МБ ДОУ д/с№7 «Ивушка»  (Приложение 4)</w:t>
      </w:r>
    </w:p>
    <w:p w:rsidR="00D67FD1" w:rsidRPr="00D67FD1" w:rsidRDefault="00D67FD1" w:rsidP="00D67F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- Инструкция № 4 ответственному по обеспечению безопасности, антитеррористической защищенности сотрудников и воспитанников МБ ДОУ д/с№7«Ивушка»  в повседневной жизни (Приложение 5)</w:t>
      </w:r>
    </w:p>
    <w:p w:rsidR="00D67FD1" w:rsidRPr="00D67FD1" w:rsidRDefault="00D67FD1" w:rsidP="00D67F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- Инструкция № 5 по обеспечению безопасности, антитеррористической защищенности сотрудников и воспитанников МБ ДОУ д/с№7«Ивушка»  при обнаружении взрывоопасных предметов (Приложение 6)</w:t>
      </w:r>
    </w:p>
    <w:p w:rsidR="00D67FD1" w:rsidRPr="00D67FD1" w:rsidRDefault="00D67FD1" w:rsidP="00D67F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- Инструкция № 6 по обеспечению безопасности, антитеррористической защищенности сотрудников и воспитанников МБ ДОУ д/с№7«Ивушка»  при поступлении угрозы в письменном виде (Приложение 7)</w:t>
      </w:r>
    </w:p>
    <w:p w:rsidR="00D67FD1" w:rsidRPr="00D67FD1" w:rsidRDefault="00D67FD1" w:rsidP="00D67F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- Инструкция № 7 по обеспечению безопасности, антитеррористической защищенности сотрудников и воспитанников МБ ДОУ д/с№7«Ивушка»  при поступлении угрозы по телефону (Приложение 8)</w:t>
      </w:r>
    </w:p>
    <w:p w:rsidR="00D67FD1" w:rsidRPr="00D67FD1" w:rsidRDefault="00D67FD1" w:rsidP="00D67F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- Инструкция № 8 по обеспечению безопасности, антитеррористической защищенности  при проявлении терроризма (Приложение 9)</w:t>
      </w:r>
    </w:p>
    <w:p w:rsidR="00D67FD1" w:rsidRPr="00D67FD1" w:rsidRDefault="00D67FD1" w:rsidP="00D67F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5.1. Назначить ответственным за проведение инструктажей по обеспечению безопасности, антитеррористической защищенности сотрудников и воспитанников ДОУ в повседневной жизни:  заведующего складом МБ ДОУ д/с№7«Ивушка» </w:t>
      </w:r>
      <w:r w:rsidR="006A2AFA">
        <w:rPr>
          <w:rFonts w:ascii="Times New Roman" w:eastAsia="Times New Roman" w:hAnsi="Times New Roman" w:cs="Times New Roman"/>
          <w:sz w:val="28"/>
          <w:szCs w:val="28"/>
          <w:lang w:eastAsia="ru-RU"/>
        </w:rPr>
        <w:t>Черепанову Е.С</w:t>
      </w: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67FD1" w:rsidRPr="00D67FD1" w:rsidRDefault="00D67FD1" w:rsidP="00D67F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-  Провести инструктаж работников по утверждённым инструкциям в срок до 0</w:t>
      </w:r>
      <w:r w:rsidR="006A2AFA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.09.201</w:t>
      </w:r>
      <w:r w:rsidR="006A2AFA">
        <w:rPr>
          <w:rFonts w:ascii="Times New Roman" w:eastAsia="Times New Roman" w:hAnsi="Times New Roman" w:cs="Times New Roman"/>
          <w:sz w:val="28"/>
          <w:szCs w:val="28"/>
          <w:lang w:eastAsia="ru-RU"/>
        </w:rPr>
        <w:t>9</w:t>
      </w: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 с подписью сотрудников под инструкцией;</w:t>
      </w:r>
    </w:p>
    <w:p w:rsidR="00D67FD1" w:rsidRPr="00D67FD1" w:rsidRDefault="00D67FD1" w:rsidP="00D67F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Проводить инструктажи со всеми вновь принятыми сотрудниками;</w:t>
      </w:r>
    </w:p>
    <w:p w:rsidR="00D67FD1" w:rsidRPr="00D67FD1" w:rsidRDefault="00D67FD1" w:rsidP="00D67F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- периодичность проведения инструктажей 2 раза в год: сентябрь, апрель.</w:t>
      </w:r>
    </w:p>
    <w:p w:rsidR="00D67FD1" w:rsidRPr="00D67FD1" w:rsidRDefault="00D67FD1" w:rsidP="00D67F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6. Назначить ответственными:</w:t>
      </w:r>
    </w:p>
    <w:p w:rsidR="00D67FD1" w:rsidRPr="00D67FD1" w:rsidRDefault="00D67FD1" w:rsidP="00D67F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6.1.  За осмотр и охрану здания и помещений:  </w:t>
      </w:r>
    </w:p>
    <w:p w:rsidR="00D67FD1" w:rsidRPr="00D67FD1" w:rsidRDefault="00D67FD1" w:rsidP="00D67F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в дневное время  воспитателей и заведующего МБ ДОУ д/с№7«Ивушка»;</w:t>
      </w:r>
    </w:p>
    <w:p w:rsidR="00D67FD1" w:rsidRPr="00D67FD1" w:rsidRDefault="00D67FD1" w:rsidP="00D67F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- в ночное время сторожа МБ ДОУ д/с№7«Ивушка».</w:t>
      </w:r>
    </w:p>
    <w:p w:rsidR="00D67FD1" w:rsidRPr="00D67FD1" w:rsidRDefault="00D67FD1" w:rsidP="00D67F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6.2.  За осмотр и охрану территории:</w:t>
      </w:r>
    </w:p>
    <w:p w:rsidR="00D67FD1" w:rsidRPr="00D67FD1" w:rsidRDefault="00D67FD1" w:rsidP="00D67F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- в дневное время заведующего складом</w:t>
      </w:r>
      <w:proofErr w:type="gramStart"/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;</w:t>
      </w:r>
      <w:proofErr w:type="gramEnd"/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</w:p>
    <w:p w:rsidR="00D67FD1" w:rsidRPr="00D67FD1" w:rsidRDefault="00D67FD1" w:rsidP="00D67F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в ночное время сторожа.  </w:t>
      </w:r>
    </w:p>
    <w:p w:rsidR="00D67FD1" w:rsidRPr="00D67FD1" w:rsidRDefault="00D67FD1" w:rsidP="00D67F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7. </w:t>
      </w:r>
      <w:proofErr w:type="gramStart"/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Ответственным</w:t>
      </w:r>
      <w:proofErr w:type="gramEnd"/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 осмотр территории и здания руководствоваться утверждёнными Инструкциями №1, №2, №3.</w:t>
      </w:r>
    </w:p>
    <w:p w:rsidR="00D67FD1" w:rsidRPr="00D67FD1" w:rsidRDefault="00D67FD1" w:rsidP="00D67F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8. Определить следующий пропускной режим в МБ ДОУ д/с</w:t>
      </w:r>
      <w:r w:rsidR="006A2A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№7«Ивушка»:</w:t>
      </w:r>
    </w:p>
    <w:p w:rsidR="00D67FD1" w:rsidRPr="00D67FD1" w:rsidRDefault="00D67FD1" w:rsidP="00D67F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8.1.Непосредственную охрану здания МБ ДОУ д/с</w:t>
      </w:r>
      <w:r w:rsidR="006A2A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№7«Ивушка»  осуществлять силами сторожа:</w:t>
      </w:r>
    </w:p>
    <w:p w:rsidR="00D67FD1" w:rsidRPr="00D67FD1" w:rsidRDefault="00D67FD1" w:rsidP="00D67F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- с 22.00 до 08.00 по графику;</w:t>
      </w:r>
    </w:p>
    <w:p w:rsidR="00D67FD1" w:rsidRPr="00D67FD1" w:rsidRDefault="00D67FD1" w:rsidP="00D67F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8.2. Сторожам осуществлять </w:t>
      </w:r>
      <w:proofErr w:type="gramStart"/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контроль за</w:t>
      </w:r>
      <w:proofErr w:type="gramEnd"/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входом в здание, территори</w:t>
      </w: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ей, функционированием пожарной сигнализации.</w:t>
      </w:r>
    </w:p>
    <w:p w:rsidR="00D67FD1" w:rsidRPr="00D67FD1" w:rsidRDefault="00D67FD1" w:rsidP="00D67F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8.3. Непосредственный контроль за посетителями в рабочие дни возложить  на воспитателей и младших воспитателей МБ ДОУ д/с№7«Ивушка»</w:t>
      </w:r>
      <w:proofErr w:type="gramStart"/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.</w:t>
      </w:r>
      <w:proofErr w:type="gramEnd"/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D67FD1" w:rsidRPr="00D67FD1" w:rsidRDefault="00D67FD1" w:rsidP="00D67F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8.4.  В период с 08.00 - 09.00 и с 16.30 до 18.30 часов вход родителей, детей и сотрудников в помещения ДОУ осуществлять через центральный вход.</w:t>
      </w:r>
    </w:p>
    <w:p w:rsidR="00D67FD1" w:rsidRPr="00D67FD1" w:rsidRDefault="00D67FD1" w:rsidP="00D67F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9. В  целях исключения нахождения на территории и в здании МБ ДОУ д/с№ 7«Ивушка»  посторонних лиц, предотвращения несанкционированного доступа установить следующий порядок пропуска:</w:t>
      </w:r>
    </w:p>
    <w:p w:rsidR="00D67FD1" w:rsidRPr="00D67FD1" w:rsidRDefault="00D67FD1" w:rsidP="00D67F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право санкционированного доступа имеют должностные лица обслуживающих организаций при предъявлении удостоверения личности;</w:t>
      </w:r>
    </w:p>
    <w:p w:rsidR="00D67FD1" w:rsidRPr="00D67FD1" w:rsidRDefault="00D67FD1" w:rsidP="00D67F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разрешить пропу</w:t>
      </w:r>
      <w:proofErr w:type="gramStart"/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ск в зд</w:t>
      </w:r>
      <w:proofErr w:type="gramEnd"/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ание посетителей по устным и пись</w:t>
      </w: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менным заявлениям должностных лиц МБ ДОУ д/с№7«Ивушка» и других организа</w:t>
      </w: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ций.</w:t>
      </w:r>
    </w:p>
    <w:p w:rsidR="00D67FD1" w:rsidRPr="00D67FD1" w:rsidRDefault="00D67FD1" w:rsidP="00D67F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круглосуточный доступ в здание МБ ДОУ д/с№7«Ивушка» разрешается: </w:t>
      </w:r>
      <w:proofErr w:type="spellStart"/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и.о</w:t>
      </w:r>
      <w:proofErr w:type="gramStart"/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.з</w:t>
      </w:r>
      <w:proofErr w:type="gramEnd"/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аведу</w:t>
      </w: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ющему</w:t>
      </w:r>
      <w:proofErr w:type="spellEnd"/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МБ ДОУ д/с№7«Ивушка» </w:t>
      </w:r>
      <w:proofErr w:type="spellStart"/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Хлусовой</w:t>
      </w:r>
      <w:proofErr w:type="spellEnd"/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Т.В., заведующему складом </w:t>
      </w:r>
      <w:r w:rsidR="006A2AFA">
        <w:rPr>
          <w:rFonts w:ascii="Times New Roman" w:eastAsia="Times New Roman" w:hAnsi="Times New Roman" w:cs="Times New Roman"/>
          <w:sz w:val="28"/>
          <w:szCs w:val="28"/>
          <w:lang w:eastAsia="ru-RU"/>
        </w:rPr>
        <w:t>Черепановой Е.С.</w:t>
      </w: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, и персоналу обслуживающих организаций при возникновении аварийных ситу</w:t>
      </w: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аций согласно утвержденному списку, а также лицам, осуществляю</w:t>
      </w: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щим дежурство (сторожам);</w:t>
      </w:r>
    </w:p>
    <w:p w:rsidR="00D67FD1" w:rsidRPr="00D67FD1" w:rsidRDefault="00D67FD1" w:rsidP="00D67F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проезд технического транспорта, вывоза твёрдых бытовых отходов, завоза материальных средств и продуктов осуществляется согласно графику.</w:t>
      </w:r>
    </w:p>
    <w:p w:rsidR="00D67FD1" w:rsidRPr="00D67FD1" w:rsidRDefault="00D67FD1" w:rsidP="00D67F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Ворота открывать только по факту прибытия автомобиля.</w:t>
      </w:r>
    </w:p>
    <w:p w:rsidR="00724E34" w:rsidRDefault="00724E34" w:rsidP="00D67F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24E34" w:rsidRDefault="00724E34" w:rsidP="00D67FD1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05550" cy="8677275"/>
            <wp:effectExtent l="0" t="0" r="0" b="9525"/>
            <wp:docPr id="1" name="Рисунок 1" descr="C:\Users\Ивушка\Documents\Scanned Documents\Рисунок (10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вушка\Documents\Scanned Documents\Рисунок (105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867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4E34" w:rsidRDefault="00724E34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p w:rsidR="00724E34" w:rsidRDefault="00724E34" w:rsidP="00724E3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305550" cy="8677275"/>
            <wp:effectExtent l="0" t="0" r="0" b="9525"/>
            <wp:docPr id="2" name="Рисунок 2" descr="C:\Users\Ивушка\Documents\Scanned Documents\Рисунок (10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вушка\Documents\Scanned Documents\Рисунок (106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867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4E34" w:rsidRDefault="00724E34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p w:rsidR="00724E34" w:rsidRDefault="00724E34" w:rsidP="00724E3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305550" cy="8677275"/>
            <wp:effectExtent l="0" t="0" r="0" b="9525"/>
            <wp:docPr id="3" name="Рисунок 3" descr="C:\Users\Ивушка\Documents\Scanned Documents\Рисунок (10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Ивушка\Documents\Scanned Documents\Рисунок (107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867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4E34" w:rsidRDefault="00724E34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p w:rsidR="00724E34" w:rsidRDefault="00724E34" w:rsidP="00724E3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305550" cy="8677275"/>
            <wp:effectExtent l="0" t="0" r="0" b="9525"/>
            <wp:docPr id="4" name="Рисунок 4" descr="C:\Users\Ивушка\Documents\Scanned Documents\Рисунок (10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Ивушка\Documents\Scanned Documents\Рисунок (108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867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4E34" w:rsidRDefault="00724E34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tbl>
      <w:tblPr>
        <w:tblW w:w="10980" w:type="dxa"/>
        <w:tblInd w:w="-11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60"/>
        <w:gridCol w:w="49"/>
        <w:gridCol w:w="6211"/>
        <w:gridCol w:w="1980"/>
        <w:gridCol w:w="1980"/>
      </w:tblGrid>
      <w:tr w:rsidR="00724E34" w:rsidRPr="00724E34" w:rsidTr="00724E34">
        <w:tc>
          <w:tcPr>
            <w:tcW w:w="809" w:type="dxa"/>
            <w:gridSpan w:val="2"/>
          </w:tcPr>
          <w:p w:rsidR="00724E34" w:rsidRPr="00724E34" w:rsidRDefault="00724E34" w:rsidP="00724E34">
            <w:pPr>
              <w:spacing w:after="0" w:line="240" w:lineRule="auto"/>
              <w:ind w:left="3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211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угрозы террористического акта в письменном виде, по действиям при захвате террористами заложников.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24E34" w:rsidRPr="00724E34" w:rsidTr="00724E34">
        <w:tc>
          <w:tcPr>
            <w:tcW w:w="809" w:type="dxa"/>
            <w:gridSpan w:val="2"/>
          </w:tcPr>
          <w:p w:rsidR="00724E34" w:rsidRPr="00724E34" w:rsidRDefault="00724E34" w:rsidP="00724E34">
            <w:pPr>
              <w:numPr>
                <w:ilvl w:val="0"/>
                <w:numId w:val="6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211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Инструктаж по пропускному и </w:t>
            </w:r>
            <w:proofErr w:type="spellStart"/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внутриобъектовому</w:t>
            </w:r>
            <w:proofErr w:type="spellEnd"/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режиму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 раза в год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И.О.Заведующего </w:t>
            </w:r>
          </w:p>
        </w:tc>
      </w:tr>
      <w:tr w:rsidR="00724E34" w:rsidRPr="00724E34" w:rsidTr="00724E34">
        <w:tc>
          <w:tcPr>
            <w:tcW w:w="809" w:type="dxa"/>
            <w:gridSpan w:val="2"/>
          </w:tcPr>
          <w:p w:rsidR="00724E34" w:rsidRPr="00724E34" w:rsidRDefault="00724E34" w:rsidP="00724E34">
            <w:pPr>
              <w:numPr>
                <w:ilvl w:val="0"/>
                <w:numId w:val="6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211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Разработка инструкций и памяток о порядке действий в случае угрозы совершения террористического акта, информационных плакатов.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раз в год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И.О.Заведующего </w:t>
            </w:r>
          </w:p>
        </w:tc>
      </w:tr>
      <w:tr w:rsidR="00724E34" w:rsidRPr="00724E34" w:rsidTr="00724E34">
        <w:tc>
          <w:tcPr>
            <w:tcW w:w="809" w:type="dxa"/>
            <w:gridSpan w:val="2"/>
          </w:tcPr>
          <w:p w:rsidR="00724E34" w:rsidRPr="00724E34" w:rsidRDefault="00724E34" w:rsidP="00724E34">
            <w:pPr>
              <w:numPr>
                <w:ilvl w:val="0"/>
                <w:numId w:val="6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211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Периодический обход и осмотр ДОУ (территории), помещений, систем подземных коммуникаций, стоянок транспорта, а также периодическая проверка складских помещений на предмет обнаружения бесхозных вещей и предметов на объекте или в непосредственной близости от него.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Ежедневно: утром, перед прогулками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Зав. склад, сторож</w:t>
            </w:r>
          </w:p>
        </w:tc>
      </w:tr>
      <w:tr w:rsidR="00724E34" w:rsidRPr="00724E34" w:rsidTr="00724E34">
        <w:tc>
          <w:tcPr>
            <w:tcW w:w="809" w:type="dxa"/>
            <w:gridSpan w:val="2"/>
          </w:tcPr>
          <w:p w:rsidR="00724E34" w:rsidRPr="00724E34" w:rsidRDefault="00724E34" w:rsidP="00724E34">
            <w:pPr>
              <w:numPr>
                <w:ilvl w:val="0"/>
                <w:numId w:val="6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211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Ежедневные осмотры помещений ДОУ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ежедневно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Младший воспитатель, повар</w:t>
            </w:r>
          </w:p>
        </w:tc>
      </w:tr>
      <w:tr w:rsidR="00724E34" w:rsidRPr="00724E34" w:rsidTr="00724E34">
        <w:tc>
          <w:tcPr>
            <w:tcW w:w="809" w:type="dxa"/>
            <w:gridSpan w:val="2"/>
          </w:tcPr>
          <w:p w:rsidR="00724E34" w:rsidRPr="00724E34" w:rsidRDefault="00724E34" w:rsidP="00724E34">
            <w:pPr>
              <w:numPr>
                <w:ilvl w:val="0"/>
                <w:numId w:val="6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211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Утверждение графика дежурства в праздничные и выходные дни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Ежедневно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И.О.Заведующего</w:t>
            </w:r>
          </w:p>
        </w:tc>
      </w:tr>
      <w:tr w:rsidR="00724E34" w:rsidRPr="00724E34" w:rsidTr="00724E34">
        <w:tc>
          <w:tcPr>
            <w:tcW w:w="809" w:type="dxa"/>
            <w:gridSpan w:val="2"/>
          </w:tcPr>
          <w:p w:rsidR="00724E34" w:rsidRPr="00724E34" w:rsidRDefault="00724E34" w:rsidP="00724E34">
            <w:pPr>
              <w:numPr>
                <w:ilvl w:val="0"/>
                <w:numId w:val="6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211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Организация встречи, проведением бесед с представителем УВД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раза в год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Воспитатели, И.О.Заведующего</w:t>
            </w:r>
          </w:p>
        </w:tc>
      </w:tr>
      <w:tr w:rsidR="00724E34" w:rsidRPr="00724E34" w:rsidTr="00724E34">
        <w:tc>
          <w:tcPr>
            <w:tcW w:w="809" w:type="dxa"/>
            <w:gridSpan w:val="2"/>
          </w:tcPr>
          <w:p w:rsidR="00724E34" w:rsidRPr="00724E34" w:rsidRDefault="00724E34" w:rsidP="00724E34">
            <w:pPr>
              <w:numPr>
                <w:ilvl w:val="0"/>
                <w:numId w:val="6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211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Проведения встреч с сотрудниками правоохранительных органов по темам: «Сущность терроризма», «Дисциплинированность и бдительность – в чем выражается их взаимосвязь?», «Как террористы и экстремисты могут использовать подростков и молодежь в своих преступных целях» и т.п.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раза в год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Воспитатели</w:t>
            </w:r>
          </w:p>
        </w:tc>
      </w:tr>
      <w:tr w:rsidR="00724E34" w:rsidRPr="00724E34" w:rsidTr="00724E34">
        <w:tc>
          <w:tcPr>
            <w:tcW w:w="809" w:type="dxa"/>
            <w:gridSpan w:val="2"/>
          </w:tcPr>
          <w:p w:rsidR="00724E34" w:rsidRPr="00724E34" w:rsidRDefault="00724E34" w:rsidP="00724E34">
            <w:pPr>
              <w:numPr>
                <w:ilvl w:val="0"/>
                <w:numId w:val="6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211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Проведение командно-штабных учений с администрацией ДОУ, должностными лицами ГО и тренировки с сотрудниками ДОУ по действиям при возникновении угрозы совершения террористического акта.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раза в год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Ответственные по ГО</w:t>
            </w:r>
            <w:proofErr w:type="gramEnd"/>
          </w:p>
        </w:tc>
      </w:tr>
      <w:tr w:rsidR="00724E34" w:rsidRPr="00724E34" w:rsidTr="00724E34">
        <w:tc>
          <w:tcPr>
            <w:tcW w:w="809" w:type="dxa"/>
            <w:gridSpan w:val="2"/>
          </w:tcPr>
          <w:p w:rsidR="00724E34" w:rsidRPr="00724E34" w:rsidRDefault="00724E34" w:rsidP="00724E34">
            <w:pPr>
              <w:numPr>
                <w:ilvl w:val="0"/>
                <w:numId w:val="6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211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Постоянное содержание в порядке подвальных, подсобных помещений и запасных выходов из ДОУ. Проверка состояния ограждения, обеспечение </w:t>
            </w:r>
            <w:proofErr w:type="gramStart"/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контроля за</w:t>
            </w:r>
            <w:proofErr w:type="gramEnd"/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освещенностью территории ДОУ в темное время суток, проверка наличия и исправности средств пожаротушения и т.д.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постоянно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Зав. складом</w:t>
            </w:r>
          </w:p>
        </w:tc>
      </w:tr>
      <w:tr w:rsidR="00724E34" w:rsidRPr="00724E34" w:rsidTr="00724E34">
        <w:tc>
          <w:tcPr>
            <w:tcW w:w="809" w:type="dxa"/>
            <w:gridSpan w:val="2"/>
          </w:tcPr>
          <w:p w:rsidR="00724E34" w:rsidRPr="00724E34" w:rsidRDefault="00724E34" w:rsidP="00724E34">
            <w:pPr>
              <w:numPr>
                <w:ilvl w:val="0"/>
                <w:numId w:val="6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211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Обеспечение контроля за вносимыми (ввозимыми) на территорию ДОУ грузами и предметами ручной клади, своевременным вывозом твердых бытовых отходов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постоянно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Зав. складом</w:t>
            </w:r>
          </w:p>
        </w:tc>
      </w:tr>
      <w:tr w:rsidR="00724E34" w:rsidRPr="00724E34" w:rsidTr="00724E34">
        <w:tc>
          <w:tcPr>
            <w:tcW w:w="809" w:type="dxa"/>
            <w:gridSpan w:val="2"/>
          </w:tcPr>
          <w:p w:rsidR="00724E34" w:rsidRPr="00724E34" w:rsidRDefault="00724E34" w:rsidP="00724E34">
            <w:pPr>
              <w:numPr>
                <w:ilvl w:val="0"/>
                <w:numId w:val="6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211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Обеспечение своевременного прихода на работу (педагогам – за 10-15 минут до начала занятий) с целью проверки территории, помещений на предмет отсутствия посторонних и подозрительных предметов.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Постоянно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Воспитатели</w:t>
            </w:r>
          </w:p>
        </w:tc>
      </w:tr>
      <w:tr w:rsidR="00724E34" w:rsidRPr="00724E34" w:rsidTr="00724E34">
        <w:tc>
          <w:tcPr>
            <w:tcW w:w="809" w:type="dxa"/>
            <w:gridSpan w:val="2"/>
          </w:tcPr>
          <w:p w:rsidR="00724E34" w:rsidRPr="00724E34" w:rsidRDefault="00724E34" w:rsidP="00724E34">
            <w:pPr>
              <w:numPr>
                <w:ilvl w:val="0"/>
                <w:numId w:val="6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211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Проведение практического занятия по отработке действий с огнетушителем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 раза год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Ответственные по ГО</w:t>
            </w:r>
            <w:proofErr w:type="gramEnd"/>
          </w:p>
        </w:tc>
      </w:tr>
      <w:tr w:rsidR="00724E34" w:rsidRPr="00724E34" w:rsidTr="00724E34">
        <w:tc>
          <w:tcPr>
            <w:tcW w:w="809" w:type="dxa"/>
            <w:gridSpan w:val="2"/>
          </w:tcPr>
          <w:p w:rsidR="00724E34" w:rsidRPr="00724E34" w:rsidRDefault="00724E34" w:rsidP="00724E34">
            <w:pPr>
              <w:numPr>
                <w:ilvl w:val="0"/>
                <w:numId w:val="6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211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Контроль за</w:t>
            </w:r>
            <w:proofErr w:type="gramEnd"/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исправностью работы систем АПС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ежедневно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И.О.Заведующего</w:t>
            </w:r>
          </w:p>
        </w:tc>
      </w:tr>
      <w:tr w:rsidR="00724E34" w:rsidRPr="00724E34" w:rsidTr="00724E34">
        <w:tc>
          <w:tcPr>
            <w:tcW w:w="809" w:type="dxa"/>
            <w:gridSpan w:val="2"/>
          </w:tcPr>
          <w:p w:rsidR="00724E34" w:rsidRPr="00724E34" w:rsidRDefault="00724E34" w:rsidP="00724E34">
            <w:pPr>
              <w:numPr>
                <w:ilvl w:val="0"/>
                <w:numId w:val="6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211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Отработка плана эвакуации работников, воспитанников и иных лиц, находящихся в ДОУ в случае получения информации об угрозе совершения или о совершении </w:t>
            </w: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террористического акта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По необходимости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И.О.Заведующего, воспитатели</w:t>
            </w:r>
          </w:p>
        </w:tc>
      </w:tr>
      <w:tr w:rsidR="00724E34" w:rsidRPr="00724E34" w:rsidTr="00724E34">
        <w:tc>
          <w:tcPr>
            <w:tcW w:w="809" w:type="dxa"/>
            <w:gridSpan w:val="2"/>
          </w:tcPr>
          <w:p w:rsidR="00724E34" w:rsidRPr="00724E34" w:rsidRDefault="00724E34" w:rsidP="00724E34">
            <w:pPr>
              <w:numPr>
                <w:ilvl w:val="0"/>
                <w:numId w:val="6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211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Обслуживание ДОУ инженерно-технических средств и систем охраны, поддержание их в исправном состоянии.</w:t>
            </w:r>
          </w:p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Контроль по бесперебойной и устойчивой связи 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ежемесячно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Зав. складом</w:t>
            </w:r>
          </w:p>
        </w:tc>
      </w:tr>
      <w:tr w:rsidR="00724E34" w:rsidRPr="00724E34" w:rsidTr="00724E34">
        <w:tc>
          <w:tcPr>
            <w:tcW w:w="809" w:type="dxa"/>
            <w:gridSpan w:val="2"/>
          </w:tcPr>
          <w:p w:rsidR="00724E34" w:rsidRPr="00724E34" w:rsidRDefault="00724E34" w:rsidP="00724E34">
            <w:pPr>
              <w:numPr>
                <w:ilvl w:val="0"/>
                <w:numId w:val="6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211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Контроль по пребыванию на объекте (территории) посторонних лиц и нахождению транспортных средств, в том числе в непосредственной близости от ДОУ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постоянно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Зав. складом </w:t>
            </w:r>
          </w:p>
        </w:tc>
      </w:tr>
      <w:tr w:rsidR="00724E34" w:rsidRPr="00724E34" w:rsidTr="00724E34">
        <w:tc>
          <w:tcPr>
            <w:tcW w:w="809" w:type="dxa"/>
            <w:gridSpan w:val="2"/>
          </w:tcPr>
          <w:p w:rsidR="00724E34" w:rsidRPr="00724E34" w:rsidRDefault="00724E34" w:rsidP="00724E34">
            <w:pPr>
              <w:numPr>
                <w:ilvl w:val="0"/>
                <w:numId w:val="6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211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Осуществление мероприятий информационной безопасности, обеспечивающих защиту от несанкционированного доступа к информационным ресурсам объектов (территорий);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постоянно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И.О.Заведующего, воспитатели</w:t>
            </w:r>
          </w:p>
        </w:tc>
      </w:tr>
      <w:tr w:rsidR="00724E34" w:rsidRPr="00724E34" w:rsidTr="00724E34">
        <w:tc>
          <w:tcPr>
            <w:tcW w:w="809" w:type="dxa"/>
            <w:gridSpan w:val="2"/>
          </w:tcPr>
          <w:p w:rsidR="00724E34" w:rsidRPr="00724E34" w:rsidRDefault="00724E34" w:rsidP="00724E34">
            <w:pPr>
              <w:numPr>
                <w:ilvl w:val="0"/>
                <w:numId w:val="6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211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Размещение наглядных пособий, содержащих информацию о порядке действий работников, воспитанников  и иных лиц, находящихся в ДОУ при обнаружении подозрительных лиц или предметов, поступлении информации об угрозе совершения или о совершении террористических актов, а также схему эвакуации при возникновении чрезвычайных ситуаций, номера телефонов аварийно-спасательных служб, территориальных органов безопасности, территориальных органов Министерства внутренних дел Российской Федерации и территориальных органов Федеральной службы войск</w:t>
            </w:r>
            <w:proofErr w:type="gramEnd"/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национальной гвардии РФ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Сентябрь, постоянно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И.О.Заведующего, воспитатели</w:t>
            </w:r>
          </w:p>
        </w:tc>
      </w:tr>
      <w:tr w:rsidR="00724E34" w:rsidRPr="00724E34" w:rsidTr="00724E34">
        <w:tc>
          <w:tcPr>
            <w:tcW w:w="10980" w:type="dxa"/>
            <w:gridSpan w:val="5"/>
          </w:tcPr>
          <w:p w:rsidR="00724E34" w:rsidRPr="00724E34" w:rsidRDefault="00724E34" w:rsidP="00724E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Долгосрочные мероприятия, требующие длительного времени</w:t>
            </w:r>
          </w:p>
          <w:p w:rsidR="00724E34" w:rsidRPr="00724E34" w:rsidRDefault="00724E34" w:rsidP="00724E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и значительных финансовых затрат</w:t>
            </w:r>
          </w:p>
        </w:tc>
      </w:tr>
      <w:tr w:rsidR="00724E34" w:rsidRPr="00724E34" w:rsidTr="00724E34">
        <w:tc>
          <w:tcPr>
            <w:tcW w:w="809" w:type="dxa"/>
            <w:gridSpan w:val="2"/>
          </w:tcPr>
          <w:p w:rsidR="00724E34" w:rsidRPr="00724E34" w:rsidRDefault="00724E34" w:rsidP="00724E34">
            <w:pPr>
              <w:numPr>
                <w:ilvl w:val="0"/>
                <w:numId w:val="5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211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Оборудование входной двери в первой младшей группе домофоном.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 мере поступления средств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И.О.Заведующего</w:t>
            </w:r>
          </w:p>
        </w:tc>
      </w:tr>
      <w:tr w:rsidR="00724E34" w:rsidRPr="00724E34" w:rsidTr="00724E34">
        <w:tc>
          <w:tcPr>
            <w:tcW w:w="809" w:type="dxa"/>
            <w:gridSpan w:val="2"/>
          </w:tcPr>
          <w:p w:rsidR="00724E34" w:rsidRPr="00724E34" w:rsidRDefault="00724E34" w:rsidP="00724E34">
            <w:pPr>
              <w:numPr>
                <w:ilvl w:val="0"/>
                <w:numId w:val="5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211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Оснащение ДОУ  инженерно-техническими средствами и системами охраны:</w:t>
            </w:r>
          </w:p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установка дополнительной системы наблюдения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 мере поступления средств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И.О.Заведующего</w:t>
            </w:r>
          </w:p>
        </w:tc>
      </w:tr>
      <w:tr w:rsidR="00724E34" w:rsidRPr="00724E34" w:rsidTr="00724E34">
        <w:tc>
          <w:tcPr>
            <w:tcW w:w="809" w:type="dxa"/>
            <w:gridSpan w:val="2"/>
          </w:tcPr>
          <w:p w:rsidR="00724E34" w:rsidRPr="00724E34" w:rsidRDefault="00724E34" w:rsidP="00724E34">
            <w:pPr>
              <w:numPr>
                <w:ilvl w:val="0"/>
                <w:numId w:val="5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211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Проведение работ по оборудованию подъездных путей декоративными железобетонными конструкциями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 мере поступления средств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И.О.Заведующего</w:t>
            </w:r>
          </w:p>
        </w:tc>
      </w:tr>
      <w:tr w:rsidR="00724E34" w:rsidRPr="00724E34" w:rsidTr="00724E34">
        <w:tc>
          <w:tcPr>
            <w:tcW w:w="809" w:type="dxa"/>
            <w:gridSpan w:val="2"/>
          </w:tcPr>
          <w:p w:rsidR="00724E34" w:rsidRPr="00724E34" w:rsidRDefault="00724E34" w:rsidP="00724E34">
            <w:pPr>
              <w:numPr>
                <w:ilvl w:val="0"/>
                <w:numId w:val="5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211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Периметральное</w:t>
            </w:r>
            <w:proofErr w:type="spellEnd"/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освещение  (50% территории детского сада)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 мере поступления средств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И.О.Заведующего</w:t>
            </w:r>
          </w:p>
        </w:tc>
      </w:tr>
      <w:tr w:rsidR="00724E34" w:rsidRPr="00724E34" w:rsidTr="00724E34">
        <w:tc>
          <w:tcPr>
            <w:tcW w:w="809" w:type="dxa"/>
            <w:gridSpan w:val="2"/>
          </w:tcPr>
          <w:p w:rsidR="00724E34" w:rsidRPr="00724E34" w:rsidRDefault="00724E34" w:rsidP="00724E34">
            <w:pPr>
              <w:numPr>
                <w:ilvl w:val="0"/>
                <w:numId w:val="5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211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Спиливание старых деревьев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 мере поступления средств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И.О.Заведующего</w:t>
            </w:r>
          </w:p>
        </w:tc>
      </w:tr>
      <w:tr w:rsidR="00724E34" w:rsidRPr="00724E34" w:rsidTr="00724E34">
        <w:tc>
          <w:tcPr>
            <w:tcW w:w="809" w:type="dxa"/>
            <w:gridSpan w:val="2"/>
          </w:tcPr>
          <w:p w:rsidR="00724E34" w:rsidRPr="00724E34" w:rsidRDefault="00724E34" w:rsidP="00724E34">
            <w:pPr>
              <w:numPr>
                <w:ilvl w:val="0"/>
                <w:numId w:val="5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211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24E34" w:rsidRPr="00724E34" w:rsidTr="00724E34">
        <w:tc>
          <w:tcPr>
            <w:tcW w:w="10980" w:type="dxa"/>
            <w:gridSpan w:val="5"/>
          </w:tcPr>
          <w:p w:rsidR="00724E34" w:rsidRPr="00724E34" w:rsidRDefault="00724E34" w:rsidP="00724E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Работа с детьми</w:t>
            </w:r>
          </w:p>
        </w:tc>
      </w:tr>
      <w:tr w:rsidR="00724E34" w:rsidRPr="00724E34" w:rsidTr="00724E34">
        <w:tc>
          <w:tcPr>
            <w:tcW w:w="76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260" w:type="dxa"/>
            <w:gridSpan w:val="2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Занятия, тематические беседы: «Как я должен поступать»;</w:t>
            </w:r>
          </w:p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«Как вызвать полицию»; «Правила поведения в транспорте»; «Служба специального назначения»; «Когда мамы нет дома»; «Военные профессии»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Согласно</w:t>
            </w:r>
            <w:proofErr w:type="gramEnd"/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перспективного  плана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Воспитатели</w:t>
            </w:r>
          </w:p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24E34" w:rsidRPr="00724E34" w:rsidTr="00724E34">
        <w:tc>
          <w:tcPr>
            <w:tcW w:w="76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260" w:type="dxa"/>
            <w:gridSpan w:val="2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Включение в годовые и месячные планы воспитательной работы встреч с сотрудниками правоохранительных органов по темам: «Сущность терроризма», «Дисциплинированность и бдительность – в чем выражается их взаимосвязь?»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Согласно</w:t>
            </w:r>
            <w:proofErr w:type="gramEnd"/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перспективного  плана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Воспитатели</w:t>
            </w:r>
          </w:p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24E34" w:rsidRPr="00724E34" w:rsidTr="00724E34">
        <w:tc>
          <w:tcPr>
            <w:tcW w:w="76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6260" w:type="dxa"/>
            <w:gridSpan w:val="2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Проведение занятий О</w:t>
            </w:r>
            <w:proofErr w:type="gramStart"/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БЖ в гр</w:t>
            </w:r>
            <w:proofErr w:type="gramEnd"/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уппах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Согласно</w:t>
            </w:r>
            <w:proofErr w:type="gramEnd"/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перспективного  плана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Воспитатели</w:t>
            </w:r>
          </w:p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24E34" w:rsidRPr="00724E34" w:rsidTr="00724E34">
        <w:tc>
          <w:tcPr>
            <w:tcW w:w="76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4</w:t>
            </w:r>
          </w:p>
        </w:tc>
        <w:tc>
          <w:tcPr>
            <w:tcW w:w="6260" w:type="dxa"/>
            <w:gridSpan w:val="2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Проведение учений и тренировок по реализации планов обеспечения антитеррористической защищенности объектов (территорий)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ежеквартально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И.О.Заведующего,  воспитатели</w:t>
            </w:r>
          </w:p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24E34" w:rsidRPr="00724E34" w:rsidTr="00724E34">
        <w:tc>
          <w:tcPr>
            <w:tcW w:w="76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6260" w:type="dxa"/>
            <w:gridSpan w:val="2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Изготовление наглядных пособий по материалам бесед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Согласно</w:t>
            </w:r>
            <w:proofErr w:type="gramEnd"/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перспективного  плана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Воспитатели</w:t>
            </w:r>
          </w:p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24E34" w:rsidRPr="00724E34" w:rsidTr="00724E34">
        <w:tc>
          <w:tcPr>
            <w:tcW w:w="76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6260" w:type="dxa"/>
            <w:gridSpan w:val="2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по комплектам плакатов по действиям в ЧС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согласно</w:t>
            </w:r>
            <w:proofErr w:type="gramEnd"/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годового плана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Воспитатели</w:t>
            </w:r>
          </w:p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24E34" w:rsidRPr="00724E34" w:rsidTr="00724E34">
        <w:tc>
          <w:tcPr>
            <w:tcW w:w="76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6260" w:type="dxa"/>
            <w:gridSpan w:val="2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Организация выставки детских рисунков: «Я хочу жить счастливо»</w:t>
            </w:r>
          </w:p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согласно</w:t>
            </w:r>
            <w:proofErr w:type="gramEnd"/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годового плана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Воспитатели</w:t>
            </w:r>
          </w:p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24E34" w:rsidRPr="00724E34" w:rsidTr="00724E34">
        <w:tc>
          <w:tcPr>
            <w:tcW w:w="76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6260" w:type="dxa"/>
            <w:gridSpan w:val="2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Развлечение «Мы голосуем за мир»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согласно</w:t>
            </w:r>
            <w:proofErr w:type="gramEnd"/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годового плана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Воспитатели</w:t>
            </w:r>
          </w:p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24E34" w:rsidRPr="00724E34" w:rsidTr="00724E34">
        <w:tc>
          <w:tcPr>
            <w:tcW w:w="76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6260" w:type="dxa"/>
            <w:gridSpan w:val="2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Проведение дидактических игр: «Правила поведения или как я должен поступить»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Согласно плана</w:t>
            </w:r>
            <w:proofErr w:type="gramEnd"/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работы с детьми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Воспитатели</w:t>
            </w:r>
          </w:p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24E34" w:rsidRPr="00724E34" w:rsidTr="00724E34">
        <w:tc>
          <w:tcPr>
            <w:tcW w:w="10980" w:type="dxa"/>
            <w:gridSpan w:val="5"/>
          </w:tcPr>
          <w:p w:rsidR="00724E34" w:rsidRPr="00724E34" w:rsidRDefault="00724E34" w:rsidP="00724E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Работа с родителями</w:t>
            </w:r>
          </w:p>
        </w:tc>
      </w:tr>
      <w:tr w:rsidR="00724E34" w:rsidRPr="00724E34" w:rsidTr="00724E34">
        <w:tc>
          <w:tcPr>
            <w:tcW w:w="76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260" w:type="dxa"/>
            <w:gridSpan w:val="2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Проведение бесед с родителями о режиме посещения ДОУ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Воспитатели</w:t>
            </w:r>
          </w:p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24E34" w:rsidRPr="00724E34" w:rsidTr="00724E34">
        <w:tc>
          <w:tcPr>
            <w:tcW w:w="76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260" w:type="dxa"/>
            <w:gridSpan w:val="2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Проведение родительских собраний;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Воспитатели</w:t>
            </w:r>
          </w:p>
        </w:tc>
      </w:tr>
      <w:tr w:rsidR="00724E34" w:rsidRPr="00724E34" w:rsidTr="00724E34">
        <w:tc>
          <w:tcPr>
            <w:tcW w:w="76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6260" w:type="dxa"/>
            <w:gridSpan w:val="2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Оформление информационных уголков (папки-передвижки, консультационные папки, памятки, буклеты и т. п.);</w:t>
            </w: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0" w:type="dxa"/>
          </w:tcPr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E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Воспитатели</w:t>
            </w:r>
          </w:p>
          <w:p w:rsidR="00724E34" w:rsidRPr="00724E34" w:rsidRDefault="00724E34" w:rsidP="00724E3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724E34" w:rsidRDefault="006A2AFA" w:rsidP="00724E3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p w:rsidR="00724E34" w:rsidRDefault="00724E34" w:rsidP="000C244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67FD1" w:rsidRPr="00D67FD1" w:rsidRDefault="00D67FD1" w:rsidP="00D67FD1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7FD1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Приложение 1</w:t>
      </w:r>
    </w:p>
    <w:p w:rsidR="00D67FD1" w:rsidRPr="00D67FD1" w:rsidRDefault="00D67FD1" w:rsidP="00D67FD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D67FD1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План по обеспечению безопасности МБ ДОУ д/с №7 «Ивушка»</w:t>
      </w:r>
    </w:p>
    <w:p w:rsidR="00D67FD1" w:rsidRPr="00D67FD1" w:rsidRDefault="00D67FD1" w:rsidP="00D67FD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67FD1" w:rsidRPr="00D67FD1" w:rsidRDefault="00D67FD1" w:rsidP="00D67FD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D67FD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МЕРОПРИЯТИЯ ПРЕДУПРЕДИТЕЛЬНОГО ХАРАКТЕРА</w:t>
      </w:r>
    </w:p>
    <w:tbl>
      <w:tblPr>
        <w:tblpPr w:leftFromText="180" w:rightFromText="180" w:vertAnchor="text" w:horzAnchor="margin" w:tblpXSpec="center" w:tblpY="128"/>
        <w:tblW w:w="10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1"/>
        <w:gridCol w:w="4175"/>
        <w:gridCol w:w="1471"/>
        <w:gridCol w:w="2115"/>
        <w:gridCol w:w="1842"/>
      </w:tblGrid>
      <w:tr w:rsidR="00D67FD1" w:rsidRPr="00D67FD1" w:rsidTr="004A15BC">
        <w:tc>
          <w:tcPr>
            <w:tcW w:w="711" w:type="dxa"/>
            <w:shd w:val="clear" w:color="auto" w:fill="auto"/>
          </w:tcPr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№ </w:t>
            </w:r>
            <w:proofErr w:type="gramStart"/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proofErr w:type="gramEnd"/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4175" w:type="dxa"/>
            <w:shd w:val="clear" w:color="auto" w:fill="auto"/>
          </w:tcPr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Проводимые мероприятия</w:t>
            </w:r>
          </w:p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71" w:type="dxa"/>
            <w:shd w:val="clear" w:color="auto" w:fill="auto"/>
          </w:tcPr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Срок исполнения</w:t>
            </w:r>
          </w:p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15" w:type="dxa"/>
            <w:shd w:val="clear" w:color="auto" w:fill="auto"/>
          </w:tcPr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Исполнитель</w:t>
            </w:r>
          </w:p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shd w:val="clear" w:color="auto" w:fill="auto"/>
          </w:tcPr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Кто привлекается</w:t>
            </w:r>
          </w:p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67FD1" w:rsidRPr="00D67FD1" w:rsidTr="004A15BC">
        <w:tc>
          <w:tcPr>
            <w:tcW w:w="711" w:type="dxa"/>
            <w:shd w:val="clear" w:color="auto" w:fill="auto"/>
          </w:tcPr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175" w:type="dxa"/>
            <w:shd w:val="clear" w:color="auto" w:fill="auto"/>
          </w:tcPr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Составление плана эвакуации воспитанников и работников на случай возникновения чрезвычайной ситуации</w:t>
            </w:r>
          </w:p>
        </w:tc>
        <w:tc>
          <w:tcPr>
            <w:tcW w:w="1471" w:type="dxa"/>
            <w:shd w:val="clear" w:color="auto" w:fill="auto"/>
          </w:tcPr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август</w:t>
            </w:r>
          </w:p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15" w:type="dxa"/>
            <w:shd w:val="clear" w:color="auto" w:fill="auto"/>
          </w:tcPr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И.О.Заведующего</w:t>
            </w:r>
          </w:p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</w:t>
            </w:r>
            <w:proofErr w:type="gramStart"/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.с</w:t>
            </w:r>
            <w:proofErr w:type="gramEnd"/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кладом</w:t>
            </w:r>
            <w:proofErr w:type="spellEnd"/>
          </w:p>
        </w:tc>
        <w:tc>
          <w:tcPr>
            <w:tcW w:w="1842" w:type="dxa"/>
            <w:shd w:val="clear" w:color="auto" w:fill="auto"/>
          </w:tcPr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ответственные лица по </w:t>
            </w:r>
            <w:proofErr w:type="spellStart"/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</w:t>
            </w:r>
            <w:proofErr w:type="spellEnd"/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ЧС</w:t>
            </w:r>
          </w:p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67FD1" w:rsidRPr="00D67FD1" w:rsidTr="004A15BC">
        <w:tc>
          <w:tcPr>
            <w:tcW w:w="711" w:type="dxa"/>
            <w:shd w:val="clear" w:color="auto" w:fill="auto"/>
          </w:tcPr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175" w:type="dxa"/>
            <w:shd w:val="clear" w:color="auto" w:fill="auto"/>
          </w:tcPr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Составление акта проверки состояния ограждений  и чердачных помещений</w:t>
            </w:r>
          </w:p>
        </w:tc>
        <w:tc>
          <w:tcPr>
            <w:tcW w:w="1471" w:type="dxa"/>
            <w:shd w:val="clear" w:color="auto" w:fill="auto"/>
          </w:tcPr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Январь, май, август</w:t>
            </w:r>
          </w:p>
        </w:tc>
        <w:tc>
          <w:tcPr>
            <w:tcW w:w="2115" w:type="dxa"/>
            <w:shd w:val="clear" w:color="auto" w:fill="auto"/>
          </w:tcPr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И.О.Заведующего</w:t>
            </w:r>
          </w:p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</w:t>
            </w:r>
            <w:proofErr w:type="gramStart"/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.с</w:t>
            </w:r>
            <w:proofErr w:type="gramEnd"/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кладом</w:t>
            </w:r>
            <w:proofErr w:type="spellEnd"/>
          </w:p>
        </w:tc>
        <w:tc>
          <w:tcPr>
            <w:tcW w:w="1842" w:type="dxa"/>
            <w:shd w:val="clear" w:color="auto" w:fill="auto"/>
          </w:tcPr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ответственные лица по </w:t>
            </w:r>
            <w:proofErr w:type="spellStart"/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</w:t>
            </w:r>
            <w:proofErr w:type="spellEnd"/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ЧС</w:t>
            </w:r>
          </w:p>
        </w:tc>
      </w:tr>
      <w:tr w:rsidR="00D67FD1" w:rsidRPr="00D67FD1" w:rsidTr="004A15BC">
        <w:tc>
          <w:tcPr>
            <w:tcW w:w="711" w:type="dxa"/>
            <w:shd w:val="clear" w:color="auto" w:fill="auto"/>
          </w:tcPr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175" w:type="dxa"/>
            <w:shd w:val="clear" w:color="auto" w:fill="auto"/>
          </w:tcPr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Приказы:</w:t>
            </w:r>
          </w:p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о назначении </w:t>
            </w:r>
            <w:proofErr w:type="gramStart"/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ответственных</w:t>
            </w:r>
            <w:proofErr w:type="gramEnd"/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за служебные помещения;</w:t>
            </w:r>
          </w:p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о создании комиссии по предупреждению чрезвычайных  ситуаций</w:t>
            </w:r>
          </w:p>
        </w:tc>
        <w:tc>
          <w:tcPr>
            <w:tcW w:w="1471" w:type="dxa"/>
            <w:shd w:val="clear" w:color="auto" w:fill="auto"/>
          </w:tcPr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август</w:t>
            </w:r>
          </w:p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15" w:type="dxa"/>
            <w:shd w:val="clear" w:color="auto" w:fill="auto"/>
          </w:tcPr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И.О.Заведующего</w:t>
            </w:r>
          </w:p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</w:t>
            </w:r>
            <w:proofErr w:type="gramStart"/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.с</w:t>
            </w:r>
            <w:proofErr w:type="gramEnd"/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кладом</w:t>
            </w:r>
            <w:proofErr w:type="spellEnd"/>
          </w:p>
        </w:tc>
        <w:tc>
          <w:tcPr>
            <w:tcW w:w="1842" w:type="dxa"/>
            <w:shd w:val="clear" w:color="auto" w:fill="auto"/>
          </w:tcPr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ответственные лица по </w:t>
            </w:r>
            <w:proofErr w:type="spellStart"/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</w:t>
            </w:r>
            <w:proofErr w:type="spellEnd"/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ЧС</w:t>
            </w:r>
          </w:p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67FD1" w:rsidRPr="00D67FD1" w:rsidTr="004A15BC">
        <w:tc>
          <w:tcPr>
            <w:tcW w:w="711" w:type="dxa"/>
            <w:shd w:val="clear" w:color="auto" w:fill="auto"/>
          </w:tcPr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175" w:type="dxa"/>
            <w:shd w:val="clear" w:color="auto" w:fill="auto"/>
          </w:tcPr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Ежедневная проверка целостности входных дверей, замков, хозяйственных помещений </w:t>
            </w:r>
            <w:proofErr w:type="gramStart"/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</w:t>
            </w:r>
            <w:proofErr w:type="gramEnd"/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сдачи сторожу под охрану</w:t>
            </w:r>
          </w:p>
        </w:tc>
        <w:tc>
          <w:tcPr>
            <w:tcW w:w="1471" w:type="dxa"/>
            <w:shd w:val="clear" w:color="auto" w:fill="auto"/>
          </w:tcPr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ежедневно</w:t>
            </w:r>
          </w:p>
        </w:tc>
        <w:tc>
          <w:tcPr>
            <w:tcW w:w="2115" w:type="dxa"/>
            <w:shd w:val="clear" w:color="auto" w:fill="auto"/>
          </w:tcPr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И.О.Заведующего</w:t>
            </w:r>
          </w:p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</w:t>
            </w:r>
            <w:proofErr w:type="gramStart"/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.с</w:t>
            </w:r>
            <w:proofErr w:type="gramEnd"/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кладом</w:t>
            </w:r>
            <w:proofErr w:type="spellEnd"/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Сторожа</w:t>
            </w:r>
          </w:p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shd w:val="clear" w:color="auto" w:fill="auto"/>
          </w:tcPr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Воспитатели</w:t>
            </w:r>
          </w:p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67FD1" w:rsidRPr="00D67FD1" w:rsidTr="004A15BC">
        <w:tc>
          <w:tcPr>
            <w:tcW w:w="711" w:type="dxa"/>
            <w:shd w:val="clear" w:color="auto" w:fill="auto"/>
          </w:tcPr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175" w:type="dxa"/>
            <w:shd w:val="clear" w:color="auto" w:fill="auto"/>
          </w:tcPr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Строгое соблюдение контрольно-пропускного режима</w:t>
            </w:r>
          </w:p>
        </w:tc>
        <w:tc>
          <w:tcPr>
            <w:tcW w:w="1471" w:type="dxa"/>
            <w:shd w:val="clear" w:color="auto" w:fill="auto"/>
          </w:tcPr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ежедневно</w:t>
            </w:r>
          </w:p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15" w:type="dxa"/>
            <w:shd w:val="clear" w:color="auto" w:fill="auto"/>
          </w:tcPr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И.О.Заведующего</w:t>
            </w:r>
          </w:p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</w:t>
            </w:r>
            <w:proofErr w:type="gramStart"/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.с</w:t>
            </w:r>
            <w:proofErr w:type="gramEnd"/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кладом</w:t>
            </w:r>
            <w:proofErr w:type="spellEnd"/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Сторожа</w:t>
            </w:r>
          </w:p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shd w:val="clear" w:color="auto" w:fill="auto"/>
          </w:tcPr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 работники</w:t>
            </w:r>
          </w:p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67FD1" w:rsidRPr="00D67FD1" w:rsidTr="004A15BC">
        <w:tc>
          <w:tcPr>
            <w:tcW w:w="711" w:type="dxa"/>
            <w:shd w:val="clear" w:color="auto" w:fill="auto"/>
          </w:tcPr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4175" w:type="dxa"/>
            <w:shd w:val="clear" w:color="auto" w:fill="auto"/>
          </w:tcPr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Инструктаж по порядку передачи информации об угрозе террористического акта в органы МВД, ФСБ и оперативному дежурному по делам ГО и ЧС</w:t>
            </w:r>
          </w:p>
        </w:tc>
        <w:tc>
          <w:tcPr>
            <w:tcW w:w="1471" w:type="dxa"/>
            <w:shd w:val="clear" w:color="auto" w:fill="auto"/>
          </w:tcPr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Январь, май, август</w:t>
            </w:r>
          </w:p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15" w:type="dxa"/>
            <w:shd w:val="clear" w:color="auto" w:fill="auto"/>
          </w:tcPr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И.О.Заведующего</w:t>
            </w:r>
          </w:p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</w:t>
            </w:r>
            <w:proofErr w:type="gramStart"/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.с</w:t>
            </w:r>
            <w:proofErr w:type="gramEnd"/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кладом</w:t>
            </w:r>
            <w:proofErr w:type="spellEnd"/>
          </w:p>
        </w:tc>
        <w:tc>
          <w:tcPr>
            <w:tcW w:w="1842" w:type="dxa"/>
            <w:shd w:val="clear" w:color="auto" w:fill="auto"/>
          </w:tcPr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 работники</w:t>
            </w:r>
          </w:p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67FD1" w:rsidRPr="00D67FD1" w:rsidTr="004A15BC">
        <w:tc>
          <w:tcPr>
            <w:tcW w:w="711" w:type="dxa"/>
            <w:shd w:val="clear" w:color="auto" w:fill="auto"/>
          </w:tcPr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4175" w:type="dxa"/>
            <w:shd w:val="clear" w:color="auto" w:fill="auto"/>
          </w:tcPr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Инструктажи и практические занятия с работниками совместно с сотрудниками правоохранительных органов по правилам и порядку поведения при угрозе и осуществления </w:t>
            </w:r>
          </w:p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террористического акта</w:t>
            </w:r>
          </w:p>
        </w:tc>
        <w:tc>
          <w:tcPr>
            <w:tcW w:w="1471" w:type="dxa"/>
            <w:shd w:val="clear" w:color="auto" w:fill="auto"/>
          </w:tcPr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апрель, октябрь</w:t>
            </w:r>
          </w:p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15" w:type="dxa"/>
            <w:shd w:val="clear" w:color="auto" w:fill="auto"/>
          </w:tcPr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И.О.Заведующего</w:t>
            </w:r>
          </w:p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</w:t>
            </w:r>
            <w:proofErr w:type="gramStart"/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.с</w:t>
            </w:r>
            <w:proofErr w:type="gramEnd"/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кладом</w:t>
            </w:r>
            <w:proofErr w:type="spellEnd"/>
          </w:p>
        </w:tc>
        <w:tc>
          <w:tcPr>
            <w:tcW w:w="1842" w:type="dxa"/>
            <w:shd w:val="clear" w:color="auto" w:fill="auto"/>
          </w:tcPr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Воспитатели</w:t>
            </w:r>
          </w:p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67FD1" w:rsidRPr="00D67FD1" w:rsidTr="004A15BC">
        <w:tc>
          <w:tcPr>
            <w:tcW w:w="711" w:type="dxa"/>
            <w:shd w:val="clear" w:color="auto" w:fill="auto"/>
          </w:tcPr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4175" w:type="dxa"/>
            <w:shd w:val="clear" w:color="auto" w:fill="auto"/>
          </w:tcPr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Практическое занятие и тренировки по отработке плана эвакуации с воспитанниками и работниками при возникновении ЧС</w:t>
            </w:r>
          </w:p>
        </w:tc>
        <w:tc>
          <w:tcPr>
            <w:tcW w:w="1471" w:type="dxa"/>
            <w:shd w:val="clear" w:color="auto" w:fill="auto"/>
          </w:tcPr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Октябрь, апрель</w:t>
            </w:r>
          </w:p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15" w:type="dxa"/>
            <w:shd w:val="clear" w:color="auto" w:fill="auto"/>
          </w:tcPr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И.О.Заведующего</w:t>
            </w:r>
          </w:p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</w:t>
            </w:r>
            <w:proofErr w:type="gramStart"/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.с</w:t>
            </w:r>
            <w:proofErr w:type="gramEnd"/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кладом</w:t>
            </w:r>
            <w:proofErr w:type="spellEnd"/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842" w:type="dxa"/>
            <w:shd w:val="clear" w:color="auto" w:fill="auto"/>
          </w:tcPr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 работники</w:t>
            </w:r>
          </w:p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67FD1" w:rsidRPr="00D67FD1" w:rsidTr="004A15BC">
        <w:tc>
          <w:tcPr>
            <w:tcW w:w="711" w:type="dxa"/>
            <w:shd w:val="clear" w:color="auto" w:fill="auto"/>
          </w:tcPr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4175" w:type="dxa"/>
            <w:shd w:val="clear" w:color="auto" w:fill="auto"/>
          </w:tcPr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Рассмотрение на административных совещаниях вопроса «О мерах, принятых по повышению безопасности ДОУ от проявления терроризма</w:t>
            </w:r>
          </w:p>
        </w:tc>
        <w:tc>
          <w:tcPr>
            <w:tcW w:w="1471" w:type="dxa"/>
            <w:shd w:val="clear" w:color="auto" w:fill="auto"/>
          </w:tcPr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раз в квартал</w:t>
            </w:r>
          </w:p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15" w:type="dxa"/>
            <w:shd w:val="clear" w:color="auto" w:fill="auto"/>
          </w:tcPr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И.О.Заведующего</w:t>
            </w:r>
          </w:p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</w:t>
            </w:r>
            <w:proofErr w:type="gramStart"/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.с</w:t>
            </w:r>
            <w:proofErr w:type="gramEnd"/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кладом</w:t>
            </w:r>
            <w:proofErr w:type="spellEnd"/>
          </w:p>
        </w:tc>
        <w:tc>
          <w:tcPr>
            <w:tcW w:w="1842" w:type="dxa"/>
            <w:shd w:val="clear" w:color="auto" w:fill="auto"/>
          </w:tcPr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ответственные лица по </w:t>
            </w:r>
            <w:proofErr w:type="spellStart"/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</w:t>
            </w:r>
            <w:proofErr w:type="spellEnd"/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ЧС</w:t>
            </w:r>
          </w:p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67FD1" w:rsidRPr="00D67FD1" w:rsidTr="004A15BC">
        <w:tc>
          <w:tcPr>
            <w:tcW w:w="711" w:type="dxa"/>
            <w:shd w:val="clear" w:color="auto" w:fill="auto"/>
          </w:tcPr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4175" w:type="dxa"/>
            <w:shd w:val="clear" w:color="auto" w:fill="auto"/>
          </w:tcPr>
          <w:p w:rsidR="00D67FD1" w:rsidRPr="00D67FD1" w:rsidRDefault="00D67FD1" w:rsidP="000C244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Рассмотрение и обсуждение </w:t>
            </w:r>
            <w:proofErr w:type="gramStart"/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</w:t>
            </w:r>
            <w:proofErr w:type="gramEnd"/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471" w:type="dxa"/>
            <w:shd w:val="clear" w:color="auto" w:fill="auto"/>
          </w:tcPr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Сентябрь</w:t>
            </w:r>
          </w:p>
        </w:tc>
        <w:tc>
          <w:tcPr>
            <w:tcW w:w="2115" w:type="dxa"/>
            <w:shd w:val="clear" w:color="auto" w:fill="auto"/>
          </w:tcPr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shd w:val="clear" w:color="auto" w:fill="auto"/>
          </w:tcPr>
          <w:p w:rsidR="00D67FD1" w:rsidRPr="00D67FD1" w:rsidRDefault="00D67FD1" w:rsidP="00D67F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7F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 работники</w:t>
            </w:r>
          </w:p>
        </w:tc>
      </w:tr>
    </w:tbl>
    <w:p w:rsidR="000C2445" w:rsidRDefault="000C2445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C2445" w:rsidRDefault="000C2445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05550" cy="8677275"/>
            <wp:effectExtent l="0" t="0" r="0" b="9525"/>
            <wp:docPr id="5" name="Рисунок 5" descr="C:\Users\Ивушка\Documents\Scanned Documents\Рисунок (10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Ивушка\Documents\Scanned Documents\Рисунок (109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867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445" w:rsidRDefault="000C2445" w:rsidP="00D67FD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C2445" w:rsidRDefault="000C2445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05550" cy="8677275"/>
            <wp:effectExtent l="0" t="0" r="0" b="9525"/>
            <wp:docPr id="6" name="Рисунок 6" descr="C:\Users\Ивушка\Documents\Scanned Documents\Рисунок (1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Ивушка\Documents\Scanned Documents\Рисунок (110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867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p w:rsidR="000C2445" w:rsidRDefault="000C2445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C2445" w:rsidRDefault="000C2445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05550" cy="8677275"/>
            <wp:effectExtent l="0" t="0" r="0" b="9525"/>
            <wp:docPr id="7" name="Рисунок 7" descr="C:\Users\Ивушка\Documents\Scanned Documents\Рисунок (1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Ивушка\Documents\Scanned Documents\Рисунок (111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867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445" w:rsidRDefault="000C2445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305550" cy="8677275"/>
            <wp:effectExtent l="0" t="0" r="0" b="9525"/>
            <wp:docPr id="8" name="Рисунок 8" descr="C:\Users\Ивушка\Documents\Scanned Documents\Рисунок (1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Ивушка\Documents\Scanned Documents\Рисунок (112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867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445" w:rsidRDefault="000C2445" w:rsidP="000C244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C2445" w:rsidRDefault="000C2445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p w:rsidR="000C2445" w:rsidRDefault="000C2445" w:rsidP="00D67FD1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305550" cy="8677275"/>
            <wp:effectExtent l="0" t="0" r="0" b="9525"/>
            <wp:docPr id="9" name="Рисунок 9" descr="C:\Users\Ивушка\Documents\Scanned Documents\Рисунок (1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Ивушка\Documents\Scanned Documents\Рисунок (113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867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445" w:rsidRDefault="000C2445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p w:rsidR="000C2445" w:rsidRDefault="000C2445" w:rsidP="00D67FD1">
      <w:pPr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67FD1" w:rsidRPr="00D67FD1" w:rsidRDefault="00D67FD1" w:rsidP="000C2445">
      <w:pPr>
        <w:tabs>
          <w:tab w:val="left" w:pos="9639"/>
        </w:tabs>
        <w:spacing w:after="0" w:line="240" w:lineRule="auto"/>
        <w:ind w:left="142" w:right="291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Приложение № 5</w:t>
      </w:r>
    </w:p>
    <w:p w:rsidR="00D67FD1" w:rsidRPr="00D67FD1" w:rsidRDefault="00D67FD1" w:rsidP="000C2445">
      <w:pPr>
        <w:tabs>
          <w:tab w:val="left" w:pos="9639"/>
        </w:tabs>
        <w:spacing w:after="0" w:line="240" w:lineRule="auto"/>
        <w:ind w:left="142" w:right="291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67F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ИНСТРУКЦИЯ № 4</w:t>
      </w:r>
    </w:p>
    <w:p w:rsidR="00D67FD1" w:rsidRPr="00D67FD1" w:rsidRDefault="00D67FD1" w:rsidP="000C2445">
      <w:pPr>
        <w:tabs>
          <w:tab w:val="left" w:pos="9639"/>
        </w:tabs>
        <w:spacing w:after="0" w:line="240" w:lineRule="auto"/>
        <w:ind w:left="142" w:right="291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67FD1" w:rsidRPr="00D67FD1" w:rsidRDefault="00D67FD1" w:rsidP="000C2445">
      <w:pPr>
        <w:tabs>
          <w:tab w:val="left" w:pos="9639"/>
        </w:tabs>
        <w:spacing w:after="0" w:line="240" w:lineRule="auto"/>
        <w:ind w:left="142" w:right="291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4"/>
          <w:lang w:eastAsia="ru-RU"/>
        </w:rPr>
      </w:pPr>
      <w:r w:rsidRPr="00D67FD1">
        <w:rPr>
          <w:rFonts w:ascii="Times New Roman" w:eastAsia="Times New Roman" w:hAnsi="Times New Roman" w:cs="Times New Roman"/>
          <w:b/>
          <w:color w:val="000000"/>
          <w:sz w:val="28"/>
          <w:szCs w:val="24"/>
          <w:lang w:eastAsia="ru-RU"/>
        </w:rPr>
        <w:t>Руководителю образовательного учреждения по обеспечению безопасности, антитеррористической защищенности сотрудников, воспитанников в условиях повседневной жизнедеятельности.</w:t>
      </w:r>
    </w:p>
    <w:p w:rsidR="00D67FD1" w:rsidRPr="00D67FD1" w:rsidRDefault="00D67FD1" w:rsidP="000C2445">
      <w:pPr>
        <w:tabs>
          <w:tab w:val="left" w:pos="9639"/>
        </w:tabs>
        <w:spacing w:after="0" w:line="240" w:lineRule="auto"/>
        <w:ind w:left="142" w:right="291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4"/>
          <w:lang w:eastAsia="ru-RU"/>
        </w:rPr>
      </w:pPr>
    </w:p>
    <w:p w:rsidR="00D67FD1" w:rsidRPr="00D67FD1" w:rsidRDefault="00D67FD1" w:rsidP="000C2445">
      <w:pPr>
        <w:tabs>
          <w:tab w:val="left" w:pos="9639"/>
        </w:tabs>
        <w:spacing w:after="0" w:line="240" w:lineRule="auto"/>
        <w:ind w:left="142" w:right="29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своей деятельности по обеспечению безопасности руководитель образовательного учреждения должен руководствоваться следующими положениями.</w:t>
      </w:r>
    </w:p>
    <w:p w:rsidR="00D67FD1" w:rsidRPr="00D67FD1" w:rsidRDefault="00D67FD1" w:rsidP="000C2445">
      <w:pPr>
        <w:tabs>
          <w:tab w:val="left" w:pos="9639"/>
        </w:tabs>
        <w:spacing w:after="0" w:line="240" w:lineRule="auto"/>
        <w:ind w:left="142" w:right="29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1.Знать требования руководящих документов по предупреждению проявлений и борьбе с терроризмом, а именно:</w:t>
      </w:r>
    </w:p>
    <w:p w:rsidR="00D67FD1" w:rsidRPr="00D67FD1" w:rsidRDefault="00D67FD1" w:rsidP="000C2445">
      <w:pPr>
        <w:tabs>
          <w:tab w:val="left" w:pos="9639"/>
        </w:tabs>
        <w:spacing w:after="0" w:line="240" w:lineRule="auto"/>
        <w:ind w:left="142" w:right="29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Федеральный закон от 25.07.98 № 130-ФЗ "О борьбе с терроризмом";</w:t>
      </w:r>
    </w:p>
    <w:p w:rsidR="00D67FD1" w:rsidRPr="00D67FD1" w:rsidRDefault="00D67FD1" w:rsidP="000C2445">
      <w:pPr>
        <w:tabs>
          <w:tab w:val="left" w:pos="9639"/>
        </w:tabs>
        <w:spacing w:after="0" w:line="240" w:lineRule="auto"/>
        <w:ind w:left="142" w:right="29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постановление Правительства РФ от 15.09.99 № 1040 "О мерах по противодействию терроризму";</w:t>
      </w:r>
    </w:p>
    <w:p w:rsidR="00D67FD1" w:rsidRPr="00D67FD1" w:rsidRDefault="00D67FD1" w:rsidP="000C2445">
      <w:pPr>
        <w:tabs>
          <w:tab w:val="left" w:pos="9639"/>
        </w:tabs>
        <w:spacing w:after="0" w:line="240" w:lineRule="auto"/>
        <w:ind w:left="142" w:right="29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приказы и распоряжения  начальника «Управления образования» Сосьвинского ГО;</w:t>
      </w:r>
    </w:p>
    <w:p w:rsidR="00D67FD1" w:rsidRPr="00D67FD1" w:rsidRDefault="00D67FD1" w:rsidP="000C2445">
      <w:pPr>
        <w:tabs>
          <w:tab w:val="left" w:pos="9639"/>
        </w:tabs>
        <w:spacing w:after="0" w:line="240" w:lineRule="auto"/>
        <w:ind w:left="142" w:right="29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другие приказы и распоряжения по подготовке и проведению массовых мероприятий, организации выездов на экскурсии и мероприятия, по безопасному содержанию учреждений и зданий.</w:t>
      </w:r>
    </w:p>
    <w:p w:rsidR="00D67FD1" w:rsidRPr="00D67FD1" w:rsidRDefault="00D67FD1" w:rsidP="000C2445">
      <w:pPr>
        <w:tabs>
          <w:tab w:val="left" w:pos="9639"/>
        </w:tabs>
        <w:spacing w:after="0" w:line="240" w:lineRule="auto"/>
        <w:ind w:left="142" w:right="29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2.Организовать и лично руководить планированием мероприятий по обеспечению безо</w:t>
      </w: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 xml:space="preserve">пасности, антитеррористической защищенности обучающихся, воспитанников и сотрудников вверенного учреждения: </w:t>
      </w: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руководить разработкой и внесением соответствующих дополнений, изменений разделов «Паспорта безопасности», антитеррористической защищенности образовательного учреждения; Плана обеспечения безопасности и антитеррористической защищенности при</w:t>
      </w: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проведении массовых мероприятий; </w:t>
      </w:r>
      <w:proofErr w:type="gramStart"/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издать приказы по организации охраны, пропускного и внутреннего режима в учреж</w:t>
      </w: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дении, организации работы по безопасному обеспечению учебного процесса образователь</w:t>
      </w: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ного учреждения на учебный год; руководить разработкой и утвердить планы проведения тренировок и учений в учреж</w:t>
      </w: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дении по ГО, по эвакуации людей и имущества, проведения мероприятий на случай ликвида</w:t>
      </w: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ции последствий чрезвычайных ситуаций; руководить разработкой инструкций, памяток по обеспечению безопасности, противо</w:t>
      </w: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действию терроризму, экстремизму;</w:t>
      </w:r>
      <w:proofErr w:type="gramEnd"/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включить в годовые и месячные планы воспитательной работы мероприятия по про</w:t>
      </w: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</w: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ведению встреч коллектива образовательного учреждения с представителями правоохранительных органов, ОВД СГО, ФСБ, ГО и ЧС; беседы, на темы, раскрывающие сущность терроризма, экстремизма, методы организации и проведения ими своих зверских замыслов и акций; по повышению бдительности и умению распознать терро</w:t>
      </w: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ристов, предупредить осуществление их замыслов.</w:t>
      </w:r>
      <w:proofErr w:type="gramEnd"/>
    </w:p>
    <w:p w:rsidR="00D67FD1" w:rsidRPr="00D67FD1" w:rsidRDefault="00D67FD1" w:rsidP="000C2445">
      <w:pPr>
        <w:tabs>
          <w:tab w:val="left" w:pos="9639"/>
        </w:tabs>
        <w:spacing w:after="0" w:line="240" w:lineRule="auto"/>
        <w:ind w:left="142" w:right="29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3. Определить порядок контроля и ответственных сотрудников за ежедневный осмотр состояния ограждений, закрепленной территории, здания; порядок </w:t>
      </w: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контроля завоза продуктов и имущества, содержания   сооружений и помещений. </w:t>
      </w:r>
    </w:p>
    <w:p w:rsidR="00D67FD1" w:rsidRPr="00D67FD1" w:rsidRDefault="00D67FD1" w:rsidP="000C2445">
      <w:pPr>
        <w:tabs>
          <w:tab w:val="left" w:pos="9639"/>
        </w:tabs>
        <w:spacing w:after="0" w:line="240" w:lineRule="auto"/>
        <w:ind w:left="142" w:right="29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 Исключить прием на работу в образовательное учреждение в качестве обслуживающего и технического персонала, для проведения ремонтов, какого-либо другого обслуживания, не</w:t>
      </w: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проверенных и подозрительных лиц, лиц, не имеющих регистрации на проживание в РФ.</w:t>
      </w:r>
    </w:p>
    <w:p w:rsidR="00D67FD1" w:rsidRPr="00D67FD1" w:rsidRDefault="00D67FD1" w:rsidP="000C2445">
      <w:pPr>
        <w:tabs>
          <w:tab w:val="left" w:pos="9639"/>
        </w:tabs>
        <w:spacing w:after="0" w:line="240" w:lineRule="auto"/>
        <w:ind w:left="142" w:right="29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5. Допущенных к проведению каких-либо работ строго ограничивать сферой и территорией их деятельности. Поручать надзор и </w:t>
      </w:r>
      <w:proofErr w:type="gramStart"/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контроль за</w:t>
      </w:r>
      <w:proofErr w:type="gramEnd"/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их деятельностью, выполнением ими требований установленного режима конкретным ответственным лицам из образовательного учреждения.</w:t>
      </w:r>
    </w:p>
    <w:p w:rsidR="00D67FD1" w:rsidRPr="00D67FD1" w:rsidRDefault="00D67FD1" w:rsidP="000C2445">
      <w:pPr>
        <w:tabs>
          <w:tab w:val="left" w:pos="9639"/>
        </w:tabs>
        <w:spacing w:after="0" w:line="240" w:lineRule="auto"/>
        <w:ind w:left="142" w:right="29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6. Обязать педагогов учреждения проводить предварительную визуальную проверку мест проведения занятий с </w:t>
      </w:r>
      <w:proofErr w:type="gramStart"/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обучающимися</w:t>
      </w:r>
      <w:proofErr w:type="gramEnd"/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предмет взрыва - и другой безопасности.</w:t>
      </w:r>
    </w:p>
    <w:p w:rsidR="00D67FD1" w:rsidRPr="00D67FD1" w:rsidRDefault="00D67FD1" w:rsidP="000C2445">
      <w:pPr>
        <w:tabs>
          <w:tab w:val="left" w:pos="9639"/>
        </w:tabs>
        <w:spacing w:after="0" w:line="240" w:lineRule="auto"/>
        <w:ind w:left="142" w:right="29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7. Все массовые мероприятия проводить после предварительного согласования вопросов обеспечения их безопасности и антитеррористической защищенности с ОВД.</w:t>
      </w:r>
    </w:p>
    <w:p w:rsidR="00D67FD1" w:rsidRPr="00D67FD1" w:rsidRDefault="00D67FD1" w:rsidP="000C2445">
      <w:pPr>
        <w:tabs>
          <w:tab w:val="left" w:pos="9639"/>
        </w:tabs>
        <w:spacing w:after="0" w:line="240" w:lineRule="auto"/>
        <w:ind w:left="142" w:right="29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8. Для принятия мер по обеспечению безопасности, антитеррористической защищен</w:t>
      </w: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ности при проведении обще садовских мероприятий руководствоваться «Паспортом безо</w:t>
      </w: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 xml:space="preserve">пасности», антитеррористической защищенности учреждения (разделом обеспечения безопасности при проведении праздников, спортивных состязаний и иных массовых мероприятий). Лично проводить инструктажи должностных лиц, ответственных за закрепленные участки деятельности, лиц, обеспечивающих мероприятие, в </w:t>
      </w:r>
      <w:proofErr w:type="spellStart"/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т.ч</w:t>
      </w:r>
      <w:proofErr w:type="spellEnd"/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принимаю</w:t>
      </w: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щих непосредственное участие в этом мероприятии родителей.</w:t>
      </w:r>
    </w:p>
    <w:p w:rsidR="00D67FD1" w:rsidRPr="00D67FD1" w:rsidRDefault="00D67FD1" w:rsidP="000C2445">
      <w:pPr>
        <w:tabs>
          <w:tab w:val="left" w:pos="9639"/>
        </w:tabs>
        <w:spacing w:after="0" w:line="240" w:lineRule="auto"/>
        <w:ind w:left="142" w:right="29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9. Запретить несанкционированный въезд, размещение автотранспорта на территории образовательных учреждений.</w:t>
      </w:r>
    </w:p>
    <w:p w:rsidR="00D67FD1" w:rsidRPr="00D67FD1" w:rsidRDefault="00D67FD1" w:rsidP="000C2445">
      <w:pPr>
        <w:tabs>
          <w:tab w:val="left" w:pos="9639"/>
        </w:tabs>
        <w:spacing w:after="0" w:line="240" w:lineRule="auto"/>
        <w:ind w:left="142" w:right="29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10. Исключить пользование территорией в каких-либо целях (коммерческой, хозяйствен</w:t>
      </w: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ной, для выгула животных, организации время препровождения и распития спиртных напит</w:t>
      </w: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ков) круглосуточно. </w:t>
      </w:r>
    </w:p>
    <w:p w:rsidR="00D67FD1" w:rsidRPr="00D67FD1" w:rsidRDefault="00D67FD1" w:rsidP="000C2445">
      <w:pPr>
        <w:tabs>
          <w:tab w:val="left" w:pos="9639"/>
        </w:tabs>
        <w:spacing w:after="0" w:line="240" w:lineRule="auto"/>
        <w:ind w:left="142" w:right="29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11. Установить и содержать постоянно жесткий пропускной режим в образовательное учреждение. Особое внимание уделить исключению несанкционированного доступа лиц через хозяйственные входы. С началом занятий (по решению руководителя) необходимо содержать входы </w:t>
      </w:r>
      <w:proofErr w:type="gramStart"/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закрытыми</w:t>
      </w:r>
      <w:proofErr w:type="gramEnd"/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устройство (засов).</w:t>
      </w:r>
    </w:p>
    <w:p w:rsidR="00D67FD1" w:rsidRPr="00D67FD1" w:rsidRDefault="00D67FD1" w:rsidP="000C2445">
      <w:pPr>
        <w:tabs>
          <w:tab w:val="left" w:pos="9639"/>
        </w:tabs>
        <w:spacing w:after="0" w:line="240" w:lineRule="auto"/>
        <w:ind w:left="142" w:right="29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12. Диалог с посетителями, в </w:t>
      </w:r>
      <w:proofErr w:type="spellStart"/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т.ч</w:t>
      </w:r>
      <w:proofErr w:type="spellEnd"/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лицами, прибывшими для проверки, начинать с проверки наличия у них документов, удостоверяющих личность и предписания на право проверки. До</w:t>
      </w: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пуск производить после соответствующего разрешения должностного лица, имеющего на это полномочия (определенного приказом по ОУ). Не разрешать посетителям бесконтрольный обход учреждения, оставление какие-либо принесенные с собой вещи и предметы.</w:t>
      </w:r>
    </w:p>
    <w:p w:rsidR="00D67FD1" w:rsidRPr="00D67FD1" w:rsidRDefault="00D67FD1" w:rsidP="000C2445">
      <w:pPr>
        <w:tabs>
          <w:tab w:val="left" w:pos="9639"/>
        </w:tabs>
        <w:spacing w:after="0" w:line="240" w:lineRule="auto"/>
        <w:ind w:left="142" w:right="29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13. Все запасные выходы содержать в исправном состоянии. Ответственность за их содержание и порядок хранения ключей, на случай экстренной необходимости эвакуации людей и имущества ложится на завхоза.</w:t>
      </w:r>
    </w:p>
    <w:p w:rsidR="00D67FD1" w:rsidRPr="00D67FD1" w:rsidRDefault="00D67FD1" w:rsidP="00D67FD1">
      <w:pPr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67FD1" w:rsidRPr="00D67FD1" w:rsidRDefault="000C2445" w:rsidP="000C244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305550" cy="8677275"/>
            <wp:effectExtent l="0" t="0" r="0" b="9525"/>
            <wp:docPr id="10" name="Рисунок 10" descr="C:\Users\Ивушка\Documents\Scanned Documents\Рисунок (1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Ивушка\Documents\Scanned Documents\Рисунок (114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867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7FD1" w:rsidRPr="00D67FD1" w:rsidRDefault="00D67FD1" w:rsidP="00D67FD1">
      <w:pPr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67FD1" w:rsidRPr="00D67FD1" w:rsidRDefault="00D67FD1" w:rsidP="00D67FD1">
      <w:pPr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67FD1" w:rsidRPr="00D67FD1" w:rsidRDefault="00D67FD1" w:rsidP="00D67FD1">
      <w:pPr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A2AFA" w:rsidRDefault="006A2AFA" w:rsidP="00086E24">
      <w:pPr>
        <w:spacing w:after="0" w:line="240" w:lineRule="auto"/>
        <w:ind w:left="142" w:right="291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67FD1" w:rsidRPr="00D67FD1" w:rsidRDefault="00D67FD1" w:rsidP="00086E24">
      <w:pPr>
        <w:spacing w:after="0" w:line="240" w:lineRule="auto"/>
        <w:ind w:left="142" w:right="291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Приложение № 6</w:t>
      </w:r>
    </w:p>
    <w:p w:rsidR="00D67FD1" w:rsidRPr="00D67FD1" w:rsidRDefault="00D67FD1" w:rsidP="00086E24">
      <w:pPr>
        <w:spacing w:after="0" w:line="240" w:lineRule="auto"/>
        <w:ind w:left="142" w:right="291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ИНСТРУКЦИЯ № 5</w:t>
      </w:r>
    </w:p>
    <w:p w:rsidR="00D67FD1" w:rsidRPr="00D67FD1" w:rsidRDefault="00D67FD1" w:rsidP="00086E24">
      <w:pPr>
        <w:spacing w:after="0" w:line="240" w:lineRule="auto"/>
        <w:ind w:left="142" w:right="291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67FD1" w:rsidRPr="00D67FD1" w:rsidRDefault="00D67FD1" w:rsidP="00086E24">
      <w:pPr>
        <w:spacing w:after="0" w:line="240" w:lineRule="auto"/>
        <w:ind w:left="142" w:right="291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По обеспечению безопасности, антитеррористической защищенности сотрудникам при обнаружении взрывоопасных предметов</w:t>
      </w:r>
    </w:p>
    <w:p w:rsidR="00D67FD1" w:rsidRPr="00D67FD1" w:rsidRDefault="00D67FD1" w:rsidP="00086E24">
      <w:pPr>
        <w:spacing w:after="0" w:line="240" w:lineRule="auto"/>
        <w:ind w:left="142" w:right="29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67FD1" w:rsidRPr="00D67FD1" w:rsidRDefault="00D67FD1" w:rsidP="00086E24">
      <w:pPr>
        <w:spacing w:after="0" w:line="240" w:lineRule="auto"/>
        <w:ind w:left="142" w:right="29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Совершая террористические акты с применением взрывных устройств террористы, как правило, размещают их в сумках, ящиках, свертках, паке</w:t>
      </w: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тах, мусорных контейнерах, в автомобилях. Во всех случаях террористы стремятся убить как можно больше людей или нанести наибольший мате</w:t>
      </w: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риальный ущерб. Поэтому они выбирают места и время взрывов в момент наибольшего скопления людей.</w:t>
      </w:r>
    </w:p>
    <w:p w:rsidR="00D67FD1" w:rsidRPr="00D67FD1" w:rsidRDefault="00D67FD1" w:rsidP="00086E24">
      <w:pPr>
        <w:spacing w:after="0" w:line="240" w:lineRule="auto"/>
        <w:ind w:left="142" w:right="29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 В помещениях ДОУ наибо</w:t>
      </w: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лее вероятными местами закладки взрывоопасных предметов являются: групповые помещения для производства взрыва во время нахождения там детей; на улице перед выходом — перед приходом детей в ДОУ и во время вечернего ухода домой.</w:t>
      </w:r>
    </w:p>
    <w:p w:rsidR="00D67FD1" w:rsidRPr="00D67FD1" w:rsidRDefault="00D67FD1" w:rsidP="00086E24">
      <w:pPr>
        <w:spacing w:after="0" w:line="240" w:lineRule="auto"/>
        <w:ind w:left="142" w:right="29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3. </w:t>
      </w:r>
      <w:proofErr w:type="gramStart"/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Обнаружить наличие взрывоопасного предмета можно по следующим признакам: бесхозные предметы или предметы, не характерные для окружаю</w:t>
      </w: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щей обстановки; наличие в конструкции штатных боеприпасов (граната, мина, сна</w:t>
      </w: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ряд, тротиловая шашка и т.п.); элементы, остатки материалов, не характерные для данного предмета или места его обнаружения; признаки горения; звук работы часового механизма, подозрительные звуки, щелчки, механическое жужжание, другие звуки;</w:t>
      </w:r>
      <w:proofErr w:type="gramEnd"/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запах горючих веществ; характерный запах миндаля или другой необычный запах; наличие у предмета устройства, напоминающего радиоантенну; наличие на обнаруженном предмете проводов, веревок, изоленты; натянутая проволока, шнур, веревка.</w:t>
      </w:r>
    </w:p>
    <w:p w:rsidR="00D67FD1" w:rsidRPr="00D67FD1" w:rsidRDefault="00D67FD1" w:rsidP="00086E24">
      <w:pPr>
        <w:spacing w:after="0" w:line="240" w:lineRule="auto"/>
        <w:ind w:left="142" w:right="29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 Причинами, служащими поводом для опасения, являются: нахождение подозрительных лиц до обнаружения этого предмета; угрозы лично, по телефону или в почтовых отправлениях.</w:t>
      </w:r>
    </w:p>
    <w:p w:rsidR="00D67FD1" w:rsidRPr="00D67FD1" w:rsidRDefault="00D67FD1" w:rsidP="00086E24">
      <w:pPr>
        <w:spacing w:after="0" w:line="240" w:lineRule="auto"/>
        <w:ind w:left="142" w:right="29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5. В целях уменьшения вероятности появления взрывоопасных предметов на закрепленной территории и их своевременного обнаружения необходимо: ежедневно обходить закрепленную территорию и осматривать ее на предмет своевременного выявления взрывных устройств или подозрительных предметов; не допускать складирование строительных материалов, мусора на территории; назначать ответственных, которые должны осматри</w:t>
      </w: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вать помещения ДОУ, территорию за 10—15 мин до прихода детей в ДОУ и после их ухода и на предмет выявления  подозрительных предметов.</w:t>
      </w:r>
    </w:p>
    <w:p w:rsidR="00D67FD1" w:rsidRPr="00D67FD1" w:rsidRDefault="00D67FD1" w:rsidP="00086E24">
      <w:pPr>
        <w:spacing w:after="0" w:line="240" w:lineRule="auto"/>
        <w:ind w:left="142" w:right="29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6. В случае обнаружения подозрительного предмета, похожего или име</w:t>
      </w: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ющего признаки взрывного устройства, необходимо:</w:t>
      </w:r>
    </w:p>
    <w:p w:rsidR="00D67FD1" w:rsidRPr="00D67FD1" w:rsidRDefault="00D67FD1" w:rsidP="00086E24">
      <w:pPr>
        <w:spacing w:after="0" w:line="240" w:lineRule="auto"/>
        <w:ind w:left="142" w:right="29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bdr w:val="none" w:sz="0" w:space="0" w:color="auto" w:frame="1"/>
          <w:lang w:eastAsia="ru-RU"/>
        </w:rPr>
        <w:t>а. Не трогать, не подходить, не передвигать обнаруженный подозрительный предмет! Не курить!</w:t>
      </w:r>
    </w:p>
    <w:p w:rsidR="00086E24" w:rsidRDefault="00D67FD1" w:rsidP="00086E24">
      <w:pPr>
        <w:spacing w:after="0" w:line="240" w:lineRule="auto"/>
        <w:ind w:left="142" w:right="29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Категорически запрещается: наносить удары (ударять по корпусу, а также один боеприпас о другой); прикасаться, поднимать, переносить или перекатывать обнаружен</w:t>
      </w: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 xml:space="preserve">ный предмет с места на место; закапывать </w:t>
      </w:r>
    </w:p>
    <w:p w:rsidR="00086E24" w:rsidRDefault="00086E24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 w:type="page"/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305550" cy="8677275"/>
            <wp:effectExtent l="0" t="0" r="0" b="9525"/>
            <wp:docPr id="11" name="Рисунок 11" descr="C:\Users\Ивушка\Documents\Scanned Documents\Рисунок (1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Ивушка\Documents\Scanned Documents\Рисунок (115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867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6E24" w:rsidRDefault="00086E24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 w:type="page"/>
      </w:r>
    </w:p>
    <w:p w:rsidR="00086E24" w:rsidRDefault="00086E24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305550" cy="8677275"/>
            <wp:effectExtent l="0" t="0" r="0" b="9525"/>
            <wp:docPr id="12" name="Рисунок 12" descr="C:\Users\Ивушка\Documents\Scanned Documents\Рисунок (1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Ивушка\Documents\Scanned Documents\Рисунок (116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867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6E24" w:rsidRDefault="00086E24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 w:type="page"/>
      </w:r>
    </w:p>
    <w:p w:rsidR="007E2FDC" w:rsidRDefault="00086E24" w:rsidP="00086E2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305550" cy="8677275"/>
            <wp:effectExtent l="0" t="0" r="0" b="9525"/>
            <wp:docPr id="13" name="Рисунок 13" descr="C:\Users\Ивушка\Documents\Scanned Documents\Рисунок (1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Ивушка\Documents\Scanned Documents\Рисунок (117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867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2F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 w:type="page"/>
      </w:r>
    </w:p>
    <w:p w:rsidR="00D67FD1" w:rsidRPr="00D67FD1" w:rsidRDefault="00D67FD1" w:rsidP="00086E24">
      <w:pPr>
        <w:spacing w:after="0" w:line="240" w:lineRule="auto"/>
        <w:ind w:left="142" w:right="149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Приложение № 8</w:t>
      </w:r>
    </w:p>
    <w:p w:rsidR="00D67FD1" w:rsidRPr="00D67FD1" w:rsidRDefault="00D67FD1" w:rsidP="00086E24">
      <w:pPr>
        <w:spacing w:after="0" w:line="240" w:lineRule="auto"/>
        <w:ind w:left="142" w:right="14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ИНСТРУКЦИЯ № 7</w:t>
      </w:r>
    </w:p>
    <w:p w:rsidR="00D67FD1" w:rsidRPr="00D67FD1" w:rsidRDefault="00D67FD1" w:rsidP="00086E24">
      <w:pPr>
        <w:spacing w:after="0" w:line="240" w:lineRule="auto"/>
        <w:ind w:left="142" w:right="14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67FD1" w:rsidRPr="00D67FD1" w:rsidRDefault="00D67FD1" w:rsidP="00086E24">
      <w:pPr>
        <w:spacing w:after="0" w:line="240" w:lineRule="auto"/>
        <w:ind w:left="142" w:right="14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По обеспечению безопасности, антитеррористической защищенности сотрудникам при  поступлении угрозы  по телефону.</w:t>
      </w:r>
    </w:p>
    <w:p w:rsidR="00D67FD1" w:rsidRPr="00D67FD1" w:rsidRDefault="00D67FD1" w:rsidP="00086E24">
      <w:pPr>
        <w:spacing w:after="0" w:line="240" w:lineRule="auto"/>
        <w:ind w:left="142" w:right="14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67FD1" w:rsidRPr="00D67FD1" w:rsidRDefault="00D67FD1" w:rsidP="00086E24">
      <w:pPr>
        <w:spacing w:after="0" w:line="240" w:lineRule="auto"/>
        <w:ind w:left="142" w:right="14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1. Телефон является основным каналом поступления сообщений, содержащих информацию и заложенных взрывных устройствах, о захвате людей в заложники, вымогательстве и шантаже.</w:t>
      </w:r>
    </w:p>
    <w:p w:rsidR="00D67FD1" w:rsidRPr="00D67FD1" w:rsidRDefault="00D67FD1" w:rsidP="00086E24">
      <w:pPr>
        <w:spacing w:after="0" w:line="240" w:lineRule="auto"/>
        <w:ind w:left="142" w:right="14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 правило, фактор внезапности, возникающее паническое, а порой и шоковое состояние, сама полученная информация приводит к тому, что человек оказывается не в состоянии правильно отреагировать на звонок, оценить реальность угроз и получить максимум сведений из разговора.</w:t>
      </w:r>
    </w:p>
    <w:p w:rsidR="00D67FD1" w:rsidRPr="00D67FD1" w:rsidRDefault="00D67FD1" w:rsidP="00086E24">
      <w:pPr>
        <w:spacing w:after="0" w:line="240" w:lineRule="auto"/>
        <w:ind w:left="142" w:right="14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Звонки с угрозами могут поступить лично Вам и содержать, например, требования выплаты значительных сумм денег.</w:t>
      </w:r>
    </w:p>
    <w:p w:rsidR="00D67FD1" w:rsidRPr="00D67FD1" w:rsidRDefault="00D67FD1" w:rsidP="00086E24">
      <w:pPr>
        <w:spacing w:after="0" w:line="240" w:lineRule="auto"/>
        <w:ind w:left="142" w:right="14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 2. Если на Ваш телефон уже ранее поступали подобные звонки, или у Вас есть основания считать, что они могут поступить,  в обязательном порядке установите на телефон автоматический определитель номера и звукозаписывающее устройство.</w:t>
      </w:r>
    </w:p>
    <w:p w:rsidR="00D67FD1" w:rsidRPr="00D67FD1" w:rsidRDefault="00D67FD1" w:rsidP="00086E24">
      <w:pPr>
        <w:spacing w:after="0" w:line="240" w:lineRule="auto"/>
        <w:ind w:left="142" w:right="14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 3. При налич</w:t>
      </w:r>
      <w:proofErr w:type="gramStart"/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ии АО</w:t>
      </w:r>
      <w:proofErr w:type="gramEnd"/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сразу запишите определившийся номер телефона, что позволит избежать его случайной утраты.</w:t>
      </w:r>
    </w:p>
    <w:p w:rsidR="00D67FD1" w:rsidRPr="00D67FD1" w:rsidRDefault="00D67FD1" w:rsidP="00086E24">
      <w:pPr>
        <w:spacing w:after="0" w:line="240" w:lineRule="auto"/>
        <w:ind w:left="142" w:right="14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4. При наличии звукозаписывающей аппаратуры сразу же извлеките кассету с записью разговора и примите меры к ее сохранности. Обязательно установите на ее место </w:t>
      </w:r>
      <w:proofErr w:type="gramStart"/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другую</w:t>
      </w:r>
      <w:proofErr w:type="gramEnd"/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67FD1" w:rsidRPr="00D67FD1" w:rsidRDefault="00D67FD1" w:rsidP="00086E24">
      <w:pPr>
        <w:spacing w:after="0" w:line="240" w:lineRule="auto"/>
        <w:ind w:left="142" w:right="14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 5. При отсутствии звукозаписывающей аппаратуры и АОНа правоохранительным органам значительную помощь для предотвращения совершения преступлений и розыска преступников окажут следующие Ваши действия:</w:t>
      </w:r>
    </w:p>
    <w:p w:rsidR="00D67FD1" w:rsidRPr="00D67FD1" w:rsidRDefault="00D67FD1" w:rsidP="00086E24">
      <w:pPr>
        <w:spacing w:after="0" w:line="240" w:lineRule="auto"/>
        <w:ind w:left="142" w:right="14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- постарайтесь дословно запомнить разговор и зафиксировать его на бумаге;</w:t>
      </w:r>
    </w:p>
    <w:p w:rsidR="00D67FD1" w:rsidRPr="00D67FD1" w:rsidRDefault="00D67FD1" w:rsidP="00086E24">
      <w:pPr>
        <w:spacing w:after="0" w:line="240" w:lineRule="auto"/>
        <w:ind w:left="142" w:right="14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по ходу разговора отметьте пол, возраст звонившего и особенности его (ее) речи:  голос  громкий (тихий, низкий) высокий; темп речи: быстрая, медленная; произношение: отчетливое, искаженное, с заиканием, шепелявое, с акцентом или диалектом; манера речи: развязанная, с издевкой, с нецензурными выражениями;</w:t>
      </w:r>
      <w:proofErr w:type="gramEnd"/>
    </w:p>
    <w:p w:rsidR="00D67FD1" w:rsidRPr="00D67FD1" w:rsidRDefault="00D67FD1" w:rsidP="00086E24">
      <w:pPr>
        <w:spacing w:after="0" w:line="240" w:lineRule="auto"/>
        <w:ind w:left="142" w:right="14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- обязательно отметьте звуковой фон (шум автомашин или железнодорожного транспорта, звук телеаппаратуры, голоса, </w:t>
      </w:r>
      <w:proofErr w:type="gramStart"/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другое</w:t>
      </w:r>
      <w:proofErr w:type="gramEnd"/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);</w:t>
      </w:r>
    </w:p>
    <w:p w:rsidR="00D67FD1" w:rsidRPr="00D67FD1" w:rsidRDefault="00D67FD1" w:rsidP="00086E24">
      <w:pPr>
        <w:spacing w:after="0" w:line="240" w:lineRule="auto"/>
        <w:ind w:left="142" w:right="14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отметьте характер звонка – местный или междугородний;</w:t>
      </w:r>
    </w:p>
    <w:p w:rsidR="00D67FD1" w:rsidRPr="00D67FD1" w:rsidRDefault="00D67FD1" w:rsidP="00086E24">
      <w:pPr>
        <w:spacing w:after="0" w:line="240" w:lineRule="auto"/>
        <w:ind w:left="142" w:right="14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обязательно зафиксируйте точное время начало разговора и его продолжительность.</w:t>
      </w:r>
    </w:p>
    <w:p w:rsidR="00D67FD1" w:rsidRPr="00D67FD1" w:rsidRDefault="00D67FD1" w:rsidP="00086E24">
      <w:pPr>
        <w:spacing w:after="0" w:line="240" w:lineRule="auto"/>
        <w:ind w:left="142" w:right="14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6. Во время разговора желательно получить ответы на следующие вопросы:</w:t>
      </w:r>
    </w:p>
    <w:p w:rsidR="00D67FD1" w:rsidRPr="00D67FD1" w:rsidRDefault="00D67FD1" w:rsidP="00086E24">
      <w:pPr>
        <w:spacing w:after="0" w:line="240" w:lineRule="auto"/>
        <w:ind w:left="142" w:right="14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Куда, кому, по какому телефону звонит этот человек?</w:t>
      </w:r>
    </w:p>
    <w:p w:rsidR="00D67FD1" w:rsidRPr="00D67FD1" w:rsidRDefault="00D67FD1" w:rsidP="00086E24">
      <w:pPr>
        <w:spacing w:after="0" w:line="240" w:lineRule="auto"/>
        <w:ind w:left="142" w:right="14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Какие конкретные требования он (она) выдвигает?</w:t>
      </w:r>
    </w:p>
    <w:p w:rsidR="00D67FD1" w:rsidRPr="00D67FD1" w:rsidRDefault="00D67FD1" w:rsidP="00086E24">
      <w:pPr>
        <w:spacing w:after="0" w:line="240" w:lineRule="auto"/>
        <w:ind w:left="142" w:right="14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Выдвигает требования он (она) лично, выступает в роли посредника, или представляет какую-то группу лиц?</w:t>
      </w:r>
    </w:p>
    <w:p w:rsidR="00D67FD1" w:rsidRPr="00D67FD1" w:rsidRDefault="00D67FD1" w:rsidP="00086E24">
      <w:pPr>
        <w:spacing w:after="0" w:line="240" w:lineRule="auto"/>
        <w:ind w:left="142" w:right="14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каких условиях он (она) или они согласны отказаться от задуманного?</w:t>
      </w:r>
    </w:p>
    <w:p w:rsidR="007E2FDC" w:rsidRDefault="00086E24" w:rsidP="00086E2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305550" cy="8677275"/>
            <wp:effectExtent l="0" t="0" r="0" b="9525"/>
            <wp:docPr id="14" name="Рисунок 14" descr="C:\Users\Ивушка\Documents\Scanned Documents\Рисунок (1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Ивушка\Documents\Scanned Documents\Рисунок (118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867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6E24" w:rsidRDefault="00086E24" w:rsidP="00D67FD1">
      <w:pPr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86E24" w:rsidRDefault="00086E24" w:rsidP="00D67FD1">
      <w:pPr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86E24" w:rsidRDefault="00086E24" w:rsidP="00D67FD1">
      <w:pPr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67FD1" w:rsidRPr="00D67FD1" w:rsidRDefault="00D67FD1" w:rsidP="00086E24">
      <w:pPr>
        <w:spacing w:after="0" w:line="240" w:lineRule="auto"/>
        <w:ind w:left="284" w:right="291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Приложение № 9</w:t>
      </w:r>
    </w:p>
    <w:p w:rsidR="00D67FD1" w:rsidRPr="00D67FD1" w:rsidRDefault="00D67FD1" w:rsidP="00086E24">
      <w:pPr>
        <w:spacing w:after="0" w:line="240" w:lineRule="auto"/>
        <w:ind w:left="284" w:right="291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ИНСТРУКЦИЯ № 8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67FD1" w:rsidRPr="00D67FD1" w:rsidRDefault="00D67FD1" w:rsidP="00086E24">
      <w:pPr>
        <w:spacing w:after="0" w:line="240" w:lineRule="auto"/>
        <w:ind w:left="284" w:right="291"/>
        <w:jc w:val="center"/>
        <w:rPr>
          <w:rFonts w:ascii="Times New Roman" w:eastAsia="Times New Roman" w:hAnsi="Times New Roman" w:cs="Times New Roman"/>
          <w:bCs/>
          <w:i/>
          <w:iCs/>
          <w:sz w:val="28"/>
          <w:szCs w:val="28"/>
          <w:bdr w:val="none" w:sz="0" w:space="0" w:color="auto" w:frame="1"/>
          <w:lang w:eastAsia="ru-RU"/>
        </w:rPr>
      </w:pPr>
      <w:r w:rsidRPr="00D67FD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По обеспечению безопасности, антитеррористической защищенности  при проявлении терроризма.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Меры безопасности, необходимые для предотвращения террористических акций и снижения масштабов их последствий.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Общие рекомендации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Избегайте без необходимости посещение регионов, мест и мероприятий, которые могут привлечь внимание организаторов терактов. Как правило, это: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- Чеченскую Республику и регионы Северного Кавказа, граничащие с Чечней;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- многолюдные мероприятия с тысячами участников;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популярные развлекательные заведения.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Ситуация 1. Поведение в толпе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 показывает статистика, наибольшее число же</w:t>
      </w:r>
      <w:proofErr w:type="gramStart"/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ртв пр</w:t>
      </w:r>
      <w:proofErr w:type="gramEnd"/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и возникновении беспорядков и террористических актов наблюдается в местах массового скопления народа. Люди, находясь в толпе, при возникновении экстремальной ситуации подвергают опасности свое здоровье, а в крайней ситуации – жизнь. Поэтому желательно избегать места массового скопления людей. Но поскольку в условиях крупного города следовать этому принципу не всегда возможно, очень важно знать </w:t>
      </w:r>
      <w:r w:rsidRPr="00D67FD1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основные правила безопасного поведения в толпе: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- находиться в наиболее безопасном месте толпы: подальше от мусорных контейнеров, ящиков, пакетов, сумок, от центра толпы, стеклянных витрин и металлических оград;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при возникновении беспорядков, паники – снять галстук, шарф, освободить руки, согнуть их в локтях, прижать к телу, прикрывая жизненно важные органы, застегнуть все пуговицы и молнии, не хвататься за деревья, столбы, ограды;</w:t>
      </w:r>
      <w:proofErr w:type="gramEnd"/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- главное – удержаться на ногах, в случае падения следует свернуться клубком на боку, защищая голову, резко подтянуть под себя ноги, подняться в сторону движения толпы;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- не привлекать к себе внимания обнаружениями политических, религиозных и других симпатий, не выражать отношения к происходящему;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- не приближаться к группам лиц, ведущих себя агрессивно;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- не реагировать на происходящие рядом стычки.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Все специалисты сходятся во мнении, что самое страшное – паника. Находясь в толпе, важно избежать ее возникновения. Паника может </w:t>
      </w:r>
      <w:proofErr w:type="gramStart"/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помешать властям предотвратить</w:t>
      </w:r>
      <w:proofErr w:type="gramEnd"/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террористическую акцию или уменьшить ее последствия, тем самым поспособствовать террористам.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Панику вызывают одновременное массовое действие под влиянием испуга или эмоций, а также эмоциональное обращение к большому количеству </w:t>
      </w: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людей. Спокойно объясните ситуацию и выведите людей из опасного места. Попросите это сделать и других.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Ситуация 2. Ваши действия при угрозе взрыва и после него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bdr w:val="none" w:sz="0" w:space="0" w:color="auto" w:frame="1"/>
          <w:lang w:eastAsia="ru-RU"/>
        </w:rPr>
        <w:t>В доме и его окрестностях. </w:t>
      </w: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Территория вокруг дома должна хорошо просматриваться, не иметь густых зарослей, которые могли бы послужить укрытием при закладке взрывного устройства. Если на улице, где вы живете, плохое освещение – обращайтесь в соответствующие службы местной исполнительной власти с требованием его наладить.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Не рекомендуем у входа во двор устанавливать различного рода бытовки, сараи, гаражи.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В опасный период в больших домах каждый вечер </w:t>
      </w:r>
      <w:r w:rsidRPr="00D67FD1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желательно организовывать наблюдение жильцов, </w:t>
      </w: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следящих за </w:t>
      </w:r>
      <w:r w:rsidRPr="00D67FD1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 xml:space="preserve">незнакомцами, </w:t>
      </w: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входящими в ваш дом и выходящими из него, за припаркованными машинами, не принадлежащими соседям, подозрительными лицами, бесцельно прогуливающимися у вашего дома, а также за предметами, оставленными без присмотра у ваших дверей или у дверей соседей.</w:t>
      </w:r>
      <w:proofErr w:type="gramEnd"/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особенности будьте внимательны, если указанные предметы издают звуки, если видны какие-либо провода. В этом случае необходимо предупредить жильцов близлежащих домов о возможной опасности и эвакуировать их. О любых подозрительных лицах или предметах необходимо сообщать в милицию.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bdr w:val="none" w:sz="0" w:space="0" w:color="auto" w:frame="1"/>
          <w:lang w:eastAsia="ru-RU"/>
        </w:rPr>
        <w:t>В автомобиле. </w:t>
      </w: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вы опасаетесь террористического акта или взрыва вашего автомобиля, оборудуйте его противоугонной сигнализацией и постарайтесь не оставлять без постоянного контроля с тем, чтобы исключить проникновение к нему посторонних. Всегда ставьте машину в гараж или на охраняемую стоянку. Подходя к автомобилю, каждый раз проверяйте его внешнее состояние. В случае серьезных опасений приобретите детектор взрывчатых веществ или специальное зеркало для осмотра днища и каждый раз перед посадкой проверяйте свой автомобиль.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случае обнаружения торчащих из-под машины проводов, натянутой лески или проволоки, отойдите подальше от машины, исключив предварительно подход к ней других лиц, и вызовите милицию.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bdr w:val="none" w:sz="0" w:space="0" w:color="auto" w:frame="1"/>
          <w:lang w:eastAsia="ru-RU"/>
        </w:rPr>
        <w:t>Получение информации об эвакуации. </w:t>
      </w: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Сообщение об эвакуации может поступить не только в случае обнаружения взрывного устройства и ликвидации последствий совершенного террористического акта, но и при пожаре, стихийном бедствии и т.п.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Получив сообщение от представителей властей или правоохранительных органов о начале эвакуации, соблюдайте спокойствие и четко выполняйте их команды. Если вы находитесь в доме, выполните следующие действия: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- возьмите личные документы, деньги и ценности;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- отключите электричество, газ;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окажите помощь в эвакуации пожилых и </w:t>
      </w:r>
      <w:proofErr w:type="gramStart"/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тяжело больных</w:t>
      </w:r>
      <w:proofErr w:type="gramEnd"/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людей;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- обязательно закройте входную дверь на замок – это защитит дом от возможного проникновения мародеров.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Не допускайте паники, истерик и спешки. Помещение покидайте организованно.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Возвращайтесь в покинутое помещение только после разрешения ответственных лиц.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Помните! </w:t>
      </w: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От согласованности и четкости ваших действий будет зависеть жизнь и здоровье многих людей.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взрыв произошел – падать на пол, сворачиваться в клубок, желательно не находиться вблизи витрин, стеклянных стоек.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дом стал рушиться, то укрыться можно под главными стенами, потому что гибель чаще всего несут перегородки, потолки, люстры.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дом тряхнуло, не надо касаться включенных электроприборов. Оказавшись в темноте, не стоит тут же чиркать спичками – могла возникнуть утечка газа.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Выходить из жилища надо прижавшись спиной к стене, особенно если придется спускаться по ступенькам. Надо пригнуться, прикрыть голову руками – сверху чаще всего осыпаются обломки штукатурки и стекла.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Оказавшись на улице, отойдите от дома, следить при этом надо за карнизами и стенами, которые могут рухнуть. Ориентироваться нужно быстро и осторожно, чтобы не разрушить то, что еще может держаться.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bdr w:val="none" w:sz="0" w:space="0" w:color="auto" w:frame="1"/>
          <w:lang w:eastAsia="ru-RU"/>
        </w:rPr>
        <w:t>После происшедшего взрыва. </w:t>
      </w: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человек оказывается под обломками, то главное для него – обуздать страх, не пасть духом. Надо верить, что помощь придет обязательно, и в ожидании помощи постараться привлечь внимание спасателей стуком, криком, но силы расходовать экономно.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Основные правила поведения, если вы оказались под обломками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- убедитесь в том, что вы не получили серьезных травм;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- успокойтесь и, прежде чем предпринимать какие-либо действия, внимательно осмотритесь;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постарайтесь по возможности оказать первую помощь другим пострадавшим;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помните о возможности новых взрывов, обвалов и разрушений и, не мешкая, спокойно покиньте опасное место;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- выполняйте все распоряжения спасателей после их прибытия на место происшествия.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bdr w:val="none" w:sz="0" w:space="0" w:color="auto" w:frame="1"/>
          <w:lang w:eastAsia="ru-RU"/>
        </w:rPr>
        <w:t>При обнаружении подозрительного предмета, который может оказаться взрывным устройством. </w:t>
      </w: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Подобные предметы часто обнаруживают в транспорте, на лестничных площадках, около дверей квартир, в учреждениях и общественных местах. Внешний вид предмета может скрывать его настоящее назначение. В качестве камуфляжа для взрывных устройств используются обычные бытовые предметы: сумки, пакеты, свертки, коробки, игрушки, сотовые телефоны и т.п. Если обнаруженный предмет не должен, как вам кажется находиться в этом месте и в это время, не оставляйте этот факт без внимания.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Внешние признаки предметов, по которым можно судить о наличии в них взрывных устройств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- наличие связей предмета с окружающими его объектами в виде растяжек, прикрепленной проволоки и т.д.;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- необычное размещение обнаруженного предмета;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- шумы из обнаруженного предмета (характерный звук, присущий часовым механизмам, низкочастотные шумы);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- установленные на обнаруженном предмете различные виды источников питания, проволока, по внешним признакам схожая с антенной и т.д.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вы обнаружили забытую или бесхозную вещь в общественном транспорте, опросите людей, находящихся рядом. Постарайтесь установить, чья она или кто мог ее оставить. Если хозяин не установлен, немедленно сообщите о находке водителю (машинисту). Если вы обнаружили подозрительный предмет возле своего дома, опросите соседей, возможно, он принадлежит им. Если владелец не установлен, немедленно сообщите о находке в ваше отделение полиции. Если вы обнаружили подозрительный предмет в учреждении, немедленно сообщите о находке администрации.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Во всех перечисленных случаях: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- не трогайте, не вскрывайте и не передвигайте находку. Не предпринимайте самостоятельно никаких действий с находками или подозрительными предметами, которые могут оказаться взрывными устройствами – это может привести к взрыву, многочисленным жертвам и разрушениям;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- зафиксируйте время обнаружения находки;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- незамедлительно сообщите в территориальный орган полиции;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примите меры по недопущению приближения людей к подозрительному предмету;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постарайтесь сделать так, чтобы люди отошли как можно дальше от опасной находки;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примите меры по исключению использования средств радиосвязи, высокочастотных излучающих приборов, динамиков и  других радиосредств, способных вызывать срабатывание </w:t>
      </w:r>
      <w:proofErr w:type="spellStart"/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радиовзрывателей</w:t>
      </w:r>
      <w:proofErr w:type="spellEnd"/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обнаруженных, а также необнаруженных взрывных устройств;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- обязательно дождитесь прибытия оперативно-следственной группы. Не забывайте, что вы являетесь самым важным очевидцем.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Родители! </w:t>
      </w: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 отвечаете за жизнь и здоровье ваших детей. Разъясните детям, что </w:t>
      </w:r>
      <w:proofErr w:type="gramStart"/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любой предмет, найденный на улице или в подъезде может</w:t>
      </w:r>
      <w:proofErr w:type="gramEnd"/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представлять опасность.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Ситуация 3. Если стреляют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улицах наших городов, к сожалению, участились инциденты с применением огнестрельного оружия. Стрельба не обязательно может быть связана с терроризмом: это могут быть криминальные, бытовые или хулиганские действия.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вы услышали стрельбу на улице и хотите сохранить жизнь себе и своему ребенку, следуйте советам: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- не стойте у окна, даже если оно закрыто занавеской;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- не поднимайтесь выше уровня подоконника, даже если вы выносите спящего ребенка;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- не разрешайте ребенку входить в комнату, со стороны которой слышны выстрелы;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- если вам на встречу попались незнакомые люди, а потом вы наткнулись на раненого, не спешите задерживать людей, окажите помощь пострадавшему, позвоните в полицию, «Скорую помощь»;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- если ребенок был один дома, когда услышал выстрелы на улице или в подъезде, он должен вызвать полицию и не подходить ни к окну, ни к дверям. Даже если будут звонить и говорить, что это полиция, он должен крикнуть, что открыть дверь не может;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- если стрельба застала вас на улице, ложитесь на землю и постарайтесь отползти за укрытие (угол дома, клумба и т.д.), если такого поблизости нет, закройте голову руками и лежите смирно. Когда все утихнет, вы сможете подняться и, изменив маршрут, добраться до места назначения.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Ситуация 4. В случае угрозы захвата в качестве заложника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Захват заложников стал излюбленным оружием не только террористов, но различных групп и лиц, пытающихся таким образом решить свои проблемы или оказывать давление на государство.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ситуации, когда проявились признаки угрозы захвата вас заложником, постарайтесь немедленно покинуть опасную зону или спрятаться. Затем дождитесь ухода террористов, при первой возможности покиньте убежище.  Исключением являются ситуации, когда вы оказались в поле зрения террористов или при высокой вероятности встречи с ними.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к вам направляется вооруженная или подозрительная группа людей, немедленно бегите или скройтесь.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bdr w:val="none" w:sz="0" w:space="0" w:color="auto" w:frame="1"/>
          <w:lang w:eastAsia="ru-RU"/>
        </w:rPr>
        <w:t>Рекомендации по поведению в случае захвата вас в качестве заложников. </w:t>
      </w: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 всех случаях ваша жизнь становится предметом торга для террористов. Захват может произойти в транспорте, учреждении, на улице, в квартире. Каждый конкретный случай взятия заложников своеобразен и отличается от других. Тем не </w:t>
      </w:r>
      <w:proofErr w:type="gramStart"/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менее</w:t>
      </w:r>
      <w:proofErr w:type="gramEnd"/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некоторые общие конкретные рекомендации могут оказаться весьма полезными и эффективными для сохранения жизни и здоровья: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 возможности сконцентрируйтесь, успокойтесь и не паникуйте. Если вас связали или закрыли глаза, попытайтесь расслабиться, дышать глубже;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подготовьтесь физически, морально и эмоционально к возможному суровому испытанию. При этом помните, что большинство случаев захвата людей в качестве заложников завершалось в среднем через 4,5-5 ч. В 95% случаев заложники оставались в живых. Будьте уверены, что полиция и другие спецслужбы уже предпринимают профессиональные меры для вашего освобождения;</w:t>
      </w:r>
    </w:p>
    <w:p w:rsidR="00D67FD1" w:rsidRPr="00D67FD1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>- не пытайтесь бежать, если нет полной уверенности в успехе побега;</w:t>
      </w:r>
    </w:p>
    <w:p w:rsidR="00086E24" w:rsidRDefault="00D67FD1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7F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запомните как можно больше информации о террористах. Целесообразно установить их количество, степень вооруженности, составить максимально полный словесный портрет, обратив внимание на характерные особенности внешности, телосложения, акцента и тематики разговоров, темперамента, </w:t>
      </w:r>
    </w:p>
    <w:p w:rsidR="00086E24" w:rsidRDefault="00086E24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:rsidR="00086E24" w:rsidRDefault="00086E24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05550" cy="8677275"/>
            <wp:effectExtent l="0" t="0" r="0" b="9525"/>
            <wp:docPr id="15" name="Рисунок 15" descr="C:\Users\Ивушка\Documents\Scanned Documents\Рисунок (1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Ивушка\Documents\Scanned Documents\Рисунок (119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867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1588" w:rsidRDefault="00A41588" w:rsidP="00086E24">
      <w:pPr>
        <w:spacing w:after="0" w:line="240" w:lineRule="auto"/>
        <w:ind w:left="284" w:right="29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:rsidR="007E2FDC" w:rsidRPr="00D67FD1" w:rsidRDefault="007E2FDC" w:rsidP="007E2FDC">
      <w:pPr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Приложение № 10</w:t>
      </w:r>
    </w:p>
    <w:p w:rsidR="007E2FDC" w:rsidRPr="007E2FDC" w:rsidRDefault="007E2FDC" w:rsidP="007E2FDC">
      <w:pPr>
        <w:widowControl w:val="0"/>
        <w:spacing w:before="69" w:after="0" w:line="240" w:lineRule="auto"/>
        <w:ind w:left="325" w:right="372"/>
        <w:jc w:val="center"/>
        <w:outlineLvl w:val="3"/>
        <w:rPr>
          <w:rFonts w:ascii="Times New Roman" w:eastAsia="Times New Roman" w:hAnsi="Times New Roman" w:cs="Times New Roman"/>
          <w:sz w:val="28"/>
          <w:szCs w:val="24"/>
        </w:rPr>
      </w:pPr>
      <w:r w:rsidRPr="007E2FDC">
        <w:rPr>
          <w:rFonts w:ascii="Times New Roman" w:eastAsia="Times New Roman" w:hAnsi="Times New Roman" w:cs="Times New Roman"/>
          <w:b/>
          <w:bCs/>
          <w:sz w:val="28"/>
          <w:szCs w:val="24"/>
        </w:rPr>
        <w:t>ИНСТРУКЦИЯ</w:t>
      </w:r>
      <w:r w:rsidRPr="007E2FDC">
        <w:rPr>
          <w:rFonts w:ascii="Times New Roman" w:eastAsia="Times New Roman" w:hAnsi="Times New Roman" w:cs="Times New Roman"/>
          <w:b/>
          <w:bCs/>
          <w:spacing w:val="-4"/>
          <w:sz w:val="28"/>
          <w:szCs w:val="24"/>
        </w:rPr>
        <w:t xml:space="preserve"> </w:t>
      </w:r>
      <w:r w:rsidRPr="007E2FDC">
        <w:rPr>
          <w:rFonts w:ascii="Times New Roman" w:eastAsia="Times New Roman" w:hAnsi="Times New Roman" w:cs="Times New Roman"/>
          <w:b/>
          <w:bCs/>
          <w:sz w:val="28"/>
          <w:szCs w:val="24"/>
        </w:rPr>
        <w:t>ПЕРСОНАЛУ</w:t>
      </w:r>
    </w:p>
    <w:p w:rsidR="007E2FDC" w:rsidRPr="007E2FDC" w:rsidRDefault="007E2FDC" w:rsidP="007E2FDC">
      <w:pPr>
        <w:widowControl w:val="0"/>
        <w:spacing w:after="0" w:line="240" w:lineRule="auto"/>
        <w:ind w:left="325" w:right="376"/>
        <w:jc w:val="center"/>
        <w:rPr>
          <w:rFonts w:ascii="Times New Roman" w:eastAsia="Times New Roman" w:hAnsi="Times New Roman" w:cs="Times New Roman"/>
          <w:sz w:val="28"/>
          <w:szCs w:val="24"/>
        </w:rPr>
      </w:pPr>
      <w:r w:rsidRPr="007E2FDC">
        <w:rPr>
          <w:rFonts w:ascii="Times New Roman" w:eastAsia="Calibri" w:hAnsi="Times New Roman" w:cs="Times New Roman"/>
          <w:b/>
          <w:sz w:val="28"/>
        </w:rPr>
        <w:t>ПРИ ЗАХВАТЕ ТЕРРОРИСТАМИ</w:t>
      </w:r>
      <w:r w:rsidRPr="007E2FDC">
        <w:rPr>
          <w:rFonts w:ascii="Times New Roman" w:eastAsia="Calibri" w:hAnsi="Times New Roman" w:cs="Times New Roman"/>
          <w:b/>
          <w:spacing w:val="-9"/>
          <w:sz w:val="28"/>
        </w:rPr>
        <w:t xml:space="preserve"> </w:t>
      </w:r>
      <w:r w:rsidRPr="007E2FDC">
        <w:rPr>
          <w:rFonts w:ascii="Times New Roman" w:eastAsia="Calibri" w:hAnsi="Times New Roman" w:cs="Times New Roman"/>
          <w:b/>
          <w:sz w:val="28"/>
        </w:rPr>
        <w:t>ЗАЛОЖНИКОВ</w:t>
      </w:r>
    </w:p>
    <w:p w:rsidR="007E2FDC" w:rsidRPr="007E2FDC" w:rsidRDefault="007E2FDC" w:rsidP="007E2FDC">
      <w:pPr>
        <w:widowControl w:val="0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7E2FDC" w:rsidRPr="007E2FDC" w:rsidRDefault="007E2FDC" w:rsidP="007E2FDC">
      <w:pPr>
        <w:widowControl w:val="0"/>
        <w:numPr>
          <w:ilvl w:val="2"/>
          <w:numId w:val="1"/>
        </w:numPr>
        <w:tabs>
          <w:tab w:val="left" w:pos="1678"/>
        </w:tabs>
        <w:spacing w:after="0" w:line="274" w:lineRule="exact"/>
        <w:jc w:val="center"/>
        <w:rPr>
          <w:rFonts w:ascii="Times New Roman" w:eastAsia="Times New Roman" w:hAnsi="Times New Roman" w:cs="Times New Roman"/>
          <w:sz w:val="28"/>
          <w:szCs w:val="24"/>
          <w:lang w:val="en-US"/>
        </w:rPr>
      </w:pPr>
      <w:proofErr w:type="spellStart"/>
      <w:r w:rsidRPr="007E2FDC">
        <w:rPr>
          <w:rFonts w:ascii="Times New Roman" w:eastAsia="Calibri" w:hAnsi="Times New Roman" w:cs="Times New Roman"/>
          <w:b/>
          <w:sz w:val="28"/>
          <w:lang w:val="en-US"/>
        </w:rPr>
        <w:t>Общие</w:t>
      </w:r>
      <w:proofErr w:type="spellEnd"/>
      <w:r w:rsidRPr="007E2FDC">
        <w:rPr>
          <w:rFonts w:ascii="Times New Roman" w:eastAsia="Calibri" w:hAnsi="Times New Roman" w:cs="Times New Roman"/>
          <w:b/>
          <w:sz w:val="28"/>
          <w:lang w:val="en-US"/>
        </w:rPr>
        <w:t xml:space="preserve"> </w:t>
      </w:r>
      <w:proofErr w:type="spellStart"/>
      <w:r w:rsidRPr="007E2FDC">
        <w:rPr>
          <w:rFonts w:ascii="Times New Roman" w:eastAsia="Calibri" w:hAnsi="Times New Roman" w:cs="Times New Roman"/>
          <w:b/>
          <w:sz w:val="28"/>
          <w:lang w:val="en-US"/>
        </w:rPr>
        <w:t>требования</w:t>
      </w:r>
      <w:proofErr w:type="spellEnd"/>
      <w:r w:rsidRPr="007E2FDC">
        <w:rPr>
          <w:rFonts w:ascii="Times New Roman" w:eastAsia="Calibri" w:hAnsi="Times New Roman" w:cs="Times New Roman"/>
          <w:b/>
          <w:spacing w:val="-7"/>
          <w:sz w:val="28"/>
          <w:lang w:val="en-US"/>
        </w:rPr>
        <w:t xml:space="preserve"> </w:t>
      </w:r>
      <w:proofErr w:type="spellStart"/>
      <w:r w:rsidRPr="007E2FDC">
        <w:rPr>
          <w:rFonts w:ascii="Times New Roman" w:eastAsia="Calibri" w:hAnsi="Times New Roman" w:cs="Times New Roman"/>
          <w:b/>
          <w:sz w:val="28"/>
          <w:lang w:val="en-US"/>
        </w:rPr>
        <w:t>безопасности</w:t>
      </w:r>
      <w:proofErr w:type="spellEnd"/>
      <w:r w:rsidRPr="007E2FDC">
        <w:rPr>
          <w:rFonts w:ascii="Times New Roman" w:eastAsia="Calibri" w:hAnsi="Times New Roman" w:cs="Times New Roman"/>
          <w:b/>
          <w:sz w:val="28"/>
          <w:lang w:val="en-US"/>
        </w:rPr>
        <w:t>.</w:t>
      </w:r>
    </w:p>
    <w:p w:rsidR="007E2FDC" w:rsidRPr="007E2FDC" w:rsidRDefault="007E2FDC" w:rsidP="007E2FDC">
      <w:pPr>
        <w:widowControl w:val="0"/>
        <w:numPr>
          <w:ilvl w:val="3"/>
          <w:numId w:val="1"/>
        </w:numPr>
        <w:tabs>
          <w:tab w:val="left" w:pos="1503"/>
        </w:tabs>
        <w:spacing w:after="0" w:line="240" w:lineRule="auto"/>
        <w:ind w:right="309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7E2FDC">
        <w:rPr>
          <w:rFonts w:ascii="Times New Roman" w:eastAsia="Calibri" w:hAnsi="Times New Roman" w:cs="Times New Roman"/>
          <w:sz w:val="28"/>
        </w:rPr>
        <w:t>Терроризм неотделим от захвата заложников. Наиболее часто жертвами бандитов становятся беззащитные дети, женщины и старики. Прикрываясь людьми как живым щитом, террористы получают возможность диктовать властям свои условия. В случае невыполнения выдвинутых требований они, как правило, угрожают убить заложников или взорвать их вместе с</w:t>
      </w:r>
      <w:r w:rsidRPr="007E2FDC">
        <w:rPr>
          <w:rFonts w:ascii="Times New Roman" w:eastAsia="Calibri" w:hAnsi="Times New Roman" w:cs="Times New Roman"/>
          <w:spacing w:val="-14"/>
          <w:sz w:val="28"/>
        </w:rPr>
        <w:t xml:space="preserve"> </w:t>
      </w:r>
      <w:r w:rsidRPr="007E2FDC">
        <w:rPr>
          <w:rFonts w:ascii="Times New Roman" w:eastAsia="Calibri" w:hAnsi="Times New Roman" w:cs="Times New Roman"/>
          <w:sz w:val="28"/>
        </w:rPr>
        <w:t>собой.</w:t>
      </w:r>
    </w:p>
    <w:p w:rsidR="007E2FDC" w:rsidRPr="007E2FDC" w:rsidRDefault="007E2FDC" w:rsidP="007E2FDC">
      <w:pPr>
        <w:widowControl w:val="0"/>
        <w:numPr>
          <w:ilvl w:val="3"/>
          <w:numId w:val="1"/>
        </w:numPr>
        <w:tabs>
          <w:tab w:val="left" w:pos="1402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val="en-US"/>
        </w:rPr>
      </w:pPr>
      <w:proofErr w:type="spellStart"/>
      <w:r w:rsidRPr="007E2FDC">
        <w:rPr>
          <w:rFonts w:ascii="Times New Roman" w:eastAsia="Calibri" w:hAnsi="Times New Roman" w:cs="Times New Roman"/>
          <w:sz w:val="28"/>
          <w:lang w:val="en-US"/>
        </w:rPr>
        <w:t>Предупредительные</w:t>
      </w:r>
      <w:proofErr w:type="spellEnd"/>
      <w:r w:rsidRPr="007E2FDC">
        <w:rPr>
          <w:rFonts w:ascii="Times New Roman" w:eastAsia="Calibri" w:hAnsi="Times New Roman" w:cs="Times New Roman"/>
          <w:sz w:val="28"/>
          <w:lang w:val="en-US"/>
        </w:rPr>
        <w:t xml:space="preserve"> </w:t>
      </w:r>
      <w:proofErr w:type="spellStart"/>
      <w:r w:rsidRPr="007E2FDC">
        <w:rPr>
          <w:rFonts w:ascii="Times New Roman" w:eastAsia="Calibri" w:hAnsi="Times New Roman" w:cs="Times New Roman"/>
          <w:sz w:val="28"/>
          <w:lang w:val="en-US"/>
        </w:rPr>
        <w:t>меры</w:t>
      </w:r>
      <w:proofErr w:type="spellEnd"/>
      <w:r w:rsidRPr="007E2FDC">
        <w:rPr>
          <w:rFonts w:ascii="Times New Roman" w:eastAsia="Calibri" w:hAnsi="Times New Roman" w:cs="Times New Roman"/>
          <w:sz w:val="28"/>
          <w:lang w:val="en-US"/>
        </w:rPr>
        <w:t xml:space="preserve"> (</w:t>
      </w:r>
      <w:proofErr w:type="spellStart"/>
      <w:r w:rsidRPr="007E2FDC">
        <w:rPr>
          <w:rFonts w:ascii="Times New Roman" w:eastAsia="Calibri" w:hAnsi="Times New Roman" w:cs="Times New Roman"/>
          <w:sz w:val="28"/>
          <w:lang w:val="en-US"/>
        </w:rPr>
        <w:t>меры</w:t>
      </w:r>
      <w:proofErr w:type="spellEnd"/>
      <w:r w:rsidRPr="007E2FDC">
        <w:rPr>
          <w:rFonts w:ascii="Times New Roman" w:eastAsia="Calibri" w:hAnsi="Times New Roman" w:cs="Times New Roman"/>
          <w:spacing w:val="-15"/>
          <w:sz w:val="28"/>
          <w:lang w:val="en-US"/>
        </w:rPr>
        <w:t xml:space="preserve"> </w:t>
      </w:r>
      <w:proofErr w:type="spellStart"/>
      <w:r w:rsidRPr="007E2FDC">
        <w:rPr>
          <w:rFonts w:ascii="Times New Roman" w:eastAsia="Calibri" w:hAnsi="Times New Roman" w:cs="Times New Roman"/>
          <w:sz w:val="28"/>
          <w:lang w:val="en-US"/>
        </w:rPr>
        <w:t>профилактики</w:t>
      </w:r>
      <w:proofErr w:type="spellEnd"/>
      <w:r w:rsidRPr="007E2FDC">
        <w:rPr>
          <w:rFonts w:ascii="Times New Roman" w:eastAsia="Calibri" w:hAnsi="Times New Roman" w:cs="Times New Roman"/>
          <w:sz w:val="28"/>
          <w:lang w:val="en-US"/>
        </w:rPr>
        <w:t>):</w:t>
      </w:r>
    </w:p>
    <w:p w:rsidR="007E2FDC" w:rsidRPr="007E2FDC" w:rsidRDefault="007E2FDC" w:rsidP="007E2FDC">
      <w:pPr>
        <w:widowControl w:val="0"/>
        <w:numPr>
          <w:ilvl w:val="1"/>
          <w:numId w:val="2"/>
        </w:numPr>
        <w:tabs>
          <w:tab w:val="left" w:pos="1462"/>
        </w:tabs>
        <w:spacing w:after="0" w:line="240" w:lineRule="auto"/>
        <w:ind w:left="1462" w:hanging="480"/>
        <w:rPr>
          <w:rFonts w:ascii="Times New Roman" w:eastAsia="Times New Roman" w:hAnsi="Times New Roman" w:cs="Times New Roman"/>
          <w:sz w:val="28"/>
          <w:szCs w:val="24"/>
          <w:lang w:val="en-US"/>
        </w:rPr>
      </w:pPr>
      <w:proofErr w:type="spellStart"/>
      <w:r w:rsidRPr="007E2FDC">
        <w:rPr>
          <w:rFonts w:ascii="Times New Roman" w:eastAsia="Calibri" w:hAnsi="Times New Roman" w:cs="Times New Roman"/>
          <w:sz w:val="28"/>
          <w:lang w:val="en-US"/>
        </w:rPr>
        <w:t>направлены</w:t>
      </w:r>
      <w:proofErr w:type="spellEnd"/>
      <w:r w:rsidRPr="007E2FDC">
        <w:rPr>
          <w:rFonts w:ascii="Times New Roman" w:eastAsia="Calibri" w:hAnsi="Times New Roman" w:cs="Times New Roman"/>
          <w:sz w:val="28"/>
          <w:lang w:val="en-US"/>
        </w:rPr>
        <w:t xml:space="preserve"> </w:t>
      </w:r>
      <w:proofErr w:type="spellStart"/>
      <w:r w:rsidRPr="007E2FDC">
        <w:rPr>
          <w:rFonts w:ascii="Times New Roman" w:eastAsia="Calibri" w:hAnsi="Times New Roman" w:cs="Times New Roman"/>
          <w:sz w:val="28"/>
          <w:lang w:val="en-US"/>
        </w:rPr>
        <w:t>на</w:t>
      </w:r>
      <w:proofErr w:type="spellEnd"/>
      <w:r w:rsidRPr="007E2FDC">
        <w:rPr>
          <w:rFonts w:ascii="Times New Roman" w:eastAsia="Calibri" w:hAnsi="Times New Roman" w:cs="Times New Roman"/>
          <w:sz w:val="28"/>
          <w:lang w:val="en-US"/>
        </w:rPr>
        <w:t xml:space="preserve"> </w:t>
      </w:r>
      <w:proofErr w:type="spellStart"/>
      <w:r w:rsidRPr="007E2FDC">
        <w:rPr>
          <w:rFonts w:ascii="Times New Roman" w:eastAsia="Calibri" w:hAnsi="Times New Roman" w:cs="Times New Roman"/>
          <w:sz w:val="28"/>
          <w:lang w:val="en-US"/>
        </w:rPr>
        <w:t>повышение</w:t>
      </w:r>
      <w:proofErr w:type="spellEnd"/>
      <w:r w:rsidRPr="007E2FDC">
        <w:rPr>
          <w:rFonts w:ascii="Times New Roman" w:eastAsia="Calibri" w:hAnsi="Times New Roman" w:cs="Times New Roman"/>
          <w:spacing w:val="-11"/>
          <w:sz w:val="28"/>
          <w:lang w:val="en-US"/>
        </w:rPr>
        <w:t xml:space="preserve"> </w:t>
      </w:r>
      <w:proofErr w:type="spellStart"/>
      <w:r w:rsidRPr="007E2FDC">
        <w:rPr>
          <w:rFonts w:ascii="Times New Roman" w:eastAsia="Calibri" w:hAnsi="Times New Roman" w:cs="Times New Roman"/>
          <w:sz w:val="28"/>
          <w:lang w:val="en-US"/>
        </w:rPr>
        <w:t>бдительности</w:t>
      </w:r>
      <w:proofErr w:type="spellEnd"/>
      <w:r w:rsidRPr="007E2FDC">
        <w:rPr>
          <w:rFonts w:ascii="Times New Roman" w:eastAsia="Calibri" w:hAnsi="Times New Roman" w:cs="Times New Roman"/>
          <w:sz w:val="28"/>
          <w:lang w:val="en-US"/>
        </w:rPr>
        <w:t>;</w:t>
      </w:r>
    </w:p>
    <w:p w:rsidR="007E2FDC" w:rsidRPr="007E2FDC" w:rsidRDefault="007E2FDC" w:rsidP="007E2FDC">
      <w:pPr>
        <w:widowControl w:val="0"/>
        <w:numPr>
          <w:ilvl w:val="1"/>
          <w:numId w:val="2"/>
        </w:numPr>
        <w:tabs>
          <w:tab w:val="left" w:pos="1462"/>
        </w:tabs>
        <w:spacing w:after="0" w:line="240" w:lineRule="auto"/>
        <w:ind w:left="1462" w:hanging="480"/>
        <w:rPr>
          <w:rFonts w:ascii="Times New Roman" w:eastAsia="Times New Roman" w:hAnsi="Times New Roman" w:cs="Times New Roman"/>
          <w:sz w:val="28"/>
          <w:szCs w:val="24"/>
          <w:lang w:val="en-US"/>
        </w:rPr>
      </w:pPr>
      <w:proofErr w:type="spellStart"/>
      <w:r w:rsidRPr="007E2FDC">
        <w:rPr>
          <w:rFonts w:ascii="Times New Roman" w:eastAsia="Calibri" w:hAnsi="Times New Roman" w:cs="Times New Roman"/>
          <w:sz w:val="28"/>
          <w:lang w:val="en-US"/>
        </w:rPr>
        <w:t>строгий</w:t>
      </w:r>
      <w:proofErr w:type="spellEnd"/>
      <w:r w:rsidRPr="007E2FDC">
        <w:rPr>
          <w:rFonts w:ascii="Times New Roman" w:eastAsia="Calibri" w:hAnsi="Times New Roman" w:cs="Times New Roman"/>
          <w:sz w:val="28"/>
          <w:lang w:val="en-US"/>
        </w:rPr>
        <w:t xml:space="preserve"> </w:t>
      </w:r>
      <w:proofErr w:type="spellStart"/>
      <w:r w:rsidRPr="007E2FDC">
        <w:rPr>
          <w:rFonts w:ascii="Times New Roman" w:eastAsia="Calibri" w:hAnsi="Times New Roman" w:cs="Times New Roman"/>
          <w:sz w:val="28"/>
          <w:lang w:val="en-US"/>
        </w:rPr>
        <w:t>режим</w:t>
      </w:r>
      <w:proofErr w:type="spellEnd"/>
      <w:r w:rsidRPr="007E2FDC">
        <w:rPr>
          <w:rFonts w:ascii="Times New Roman" w:eastAsia="Calibri" w:hAnsi="Times New Roman" w:cs="Times New Roman"/>
          <w:spacing w:val="-10"/>
          <w:sz w:val="28"/>
          <w:lang w:val="en-US"/>
        </w:rPr>
        <w:t xml:space="preserve"> </w:t>
      </w:r>
      <w:proofErr w:type="spellStart"/>
      <w:r w:rsidRPr="007E2FDC">
        <w:rPr>
          <w:rFonts w:ascii="Times New Roman" w:eastAsia="Calibri" w:hAnsi="Times New Roman" w:cs="Times New Roman"/>
          <w:sz w:val="28"/>
          <w:lang w:val="en-US"/>
        </w:rPr>
        <w:t>пропуска</w:t>
      </w:r>
      <w:proofErr w:type="spellEnd"/>
      <w:r w:rsidRPr="007E2FDC">
        <w:rPr>
          <w:rFonts w:ascii="Times New Roman" w:eastAsia="Calibri" w:hAnsi="Times New Roman" w:cs="Times New Roman"/>
          <w:sz w:val="28"/>
          <w:lang w:val="en-US"/>
        </w:rPr>
        <w:t>;</w:t>
      </w:r>
    </w:p>
    <w:p w:rsidR="007E2FDC" w:rsidRPr="007E2FDC" w:rsidRDefault="007E2FDC" w:rsidP="007E2FDC">
      <w:pPr>
        <w:widowControl w:val="0"/>
        <w:numPr>
          <w:ilvl w:val="1"/>
          <w:numId w:val="2"/>
        </w:numPr>
        <w:tabs>
          <w:tab w:val="left" w:pos="1462"/>
        </w:tabs>
        <w:spacing w:after="0" w:line="240" w:lineRule="auto"/>
        <w:ind w:left="1462" w:hanging="480"/>
        <w:rPr>
          <w:rFonts w:ascii="Times New Roman" w:eastAsia="Times New Roman" w:hAnsi="Times New Roman" w:cs="Times New Roman"/>
          <w:sz w:val="28"/>
          <w:szCs w:val="24"/>
        </w:rPr>
      </w:pPr>
      <w:r w:rsidRPr="007E2FDC">
        <w:rPr>
          <w:rFonts w:ascii="Times New Roman" w:eastAsia="Calibri" w:hAnsi="Times New Roman" w:cs="Times New Roman"/>
          <w:sz w:val="28"/>
        </w:rPr>
        <w:t>установление систем наблюдения и сигнализации различного</w:t>
      </w:r>
      <w:r w:rsidRPr="007E2FDC">
        <w:rPr>
          <w:rFonts w:ascii="Times New Roman" w:eastAsia="Calibri" w:hAnsi="Times New Roman" w:cs="Times New Roman"/>
          <w:spacing w:val="-30"/>
          <w:sz w:val="28"/>
        </w:rPr>
        <w:t xml:space="preserve"> </w:t>
      </w:r>
      <w:r w:rsidRPr="007E2FDC">
        <w:rPr>
          <w:rFonts w:ascii="Times New Roman" w:eastAsia="Calibri" w:hAnsi="Times New Roman" w:cs="Times New Roman"/>
          <w:sz w:val="28"/>
        </w:rPr>
        <w:t>назначения;</w:t>
      </w:r>
    </w:p>
    <w:p w:rsidR="007E2FDC" w:rsidRPr="007E2FDC" w:rsidRDefault="007E2FDC" w:rsidP="007E2FDC">
      <w:pPr>
        <w:widowControl w:val="0"/>
        <w:numPr>
          <w:ilvl w:val="1"/>
          <w:numId w:val="2"/>
        </w:numPr>
        <w:tabs>
          <w:tab w:val="left" w:pos="1462"/>
        </w:tabs>
        <w:spacing w:after="0" w:line="240" w:lineRule="auto"/>
        <w:ind w:right="310" w:firstLine="720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7E2FDC">
        <w:rPr>
          <w:rFonts w:ascii="Times New Roman" w:eastAsia="Calibri" w:hAnsi="Times New Roman" w:cs="Times New Roman"/>
          <w:sz w:val="28"/>
        </w:rPr>
        <w:t>постоянный состав учебного заведения должен быть проинструктирован и обучен действиям в подобных</w:t>
      </w:r>
      <w:r w:rsidRPr="007E2FDC">
        <w:rPr>
          <w:rFonts w:ascii="Times New Roman" w:eastAsia="Calibri" w:hAnsi="Times New Roman" w:cs="Times New Roman"/>
          <w:spacing w:val="-9"/>
          <w:sz w:val="28"/>
        </w:rPr>
        <w:t xml:space="preserve"> </w:t>
      </w:r>
      <w:r w:rsidRPr="007E2FDC">
        <w:rPr>
          <w:rFonts w:ascii="Times New Roman" w:eastAsia="Calibri" w:hAnsi="Times New Roman" w:cs="Times New Roman"/>
          <w:sz w:val="28"/>
        </w:rPr>
        <w:t>ситуациях.</w:t>
      </w:r>
    </w:p>
    <w:p w:rsidR="007E2FDC" w:rsidRPr="007E2FDC" w:rsidRDefault="007E2FDC" w:rsidP="007E2FDC">
      <w:pPr>
        <w:widowControl w:val="0"/>
        <w:spacing w:after="0" w:line="240" w:lineRule="auto"/>
        <w:ind w:left="262" w:right="305" w:firstLine="719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7E2FDC">
        <w:rPr>
          <w:rFonts w:ascii="Times New Roman" w:eastAsia="Times New Roman" w:hAnsi="Times New Roman" w:cs="Times New Roman"/>
          <w:sz w:val="28"/>
          <w:szCs w:val="24"/>
        </w:rPr>
        <w:t>Все это, поможет в какой-то степени снизить вероятность захвата заложников на территории и в расположении</w:t>
      </w:r>
      <w:r w:rsidRPr="007E2FDC">
        <w:rPr>
          <w:rFonts w:ascii="Times New Roman" w:eastAsia="Times New Roman" w:hAnsi="Times New Roman" w:cs="Times New Roman"/>
          <w:spacing w:val="-16"/>
          <w:sz w:val="28"/>
          <w:szCs w:val="24"/>
        </w:rPr>
        <w:t xml:space="preserve"> </w:t>
      </w:r>
      <w:r w:rsidRPr="007E2FDC">
        <w:rPr>
          <w:rFonts w:ascii="Times New Roman" w:eastAsia="Times New Roman" w:hAnsi="Times New Roman" w:cs="Times New Roman"/>
          <w:sz w:val="28"/>
          <w:szCs w:val="24"/>
        </w:rPr>
        <w:t>организации.</w:t>
      </w:r>
    </w:p>
    <w:p w:rsidR="007E2FDC" w:rsidRPr="007E2FDC" w:rsidRDefault="007E2FDC" w:rsidP="007E2FDC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</w:p>
    <w:p w:rsidR="007E2FDC" w:rsidRPr="007E2FDC" w:rsidRDefault="007E2FDC" w:rsidP="007E2FDC">
      <w:pPr>
        <w:widowControl w:val="0"/>
        <w:numPr>
          <w:ilvl w:val="2"/>
          <w:numId w:val="1"/>
        </w:numPr>
        <w:tabs>
          <w:tab w:val="left" w:pos="1222"/>
        </w:tabs>
        <w:spacing w:after="0" w:line="240" w:lineRule="auto"/>
        <w:ind w:left="1222" w:hanging="240"/>
        <w:jc w:val="center"/>
        <w:outlineLvl w:val="3"/>
        <w:rPr>
          <w:rFonts w:ascii="Times New Roman" w:eastAsia="Times New Roman" w:hAnsi="Times New Roman" w:cs="Times New Roman"/>
          <w:sz w:val="28"/>
          <w:szCs w:val="24"/>
          <w:lang w:val="en-US"/>
        </w:rPr>
      </w:pPr>
      <w:proofErr w:type="spellStart"/>
      <w:r w:rsidRPr="007E2FDC">
        <w:rPr>
          <w:rFonts w:ascii="Times New Roman" w:eastAsia="Times New Roman" w:hAnsi="Times New Roman" w:cs="Times New Roman"/>
          <w:b/>
          <w:bCs/>
          <w:sz w:val="28"/>
          <w:szCs w:val="24"/>
          <w:lang w:val="en-US"/>
        </w:rPr>
        <w:t>При</w:t>
      </w:r>
      <w:proofErr w:type="spellEnd"/>
      <w:r w:rsidRPr="007E2FDC">
        <w:rPr>
          <w:rFonts w:ascii="Times New Roman" w:eastAsia="Times New Roman" w:hAnsi="Times New Roman" w:cs="Times New Roman"/>
          <w:b/>
          <w:bCs/>
          <w:sz w:val="28"/>
          <w:szCs w:val="24"/>
          <w:lang w:val="en-US"/>
        </w:rPr>
        <w:t xml:space="preserve"> </w:t>
      </w:r>
      <w:proofErr w:type="spellStart"/>
      <w:r w:rsidRPr="007E2FDC">
        <w:rPr>
          <w:rFonts w:ascii="Times New Roman" w:eastAsia="Times New Roman" w:hAnsi="Times New Roman" w:cs="Times New Roman"/>
          <w:b/>
          <w:bCs/>
          <w:sz w:val="28"/>
          <w:szCs w:val="24"/>
          <w:lang w:val="en-US"/>
        </w:rPr>
        <w:t>захвате</w:t>
      </w:r>
      <w:proofErr w:type="spellEnd"/>
      <w:r w:rsidRPr="007E2FDC">
        <w:rPr>
          <w:rFonts w:ascii="Times New Roman" w:eastAsia="Times New Roman" w:hAnsi="Times New Roman" w:cs="Times New Roman"/>
          <w:b/>
          <w:bCs/>
          <w:spacing w:val="-4"/>
          <w:sz w:val="28"/>
          <w:szCs w:val="24"/>
          <w:lang w:val="en-US"/>
        </w:rPr>
        <w:t xml:space="preserve"> </w:t>
      </w:r>
      <w:proofErr w:type="spellStart"/>
      <w:r w:rsidRPr="007E2FDC">
        <w:rPr>
          <w:rFonts w:ascii="Times New Roman" w:eastAsia="Times New Roman" w:hAnsi="Times New Roman" w:cs="Times New Roman"/>
          <w:b/>
          <w:bCs/>
          <w:sz w:val="28"/>
          <w:szCs w:val="24"/>
          <w:lang w:val="en-US"/>
        </w:rPr>
        <w:t>заложников</w:t>
      </w:r>
      <w:proofErr w:type="spellEnd"/>
      <w:r w:rsidRPr="007E2FDC">
        <w:rPr>
          <w:rFonts w:ascii="Times New Roman" w:eastAsia="Times New Roman" w:hAnsi="Times New Roman" w:cs="Times New Roman"/>
          <w:bCs/>
          <w:sz w:val="28"/>
          <w:szCs w:val="24"/>
          <w:lang w:val="en-US"/>
        </w:rPr>
        <w:t>.</w:t>
      </w:r>
    </w:p>
    <w:p w:rsidR="007E2FDC" w:rsidRPr="007E2FDC" w:rsidRDefault="007E2FDC" w:rsidP="007E2FDC">
      <w:pPr>
        <w:widowControl w:val="0"/>
        <w:numPr>
          <w:ilvl w:val="3"/>
          <w:numId w:val="1"/>
        </w:numPr>
        <w:tabs>
          <w:tab w:val="left" w:pos="1402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val="en-US"/>
        </w:rPr>
      </w:pPr>
      <w:proofErr w:type="spellStart"/>
      <w:r w:rsidRPr="007E2FDC">
        <w:rPr>
          <w:rFonts w:ascii="Times New Roman" w:eastAsia="Calibri" w:hAnsi="Times New Roman" w:cs="Times New Roman"/>
          <w:sz w:val="28"/>
          <w:lang w:val="en-US"/>
        </w:rPr>
        <w:t>Действия</w:t>
      </w:r>
      <w:proofErr w:type="spellEnd"/>
      <w:r w:rsidRPr="007E2FDC">
        <w:rPr>
          <w:rFonts w:ascii="Times New Roman" w:eastAsia="Calibri" w:hAnsi="Times New Roman" w:cs="Times New Roman"/>
          <w:sz w:val="28"/>
          <w:lang w:val="en-US"/>
        </w:rPr>
        <w:t xml:space="preserve"> </w:t>
      </w:r>
      <w:proofErr w:type="spellStart"/>
      <w:r w:rsidRPr="007E2FDC">
        <w:rPr>
          <w:rFonts w:ascii="Times New Roman" w:eastAsia="Calibri" w:hAnsi="Times New Roman" w:cs="Times New Roman"/>
          <w:sz w:val="28"/>
          <w:lang w:val="en-US"/>
        </w:rPr>
        <w:t>при</w:t>
      </w:r>
      <w:proofErr w:type="spellEnd"/>
      <w:r w:rsidRPr="007E2FDC">
        <w:rPr>
          <w:rFonts w:ascii="Times New Roman" w:eastAsia="Calibri" w:hAnsi="Times New Roman" w:cs="Times New Roman"/>
          <w:sz w:val="28"/>
          <w:lang w:val="en-US"/>
        </w:rPr>
        <w:t xml:space="preserve"> </w:t>
      </w:r>
      <w:proofErr w:type="spellStart"/>
      <w:r w:rsidRPr="007E2FDC">
        <w:rPr>
          <w:rFonts w:ascii="Times New Roman" w:eastAsia="Calibri" w:hAnsi="Times New Roman" w:cs="Times New Roman"/>
          <w:sz w:val="28"/>
          <w:lang w:val="en-US"/>
        </w:rPr>
        <w:t>захвате</w:t>
      </w:r>
      <w:proofErr w:type="spellEnd"/>
      <w:r w:rsidRPr="007E2FDC">
        <w:rPr>
          <w:rFonts w:ascii="Times New Roman" w:eastAsia="Calibri" w:hAnsi="Times New Roman" w:cs="Times New Roman"/>
          <w:spacing w:val="-10"/>
          <w:sz w:val="28"/>
          <w:lang w:val="en-US"/>
        </w:rPr>
        <w:t xml:space="preserve"> </w:t>
      </w:r>
      <w:proofErr w:type="spellStart"/>
      <w:r w:rsidRPr="007E2FDC">
        <w:rPr>
          <w:rFonts w:ascii="Times New Roman" w:eastAsia="Calibri" w:hAnsi="Times New Roman" w:cs="Times New Roman"/>
          <w:sz w:val="28"/>
          <w:lang w:val="en-US"/>
        </w:rPr>
        <w:t>заложников</w:t>
      </w:r>
      <w:proofErr w:type="spellEnd"/>
      <w:r w:rsidRPr="007E2FDC">
        <w:rPr>
          <w:rFonts w:ascii="Times New Roman" w:eastAsia="Calibri" w:hAnsi="Times New Roman" w:cs="Times New Roman"/>
          <w:sz w:val="28"/>
          <w:lang w:val="en-US"/>
        </w:rPr>
        <w:t>:</w:t>
      </w:r>
    </w:p>
    <w:p w:rsidR="007E2FDC" w:rsidRPr="007E2FDC" w:rsidRDefault="007E2FDC" w:rsidP="007E2FDC">
      <w:pPr>
        <w:widowControl w:val="0"/>
        <w:numPr>
          <w:ilvl w:val="1"/>
          <w:numId w:val="2"/>
        </w:numPr>
        <w:tabs>
          <w:tab w:val="left" w:pos="1395"/>
        </w:tabs>
        <w:spacing w:after="0" w:line="240" w:lineRule="auto"/>
        <w:ind w:right="309" w:firstLine="720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7E2FDC">
        <w:rPr>
          <w:rFonts w:ascii="Times New Roman" w:eastAsia="Calibri" w:hAnsi="Times New Roman" w:cs="Times New Roman"/>
          <w:sz w:val="28"/>
        </w:rPr>
        <w:t>о случившемся немедленно сообщить в нужную инстанцию и руководителю образовательного учреждения по</w:t>
      </w:r>
      <w:r w:rsidRPr="007E2FDC">
        <w:rPr>
          <w:rFonts w:ascii="Times New Roman" w:eastAsia="Calibri" w:hAnsi="Times New Roman" w:cs="Times New Roman"/>
          <w:spacing w:val="-9"/>
          <w:sz w:val="28"/>
        </w:rPr>
        <w:t xml:space="preserve"> </w:t>
      </w:r>
      <w:r w:rsidRPr="007E2FDC">
        <w:rPr>
          <w:rFonts w:ascii="Times New Roman" w:eastAsia="Calibri" w:hAnsi="Times New Roman" w:cs="Times New Roman"/>
          <w:sz w:val="28"/>
        </w:rPr>
        <w:t>телефонам:</w:t>
      </w:r>
    </w:p>
    <w:p w:rsidR="00405378" w:rsidRPr="00405378" w:rsidRDefault="00405378" w:rsidP="00405378">
      <w:pPr>
        <w:pStyle w:val="a5"/>
        <w:numPr>
          <w:ilvl w:val="0"/>
          <w:numId w:val="2"/>
        </w:numPr>
        <w:ind w:firstLine="405"/>
        <w:jc w:val="both"/>
        <w:rPr>
          <w:color w:val="000000"/>
          <w:sz w:val="28"/>
          <w:szCs w:val="28"/>
        </w:rPr>
      </w:pPr>
      <w:proofErr w:type="spellStart"/>
      <w:r>
        <w:rPr>
          <w:sz w:val="28"/>
          <w:szCs w:val="28"/>
        </w:rPr>
        <w:t>И.О</w:t>
      </w:r>
      <w:r w:rsidRPr="00405378">
        <w:rPr>
          <w:sz w:val="28"/>
          <w:szCs w:val="28"/>
        </w:rPr>
        <w:t>.заведу</w:t>
      </w:r>
      <w:r w:rsidRPr="00405378">
        <w:rPr>
          <w:sz w:val="28"/>
          <w:szCs w:val="28"/>
        </w:rPr>
        <w:softHyphen/>
        <w:t>ющему</w:t>
      </w:r>
      <w:proofErr w:type="spellEnd"/>
      <w:r w:rsidRPr="00405378">
        <w:rPr>
          <w:sz w:val="28"/>
          <w:szCs w:val="28"/>
        </w:rPr>
        <w:t xml:space="preserve"> МБ ДОУ д/с№7«Ивушка» </w:t>
      </w:r>
      <w:proofErr w:type="spellStart"/>
      <w:r w:rsidRPr="00405378">
        <w:rPr>
          <w:sz w:val="28"/>
          <w:szCs w:val="28"/>
        </w:rPr>
        <w:t>Хлусовой</w:t>
      </w:r>
      <w:proofErr w:type="spellEnd"/>
      <w:r w:rsidRPr="00405378">
        <w:rPr>
          <w:sz w:val="28"/>
          <w:szCs w:val="28"/>
        </w:rPr>
        <w:t xml:space="preserve"> Т.В., заведующему складом Черепанова Е.С.</w:t>
      </w:r>
    </w:p>
    <w:p w:rsidR="00405378" w:rsidRPr="00405378" w:rsidRDefault="00405378" w:rsidP="00405378">
      <w:pPr>
        <w:pStyle w:val="a5"/>
        <w:numPr>
          <w:ilvl w:val="0"/>
          <w:numId w:val="2"/>
        </w:numPr>
        <w:ind w:firstLine="405"/>
        <w:jc w:val="both"/>
        <w:rPr>
          <w:sz w:val="28"/>
          <w:szCs w:val="28"/>
        </w:rPr>
      </w:pPr>
      <w:r w:rsidRPr="00405378">
        <w:rPr>
          <w:sz w:val="28"/>
          <w:szCs w:val="28"/>
        </w:rPr>
        <w:t xml:space="preserve">МЧС-112,101; </w:t>
      </w:r>
    </w:p>
    <w:p w:rsidR="00405378" w:rsidRPr="00405378" w:rsidRDefault="00405378" w:rsidP="00405378">
      <w:pPr>
        <w:pStyle w:val="a5"/>
        <w:numPr>
          <w:ilvl w:val="0"/>
          <w:numId w:val="2"/>
        </w:numPr>
        <w:ind w:firstLine="405"/>
        <w:jc w:val="both"/>
        <w:rPr>
          <w:sz w:val="28"/>
          <w:szCs w:val="28"/>
        </w:rPr>
      </w:pPr>
      <w:r w:rsidRPr="00405378">
        <w:rPr>
          <w:sz w:val="28"/>
          <w:szCs w:val="28"/>
        </w:rPr>
        <w:t xml:space="preserve">Дежурная часть </w:t>
      </w:r>
      <w:proofErr w:type="spellStart"/>
      <w:r w:rsidRPr="00405378">
        <w:rPr>
          <w:sz w:val="28"/>
          <w:szCs w:val="28"/>
        </w:rPr>
        <w:t>Росгвардии</w:t>
      </w:r>
      <w:proofErr w:type="spellEnd"/>
      <w:r w:rsidRPr="00405378">
        <w:rPr>
          <w:sz w:val="28"/>
          <w:szCs w:val="28"/>
        </w:rPr>
        <w:t xml:space="preserve"> по </w:t>
      </w:r>
      <w:proofErr w:type="spellStart"/>
      <w:r w:rsidRPr="00405378">
        <w:rPr>
          <w:sz w:val="28"/>
          <w:szCs w:val="28"/>
        </w:rPr>
        <w:t>Сердловской</w:t>
      </w:r>
      <w:proofErr w:type="spellEnd"/>
      <w:r w:rsidRPr="00405378">
        <w:rPr>
          <w:sz w:val="28"/>
          <w:szCs w:val="28"/>
        </w:rPr>
        <w:tab/>
        <w:t xml:space="preserve"> области – 8(343)251-47-20; </w:t>
      </w:r>
    </w:p>
    <w:p w:rsidR="00405378" w:rsidRPr="00405378" w:rsidRDefault="00405378" w:rsidP="00405378">
      <w:pPr>
        <w:pStyle w:val="a5"/>
        <w:numPr>
          <w:ilvl w:val="0"/>
          <w:numId w:val="2"/>
        </w:numPr>
        <w:ind w:firstLine="405"/>
        <w:jc w:val="both"/>
        <w:rPr>
          <w:sz w:val="28"/>
          <w:szCs w:val="28"/>
        </w:rPr>
      </w:pPr>
      <w:r w:rsidRPr="00405378">
        <w:rPr>
          <w:sz w:val="28"/>
          <w:szCs w:val="28"/>
        </w:rPr>
        <w:t xml:space="preserve">ЕДДС-8(343)859-82-12 </w:t>
      </w:r>
      <w:proofErr w:type="spellStart"/>
      <w:r w:rsidRPr="00405378">
        <w:rPr>
          <w:sz w:val="28"/>
          <w:szCs w:val="28"/>
        </w:rPr>
        <w:t>доб</w:t>
      </w:r>
      <w:proofErr w:type="spellEnd"/>
      <w:r w:rsidRPr="00405378">
        <w:rPr>
          <w:sz w:val="28"/>
          <w:szCs w:val="28"/>
        </w:rPr>
        <w:t xml:space="preserve"> 201</w:t>
      </w:r>
    </w:p>
    <w:p w:rsidR="00405378" w:rsidRPr="00405378" w:rsidRDefault="00405378" w:rsidP="00405378">
      <w:pPr>
        <w:pStyle w:val="a5"/>
        <w:numPr>
          <w:ilvl w:val="0"/>
          <w:numId w:val="2"/>
        </w:numPr>
        <w:ind w:firstLine="405"/>
        <w:jc w:val="both"/>
        <w:rPr>
          <w:sz w:val="28"/>
          <w:szCs w:val="28"/>
        </w:rPr>
      </w:pPr>
      <w:r w:rsidRPr="00405378">
        <w:rPr>
          <w:sz w:val="28"/>
          <w:szCs w:val="28"/>
        </w:rPr>
        <w:t xml:space="preserve">полиция </w:t>
      </w:r>
      <w:proofErr w:type="spellStart"/>
      <w:r w:rsidRPr="00405378">
        <w:rPr>
          <w:sz w:val="28"/>
          <w:szCs w:val="28"/>
        </w:rPr>
        <w:t>п.г.т</w:t>
      </w:r>
      <w:proofErr w:type="spellEnd"/>
      <w:r w:rsidRPr="00405378">
        <w:rPr>
          <w:sz w:val="28"/>
          <w:szCs w:val="28"/>
        </w:rPr>
        <w:t>. Сосьва -8(343)85-44-7-02,</w:t>
      </w:r>
    </w:p>
    <w:p w:rsidR="00405378" w:rsidRPr="00405378" w:rsidRDefault="00405378" w:rsidP="00405378">
      <w:pPr>
        <w:pStyle w:val="a5"/>
        <w:numPr>
          <w:ilvl w:val="0"/>
          <w:numId w:val="2"/>
        </w:numPr>
        <w:ind w:firstLine="405"/>
        <w:jc w:val="both"/>
        <w:rPr>
          <w:sz w:val="28"/>
          <w:szCs w:val="28"/>
        </w:rPr>
      </w:pPr>
      <w:r w:rsidRPr="00405378">
        <w:rPr>
          <w:sz w:val="28"/>
          <w:szCs w:val="28"/>
        </w:rPr>
        <w:t>пожарная охрана п.г.т</w:t>
      </w:r>
      <w:proofErr w:type="gramStart"/>
      <w:r w:rsidRPr="00405378">
        <w:rPr>
          <w:sz w:val="28"/>
          <w:szCs w:val="28"/>
        </w:rPr>
        <w:t>.С</w:t>
      </w:r>
      <w:proofErr w:type="gramEnd"/>
      <w:r w:rsidRPr="00405378">
        <w:rPr>
          <w:sz w:val="28"/>
          <w:szCs w:val="28"/>
        </w:rPr>
        <w:t>осьва-8(343)85 47-0-01,</w:t>
      </w:r>
    </w:p>
    <w:p w:rsidR="00405378" w:rsidRPr="00405378" w:rsidRDefault="00405378" w:rsidP="00405378">
      <w:pPr>
        <w:pStyle w:val="a5"/>
        <w:numPr>
          <w:ilvl w:val="0"/>
          <w:numId w:val="2"/>
        </w:numPr>
        <w:ind w:firstLine="405"/>
        <w:jc w:val="both"/>
        <w:rPr>
          <w:color w:val="000000"/>
          <w:sz w:val="28"/>
          <w:szCs w:val="28"/>
        </w:rPr>
      </w:pPr>
      <w:r w:rsidRPr="00405378">
        <w:rPr>
          <w:sz w:val="28"/>
          <w:szCs w:val="28"/>
        </w:rPr>
        <w:t>пожарная охрана с</w:t>
      </w:r>
      <w:proofErr w:type="gramStart"/>
      <w:r w:rsidRPr="00405378">
        <w:rPr>
          <w:sz w:val="28"/>
          <w:szCs w:val="28"/>
        </w:rPr>
        <w:t>.Р</w:t>
      </w:r>
      <w:proofErr w:type="gramEnd"/>
      <w:r w:rsidRPr="00405378">
        <w:rPr>
          <w:sz w:val="28"/>
          <w:szCs w:val="28"/>
        </w:rPr>
        <w:t>оманово-8(343)85 47-9-16.</w:t>
      </w:r>
      <w:r w:rsidRPr="00405378">
        <w:t xml:space="preserve"> </w:t>
      </w:r>
    </w:p>
    <w:p w:rsidR="007E2FDC" w:rsidRPr="007E2FDC" w:rsidRDefault="007E2FDC" w:rsidP="007E2FDC">
      <w:pPr>
        <w:widowControl w:val="0"/>
        <w:numPr>
          <w:ilvl w:val="1"/>
          <w:numId w:val="2"/>
        </w:numPr>
        <w:tabs>
          <w:tab w:val="left" w:pos="1395"/>
        </w:tabs>
        <w:spacing w:after="0" w:line="275" w:lineRule="exact"/>
        <w:ind w:left="1394" w:hanging="412"/>
        <w:rPr>
          <w:rFonts w:ascii="Times New Roman" w:eastAsia="Times New Roman" w:hAnsi="Times New Roman" w:cs="Times New Roman"/>
          <w:sz w:val="28"/>
          <w:szCs w:val="24"/>
        </w:rPr>
      </w:pPr>
      <w:r w:rsidRPr="007E2FDC">
        <w:rPr>
          <w:rFonts w:ascii="Times New Roman" w:eastAsia="Calibri" w:hAnsi="Times New Roman" w:cs="Times New Roman"/>
          <w:sz w:val="28"/>
        </w:rPr>
        <w:t>по своей инициативе в переговоры с террористами не</w:t>
      </w:r>
      <w:r w:rsidRPr="007E2FDC">
        <w:rPr>
          <w:rFonts w:ascii="Times New Roman" w:eastAsia="Calibri" w:hAnsi="Times New Roman" w:cs="Times New Roman"/>
          <w:spacing w:val="-22"/>
          <w:sz w:val="28"/>
        </w:rPr>
        <w:t xml:space="preserve"> </w:t>
      </w:r>
      <w:r w:rsidRPr="007E2FDC">
        <w:rPr>
          <w:rFonts w:ascii="Times New Roman" w:eastAsia="Calibri" w:hAnsi="Times New Roman" w:cs="Times New Roman"/>
          <w:sz w:val="28"/>
        </w:rPr>
        <w:t>вступать;</w:t>
      </w:r>
    </w:p>
    <w:p w:rsidR="007E2FDC" w:rsidRPr="007E2FDC" w:rsidRDefault="007E2FDC" w:rsidP="007E2FDC">
      <w:pPr>
        <w:widowControl w:val="0"/>
        <w:numPr>
          <w:ilvl w:val="1"/>
          <w:numId w:val="2"/>
        </w:numPr>
        <w:tabs>
          <w:tab w:val="left" w:pos="1395"/>
        </w:tabs>
        <w:spacing w:after="0" w:line="240" w:lineRule="auto"/>
        <w:ind w:right="313" w:firstLine="720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7E2FDC">
        <w:rPr>
          <w:rFonts w:ascii="Times New Roman" w:eastAsia="Calibri" w:hAnsi="Times New Roman" w:cs="Times New Roman"/>
          <w:sz w:val="28"/>
        </w:rPr>
        <w:t>при необходимости выполнять требования захватчиков, если это не связано с причинением ущерба жизни и здоровью людей, не противоречить террористам, не рисковать жизнью окружающих и своей</w:t>
      </w:r>
      <w:r w:rsidRPr="007E2FDC">
        <w:rPr>
          <w:rFonts w:ascii="Times New Roman" w:eastAsia="Calibri" w:hAnsi="Times New Roman" w:cs="Times New Roman"/>
          <w:spacing w:val="-20"/>
          <w:sz w:val="28"/>
        </w:rPr>
        <w:t xml:space="preserve"> </w:t>
      </w:r>
      <w:r w:rsidRPr="007E2FDC">
        <w:rPr>
          <w:rFonts w:ascii="Times New Roman" w:eastAsia="Calibri" w:hAnsi="Times New Roman" w:cs="Times New Roman"/>
          <w:sz w:val="28"/>
        </w:rPr>
        <w:t>собственной;</w:t>
      </w:r>
    </w:p>
    <w:p w:rsidR="007E2FDC" w:rsidRPr="007E2FDC" w:rsidRDefault="007E2FDC" w:rsidP="007E2FDC">
      <w:pPr>
        <w:widowControl w:val="0"/>
        <w:numPr>
          <w:ilvl w:val="1"/>
          <w:numId w:val="2"/>
        </w:numPr>
        <w:tabs>
          <w:tab w:val="left" w:pos="1395"/>
        </w:tabs>
        <w:spacing w:after="0" w:line="240" w:lineRule="auto"/>
        <w:ind w:right="314" w:firstLine="720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7E2FDC">
        <w:rPr>
          <w:rFonts w:ascii="Times New Roman" w:eastAsia="Calibri" w:hAnsi="Times New Roman" w:cs="Times New Roman"/>
          <w:sz w:val="28"/>
        </w:rPr>
        <w:t>не провоцировать действия, могущие повлечь за собой применение террористами</w:t>
      </w:r>
      <w:r w:rsidRPr="007E2FDC">
        <w:rPr>
          <w:rFonts w:ascii="Times New Roman" w:eastAsia="Calibri" w:hAnsi="Times New Roman" w:cs="Times New Roman"/>
          <w:spacing w:val="-7"/>
          <w:sz w:val="28"/>
        </w:rPr>
        <w:t xml:space="preserve"> </w:t>
      </w:r>
      <w:r w:rsidRPr="007E2FDC">
        <w:rPr>
          <w:rFonts w:ascii="Times New Roman" w:eastAsia="Calibri" w:hAnsi="Times New Roman" w:cs="Times New Roman"/>
          <w:sz w:val="28"/>
        </w:rPr>
        <w:t>оружия;</w:t>
      </w:r>
    </w:p>
    <w:p w:rsidR="007E2FDC" w:rsidRPr="007E2FDC" w:rsidRDefault="007E2FDC" w:rsidP="007E2FDC">
      <w:pPr>
        <w:widowControl w:val="0"/>
        <w:numPr>
          <w:ilvl w:val="1"/>
          <w:numId w:val="2"/>
        </w:numPr>
        <w:tabs>
          <w:tab w:val="left" w:pos="1395"/>
        </w:tabs>
        <w:spacing w:after="0" w:line="240" w:lineRule="auto"/>
        <w:ind w:right="312" w:firstLine="720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7E2FDC">
        <w:rPr>
          <w:rFonts w:ascii="Times New Roman" w:eastAsia="Calibri" w:hAnsi="Times New Roman" w:cs="Times New Roman"/>
          <w:sz w:val="28"/>
        </w:rPr>
        <w:t>обеспечить беспрепятственный проезд (проход) к месту происшествия сотрудников соответствующих органов силовых</w:t>
      </w:r>
      <w:r w:rsidRPr="007E2FDC">
        <w:rPr>
          <w:rFonts w:ascii="Times New Roman" w:eastAsia="Calibri" w:hAnsi="Times New Roman" w:cs="Times New Roman"/>
          <w:spacing w:val="-19"/>
          <w:sz w:val="28"/>
        </w:rPr>
        <w:t xml:space="preserve"> </w:t>
      </w:r>
      <w:r w:rsidRPr="007E2FDC">
        <w:rPr>
          <w:rFonts w:ascii="Times New Roman" w:eastAsia="Calibri" w:hAnsi="Times New Roman" w:cs="Times New Roman"/>
          <w:sz w:val="28"/>
        </w:rPr>
        <w:t>структур;</w:t>
      </w:r>
    </w:p>
    <w:p w:rsidR="007E2FDC" w:rsidRPr="007E2FDC" w:rsidRDefault="007E2FDC" w:rsidP="007E2FDC">
      <w:pPr>
        <w:widowControl w:val="0"/>
        <w:numPr>
          <w:ilvl w:val="1"/>
          <w:numId w:val="2"/>
        </w:numPr>
        <w:tabs>
          <w:tab w:val="left" w:pos="1395"/>
        </w:tabs>
        <w:spacing w:after="0" w:line="240" w:lineRule="auto"/>
        <w:ind w:right="308" w:firstLine="720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7E2FDC">
        <w:rPr>
          <w:rFonts w:ascii="Times New Roman" w:eastAsia="Calibri" w:hAnsi="Times New Roman" w:cs="Times New Roman"/>
          <w:sz w:val="28"/>
        </w:rPr>
        <w:t>с прибытием бойцов спецподразделений ФСБ и МВД подробно ответить на вопросы их командиров и обеспечить их</w:t>
      </w:r>
      <w:r w:rsidRPr="007E2FDC">
        <w:rPr>
          <w:rFonts w:ascii="Times New Roman" w:eastAsia="Calibri" w:hAnsi="Times New Roman" w:cs="Times New Roman"/>
          <w:spacing w:val="-17"/>
          <w:sz w:val="28"/>
        </w:rPr>
        <w:t xml:space="preserve"> </w:t>
      </w:r>
      <w:r w:rsidRPr="007E2FDC">
        <w:rPr>
          <w:rFonts w:ascii="Times New Roman" w:eastAsia="Calibri" w:hAnsi="Times New Roman" w:cs="Times New Roman"/>
          <w:sz w:val="28"/>
        </w:rPr>
        <w:t>работу.</w:t>
      </w:r>
    </w:p>
    <w:p w:rsidR="00F64D0B" w:rsidRDefault="007E2FDC" w:rsidP="00F64D0B">
      <w:pPr>
        <w:widowControl w:val="0"/>
        <w:numPr>
          <w:ilvl w:val="3"/>
          <w:numId w:val="1"/>
        </w:numPr>
        <w:tabs>
          <w:tab w:val="left" w:pos="1577"/>
        </w:tabs>
        <w:spacing w:after="0" w:line="240" w:lineRule="auto"/>
        <w:ind w:right="303"/>
        <w:jc w:val="both"/>
        <w:rPr>
          <w:rFonts w:ascii="Times New Roman" w:eastAsia="Calibri" w:hAnsi="Times New Roman" w:cs="Times New Roman"/>
          <w:sz w:val="28"/>
        </w:rPr>
      </w:pPr>
      <w:proofErr w:type="gramStart"/>
      <w:r w:rsidRPr="007E2FDC">
        <w:rPr>
          <w:rFonts w:ascii="Times New Roman" w:eastAsia="Calibri" w:hAnsi="Times New Roman" w:cs="Times New Roman"/>
          <w:sz w:val="28"/>
        </w:rPr>
        <w:t xml:space="preserve">Для обеспечения привития знаний и навыков постоянного состава образовательного учреждения по вопросам профилактики и действиям в условиях угрозы террористических актов (с учетом особенностей размещения, </w:t>
      </w:r>
      <w:proofErr w:type="gramEnd"/>
    </w:p>
    <w:p w:rsidR="00405378" w:rsidRPr="007E2FDC" w:rsidRDefault="00F64D0B" w:rsidP="00F64D0B">
      <w:pPr>
        <w:widowControl w:val="0"/>
        <w:numPr>
          <w:ilvl w:val="3"/>
          <w:numId w:val="1"/>
        </w:numPr>
        <w:tabs>
          <w:tab w:val="left" w:pos="1577"/>
        </w:tabs>
        <w:spacing w:after="0" w:line="240" w:lineRule="auto"/>
        <w:ind w:right="303"/>
        <w:jc w:val="both"/>
        <w:rPr>
          <w:rFonts w:ascii="Times New Roman" w:eastAsia="Times New Roman" w:hAnsi="Times New Roman" w:cs="Times New Roman"/>
          <w:sz w:val="28"/>
          <w:szCs w:val="24"/>
        </w:rPr>
        <w:sectPr w:rsidR="00405378" w:rsidRPr="007E2FDC">
          <w:footerReference w:type="default" r:id="rId24"/>
          <w:pgSz w:w="11910" w:h="16840"/>
          <w:pgMar w:top="940" w:right="540" w:bottom="1160" w:left="1440" w:header="723" w:footer="972" w:gutter="0"/>
          <w:pgNumType w:start="30"/>
          <w:cols w:space="720"/>
        </w:sect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lastRenderedPageBreak/>
        <w:drawing>
          <wp:inline distT="0" distB="0" distL="0" distR="0">
            <wp:extent cx="6305550" cy="8677275"/>
            <wp:effectExtent l="0" t="0" r="0" b="9525"/>
            <wp:docPr id="16" name="Рисунок 16" descr="C:\Users\Ивушка\Documents\Scanned Documents\Рисунок (1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Ивушка\Documents\Scanned Documents\Рисунок (120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867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FDC" w:rsidRPr="00D67FD1" w:rsidRDefault="007E2FDC" w:rsidP="007E2FDC">
      <w:pPr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Приложение № 11</w:t>
      </w:r>
    </w:p>
    <w:p w:rsidR="007E2FDC" w:rsidRPr="007E2FDC" w:rsidRDefault="007E2FDC" w:rsidP="007E2FDC">
      <w:pPr>
        <w:widowControl w:val="0"/>
        <w:spacing w:before="69" w:after="0" w:line="240" w:lineRule="auto"/>
        <w:ind w:left="325" w:right="371"/>
        <w:jc w:val="center"/>
        <w:outlineLvl w:val="3"/>
        <w:rPr>
          <w:rFonts w:ascii="Times New Roman" w:eastAsia="Times New Roman" w:hAnsi="Times New Roman" w:cs="Times New Roman"/>
          <w:sz w:val="28"/>
          <w:szCs w:val="24"/>
        </w:rPr>
      </w:pPr>
      <w:r w:rsidRPr="007E2FDC">
        <w:rPr>
          <w:rFonts w:ascii="Times New Roman" w:eastAsia="Times New Roman" w:hAnsi="Times New Roman" w:cs="Times New Roman"/>
          <w:b/>
          <w:bCs/>
          <w:sz w:val="28"/>
          <w:szCs w:val="24"/>
        </w:rPr>
        <w:t>ИНСТРУКЦИЯ</w:t>
      </w:r>
    </w:p>
    <w:p w:rsidR="007E2FDC" w:rsidRPr="007E2FDC" w:rsidRDefault="007E2FDC" w:rsidP="007E2FDC">
      <w:pPr>
        <w:widowControl w:val="0"/>
        <w:spacing w:after="0" w:line="240" w:lineRule="auto"/>
        <w:ind w:left="325" w:right="375"/>
        <w:jc w:val="center"/>
        <w:rPr>
          <w:rFonts w:ascii="Times New Roman" w:eastAsia="Times New Roman" w:hAnsi="Times New Roman" w:cs="Times New Roman"/>
          <w:sz w:val="28"/>
          <w:szCs w:val="24"/>
        </w:rPr>
      </w:pPr>
      <w:r w:rsidRPr="007E2FDC">
        <w:rPr>
          <w:rFonts w:ascii="Times New Roman" w:eastAsia="Calibri" w:hAnsi="Times New Roman" w:cs="Times New Roman"/>
          <w:b/>
          <w:sz w:val="28"/>
        </w:rPr>
        <w:t>ПО ДЕЙСТВИЯМ ПОСТОЯННОГО СОСТАВА И УЧАЩИХСЯ В</w:t>
      </w:r>
      <w:r w:rsidRPr="007E2FDC">
        <w:rPr>
          <w:rFonts w:ascii="Times New Roman" w:eastAsia="Calibri" w:hAnsi="Times New Roman" w:cs="Times New Roman"/>
          <w:b/>
          <w:spacing w:val="-8"/>
          <w:sz w:val="28"/>
        </w:rPr>
        <w:t xml:space="preserve"> </w:t>
      </w:r>
      <w:r w:rsidRPr="007E2FDC">
        <w:rPr>
          <w:rFonts w:ascii="Times New Roman" w:eastAsia="Calibri" w:hAnsi="Times New Roman" w:cs="Times New Roman"/>
          <w:b/>
          <w:sz w:val="28"/>
        </w:rPr>
        <w:t>УСЛОВИЯХ ВОЗМОЖНОГО БИОЛОГИЧЕСКОГО</w:t>
      </w:r>
      <w:r w:rsidRPr="007E2FDC">
        <w:rPr>
          <w:rFonts w:ascii="Times New Roman" w:eastAsia="Calibri" w:hAnsi="Times New Roman" w:cs="Times New Roman"/>
          <w:b/>
          <w:spacing w:val="-11"/>
          <w:sz w:val="28"/>
        </w:rPr>
        <w:t xml:space="preserve"> </w:t>
      </w:r>
      <w:r w:rsidRPr="007E2FDC">
        <w:rPr>
          <w:rFonts w:ascii="Times New Roman" w:eastAsia="Calibri" w:hAnsi="Times New Roman" w:cs="Times New Roman"/>
          <w:b/>
          <w:sz w:val="28"/>
        </w:rPr>
        <w:t>ЗАРАЖЕНИЯ.</w:t>
      </w:r>
    </w:p>
    <w:p w:rsidR="007E2FDC" w:rsidRPr="007E2FDC" w:rsidRDefault="007E2FDC" w:rsidP="007E2FDC">
      <w:pPr>
        <w:widowControl w:val="0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7E2FDC" w:rsidRPr="007E2FDC" w:rsidRDefault="007E2FDC" w:rsidP="007E2FDC">
      <w:pPr>
        <w:widowControl w:val="0"/>
        <w:numPr>
          <w:ilvl w:val="0"/>
          <w:numId w:val="4"/>
        </w:numPr>
        <w:tabs>
          <w:tab w:val="left" w:pos="1222"/>
        </w:tabs>
        <w:spacing w:after="0" w:line="274" w:lineRule="exact"/>
        <w:jc w:val="center"/>
        <w:rPr>
          <w:rFonts w:ascii="Times New Roman" w:eastAsia="Times New Roman" w:hAnsi="Times New Roman" w:cs="Times New Roman"/>
          <w:sz w:val="28"/>
          <w:szCs w:val="24"/>
        </w:rPr>
      </w:pPr>
      <w:r w:rsidRPr="007E2FDC">
        <w:rPr>
          <w:rFonts w:ascii="Times New Roman" w:eastAsia="Calibri" w:hAnsi="Times New Roman" w:cs="Times New Roman"/>
          <w:b/>
          <w:sz w:val="28"/>
        </w:rPr>
        <w:t>Возникновение и распространение инфекционных</w:t>
      </w:r>
      <w:r w:rsidRPr="007E2FDC">
        <w:rPr>
          <w:rFonts w:ascii="Times New Roman" w:eastAsia="Calibri" w:hAnsi="Times New Roman" w:cs="Times New Roman"/>
          <w:b/>
          <w:spacing w:val="-17"/>
          <w:sz w:val="28"/>
        </w:rPr>
        <w:t xml:space="preserve"> </w:t>
      </w:r>
      <w:r w:rsidRPr="007E2FDC">
        <w:rPr>
          <w:rFonts w:ascii="Times New Roman" w:eastAsia="Calibri" w:hAnsi="Times New Roman" w:cs="Times New Roman"/>
          <w:b/>
          <w:sz w:val="28"/>
        </w:rPr>
        <w:t>заболеваний.</w:t>
      </w:r>
    </w:p>
    <w:p w:rsidR="007E2FDC" w:rsidRPr="007E2FDC" w:rsidRDefault="007E2FDC" w:rsidP="007E2FDC">
      <w:pPr>
        <w:widowControl w:val="0"/>
        <w:numPr>
          <w:ilvl w:val="1"/>
          <w:numId w:val="4"/>
        </w:numPr>
        <w:tabs>
          <w:tab w:val="left" w:pos="1414"/>
        </w:tabs>
        <w:spacing w:after="0" w:line="240" w:lineRule="auto"/>
        <w:ind w:right="315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7E2FDC">
        <w:rPr>
          <w:rFonts w:ascii="Times New Roman" w:eastAsia="Calibri" w:hAnsi="Times New Roman" w:cs="Times New Roman"/>
          <w:sz w:val="28"/>
        </w:rPr>
        <w:t>В результате применения бактериологического заражения возможны массовые заболевания постоянного состава и учащихся особо опасными инфекционными болезнями людей (чума, холера, натуральная оспа, сибирская язва) и животных (чума крупного рогатого скота, ящур, сап, сибирская язва и</w:t>
      </w:r>
      <w:r w:rsidRPr="007E2FDC">
        <w:rPr>
          <w:rFonts w:ascii="Times New Roman" w:eastAsia="Calibri" w:hAnsi="Times New Roman" w:cs="Times New Roman"/>
          <w:spacing w:val="-11"/>
          <w:sz w:val="28"/>
        </w:rPr>
        <w:t xml:space="preserve"> </w:t>
      </w:r>
      <w:r w:rsidRPr="007E2FDC">
        <w:rPr>
          <w:rFonts w:ascii="Times New Roman" w:eastAsia="Calibri" w:hAnsi="Times New Roman" w:cs="Times New Roman"/>
          <w:sz w:val="28"/>
        </w:rPr>
        <w:t>др.).</w:t>
      </w:r>
    </w:p>
    <w:p w:rsidR="007E2FDC" w:rsidRPr="007E2FDC" w:rsidRDefault="007E2FDC" w:rsidP="007E2FDC">
      <w:pPr>
        <w:widowControl w:val="0"/>
        <w:numPr>
          <w:ilvl w:val="1"/>
          <w:numId w:val="4"/>
        </w:numPr>
        <w:tabs>
          <w:tab w:val="left" w:pos="1592"/>
        </w:tabs>
        <w:spacing w:after="0" w:line="240" w:lineRule="auto"/>
        <w:ind w:right="311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7E2FDC">
        <w:rPr>
          <w:rFonts w:ascii="Times New Roman" w:eastAsia="Calibri" w:hAnsi="Times New Roman" w:cs="Times New Roman"/>
          <w:sz w:val="28"/>
        </w:rPr>
        <w:t>Возбудителями инфекционных заболеваний являются болезнетворные микроорганизмы (бактерии, риккетсии, вирусы, грибки) и вырабатываемые некоторыми из них яды (токсины). Они могут попасть в организм человека при работе с зараженными животными, загрязненными предметами - через раны и трещины на руках, при употреблении в пищу зараженных продуктов питания и воды, недостаточно обработанных термически, воздушно-капельным путем при</w:t>
      </w:r>
      <w:r w:rsidRPr="007E2FDC">
        <w:rPr>
          <w:rFonts w:ascii="Times New Roman" w:eastAsia="Calibri" w:hAnsi="Times New Roman" w:cs="Times New Roman"/>
          <w:spacing w:val="-16"/>
          <w:sz w:val="28"/>
        </w:rPr>
        <w:t xml:space="preserve"> </w:t>
      </w:r>
      <w:r w:rsidRPr="007E2FDC">
        <w:rPr>
          <w:rFonts w:ascii="Times New Roman" w:eastAsia="Calibri" w:hAnsi="Times New Roman" w:cs="Times New Roman"/>
          <w:sz w:val="28"/>
        </w:rPr>
        <w:t>вдыхании.</w:t>
      </w:r>
    </w:p>
    <w:p w:rsidR="007E2FDC" w:rsidRPr="007E2FDC" w:rsidRDefault="007E2FDC" w:rsidP="007E2FDC">
      <w:pPr>
        <w:widowControl w:val="0"/>
        <w:numPr>
          <w:ilvl w:val="1"/>
          <w:numId w:val="4"/>
        </w:numPr>
        <w:tabs>
          <w:tab w:val="left" w:pos="1405"/>
        </w:tabs>
        <w:spacing w:after="0" w:line="240" w:lineRule="auto"/>
        <w:ind w:right="304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7E2FDC">
        <w:rPr>
          <w:rFonts w:ascii="Times New Roman" w:eastAsia="Calibri" w:hAnsi="Times New Roman" w:cs="Times New Roman"/>
          <w:sz w:val="28"/>
        </w:rPr>
        <w:t>Внешние признаки инфекционного заболевания появляются не сразу с момента внедрения патогенного микроба в организм, а лишь через некоторое время. Время от момента внедрения микроорганизма до проявления болезни называют инкубационным периодом. Продолжительность инкубационного периода у каждого инфекционного заболевания разная: от нескольких часов до нескольких</w:t>
      </w:r>
      <w:r w:rsidRPr="007E2FDC">
        <w:rPr>
          <w:rFonts w:ascii="Times New Roman" w:eastAsia="Calibri" w:hAnsi="Times New Roman" w:cs="Times New Roman"/>
          <w:spacing w:val="-16"/>
          <w:sz w:val="28"/>
        </w:rPr>
        <w:t xml:space="preserve"> </w:t>
      </w:r>
      <w:r w:rsidRPr="007E2FDC">
        <w:rPr>
          <w:rFonts w:ascii="Times New Roman" w:eastAsia="Calibri" w:hAnsi="Times New Roman" w:cs="Times New Roman"/>
          <w:sz w:val="28"/>
        </w:rPr>
        <w:t>недель.</w:t>
      </w:r>
    </w:p>
    <w:p w:rsidR="007E2FDC" w:rsidRPr="007E2FDC" w:rsidRDefault="007E2FDC" w:rsidP="007E2FDC">
      <w:pPr>
        <w:widowControl w:val="0"/>
        <w:numPr>
          <w:ilvl w:val="1"/>
          <w:numId w:val="4"/>
        </w:numPr>
        <w:tabs>
          <w:tab w:val="left" w:pos="1446"/>
        </w:tabs>
        <w:spacing w:after="0" w:line="240" w:lineRule="auto"/>
        <w:ind w:right="314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7E2FDC">
        <w:rPr>
          <w:rFonts w:ascii="Times New Roman" w:eastAsia="Calibri" w:hAnsi="Times New Roman" w:cs="Times New Roman"/>
          <w:sz w:val="28"/>
        </w:rPr>
        <w:t>Инфекционные заболевания отличаются от всех других тем, что достаточно быстро распространяются среди</w:t>
      </w:r>
      <w:r w:rsidRPr="007E2FDC">
        <w:rPr>
          <w:rFonts w:ascii="Times New Roman" w:eastAsia="Calibri" w:hAnsi="Times New Roman" w:cs="Times New Roman"/>
          <w:spacing w:val="-9"/>
          <w:sz w:val="28"/>
        </w:rPr>
        <w:t xml:space="preserve"> </w:t>
      </w:r>
      <w:r w:rsidRPr="007E2FDC">
        <w:rPr>
          <w:rFonts w:ascii="Times New Roman" w:eastAsia="Calibri" w:hAnsi="Times New Roman" w:cs="Times New Roman"/>
          <w:sz w:val="28"/>
        </w:rPr>
        <w:t>людей.</w:t>
      </w:r>
    </w:p>
    <w:p w:rsidR="007E2FDC" w:rsidRPr="007E2FDC" w:rsidRDefault="007E2FDC" w:rsidP="007E2FDC">
      <w:pPr>
        <w:widowControl w:val="0"/>
        <w:numPr>
          <w:ilvl w:val="1"/>
          <w:numId w:val="4"/>
        </w:numPr>
        <w:tabs>
          <w:tab w:val="left" w:pos="1443"/>
        </w:tabs>
        <w:spacing w:after="0" w:line="240" w:lineRule="auto"/>
        <w:ind w:right="314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7E2FDC">
        <w:rPr>
          <w:rFonts w:ascii="Times New Roman" w:eastAsia="Calibri" w:hAnsi="Times New Roman" w:cs="Times New Roman"/>
          <w:sz w:val="28"/>
        </w:rPr>
        <w:t>Все инфекционные заболевания заразны и передаются от больного человека или больного животного к</w:t>
      </w:r>
      <w:r w:rsidRPr="007E2FDC">
        <w:rPr>
          <w:rFonts w:ascii="Times New Roman" w:eastAsia="Calibri" w:hAnsi="Times New Roman" w:cs="Times New Roman"/>
          <w:spacing w:val="-12"/>
          <w:sz w:val="28"/>
        </w:rPr>
        <w:t xml:space="preserve"> </w:t>
      </w:r>
      <w:proofErr w:type="gramStart"/>
      <w:r w:rsidRPr="007E2FDC">
        <w:rPr>
          <w:rFonts w:ascii="Times New Roman" w:eastAsia="Calibri" w:hAnsi="Times New Roman" w:cs="Times New Roman"/>
          <w:sz w:val="28"/>
        </w:rPr>
        <w:t>здоровому</w:t>
      </w:r>
      <w:proofErr w:type="gramEnd"/>
      <w:r w:rsidRPr="007E2FDC">
        <w:rPr>
          <w:rFonts w:ascii="Times New Roman" w:eastAsia="Calibri" w:hAnsi="Times New Roman" w:cs="Times New Roman"/>
          <w:sz w:val="28"/>
        </w:rPr>
        <w:t>.</w:t>
      </w:r>
    </w:p>
    <w:p w:rsidR="007E2FDC" w:rsidRPr="007E2FDC" w:rsidRDefault="007E2FDC" w:rsidP="007E2FDC">
      <w:pPr>
        <w:widowControl w:val="0"/>
        <w:spacing w:before="5"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</w:p>
    <w:p w:rsidR="007E2FDC" w:rsidRPr="007E2FDC" w:rsidRDefault="007E2FDC" w:rsidP="007E2FDC">
      <w:pPr>
        <w:widowControl w:val="0"/>
        <w:numPr>
          <w:ilvl w:val="0"/>
          <w:numId w:val="4"/>
        </w:numPr>
        <w:tabs>
          <w:tab w:val="left" w:pos="1222"/>
        </w:tabs>
        <w:spacing w:after="0" w:line="274" w:lineRule="exact"/>
        <w:jc w:val="center"/>
        <w:outlineLvl w:val="3"/>
        <w:rPr>
          <w:rFonts w:ascii="Times New Roman" w:eastAsia="Times New Roman" w:hAnsi="Times New Roman" w:cs="Times New Roman"/>
          <w:sz w:val="28"/>
          <w:szCs w:val="24"/>
          <w:lang w:val="en-US"/>
        </w:rPr>
      </w:pPr>
      <w:proofErr w:type="spellStart"/>
      <w:r w:rsidRPr="007E2FDC">
        <w:rPr>
          <w:rFonts w:ascii="Times New Roman" w:eastAsia="Times New Roman" w:hAnsi="Times New Roman" w:cs="Times New Roman"/>
          <w:b/>
          <w:bCs/>
          <w:sz w:val="28"/>
          <w:szCs w:val="24"/>
          <w:lang w:val="en-US"/>
        </w:rPr>
        <w:t>Пути</w:t>
      </w:r>
      <w:proofErr w:type="spellEnd"/>
      <w:r w:rsidRPr="007E2FDC">
        <w:rPr>
          <w:rFonts w:ascii="Times New Roman" w:eastAsia="Times New Roman" w:hAnsi="Times New Roman" w:cs="Times New Roman"/>
          <w:b/>
          <w:bCs/>
          <w:sz w:val="28"/>
          <w:szCs w:val="24"/>
          <w:lang w:val="en-US"/>
        </w:rPr>
        <w:t xml:space="preserve"> </w:t>
      </w:r>
      <w:proofErr w:type="spellStart"/>
      <w:r w:rsidRPr="007E2FDC">
        <w:rPr>
          <w:rFonts w:ascii="Times New Roman" w:eastAsia="Times New Roman" w:hAnsi="Times New Roman" w:cs="Times New Roman"/>
          <w:b/>
          <w:bCs/>
          <w:sz w:val="28"/>
          <w:szCs w:val="24"/>
          <w:lang w:val="en-US"/>
        </w:rPr>
        <w:t>передачи</w:t>
      </w:r>
      <w:proofErr w:type="spellEnd"/>
      <w:r w:rsidRPr="007E2FDC">
        <w:rPr>
          <w:rFonts w:ascii="Times New Roman" w:eastAsia="Times New Roman" w:hAnsi="Times New Roman" w:cs="Times New Roman"/>
          <w:b/>
          <w:bCs/>
          <w:spacing w:val="-5"/>
          <w:sz w:val="28"/>
          <w:szCs w:val="24"/>
          <w:lang w:val="en-US"/>
        </w:rPr>
        <w:t xml:space="preserve"> </w:t>
      </w:r>
      <w:proofErr w:type="spellStart"/>
      <w:r w:rsidRPr="007E2FDC">
        <w:rPr>
          <w:rFonts w:ascii="Times New Roman" w:eastAsia="Times New Roman" w:hAnsi="Times New Roman" w:cs="Times New Roman"/>
          <w:b/>
          <w:bCs/>
          <w:sz w:val="28"/>
          <w:szCs w:val="24"/>
          <w:lang w:val="en-US"/>
        </w:rPr>
        <w:t>инфекции</w:t>
      </w:r>
      <w:proofErr w:type="spellEnd"/>
      <w:r w:rsidRPr="007E2FDC">
        <w:rPr>
          <w:rFonts w:ascii="Times New Roman" w:eastAsia="Times New Roman" w:hAnsi="Times New Roman" w:cs="Times New Roman"/>
          <w:b/>
          <w:bCs/>
          <w:sz w:val="28"/>
          <w:szCs w:val="24"/>
          <w:lang w:val="en-US"/>
        </w:rPr>
        <w:t>.</w:t>
      </w:r>
    </w:p>
    <w:p w:rsidR="007E2FDC" w:rsidRPr="007E2FDC" w:rsidRDefault="007E2FDC" w:rsidP="007E2FDC">
      <w:pPr>
        <w:widowControl w:val="0"/>
        <w:numPr>
          <w:ilvl w:val="4"/>
          <w:numId w:val="1"/>
        </w:numPr>
        <w:tabs>
          <w:tab w:val="left" w:pos="1395"/>
        </w:tabs>
        <w:spacing w:after="0" w:line="240" w:lineRule="auto"/>
        <w:ind w:right="305" w:firstLine="708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7E2FDC">
        <w:rPr>
          <w:rFonts w:ascii="Times New Roman" w:eastAsia="Calibri" w:hAnsi="Times New Roman" w:cs="Times New Roman"/>
          <w:sz w:val="28"/>
        </w:rPr>
        <w:t>фекально-оральным путем передаются все кишечные инфекции («болезни грязных рук»); патогенный микроб с калом, рвотными массами больного человека или бациллоносителя попадает на пищевые продукты, воду, посуду, а затем через рот  попадает в желудочно-кишечный тракт здорового человека, вызывая заболевание (так, в частности, происходит распространение</w:t>
      </w:r>
      <w:r w:rsidRPr="007E2FDC">
        <w:rPr>
          <w:rFonts w:ascii="Times New Roman" w:eastAsia="Calibri" w:hAnsi="Times New Roman" w:cs="Times New Roman"/>
          <w:spacing w:val="-16"/>
          <w:sz w:val="28"/>
        </w:rPr>
        <w:t xml:space="preserve"> </w:t>
      </w:r>
      <w:r w:rsidRPr="007E2FDC">
        <w:rPr>
          <w:rFonts w:ascii="Times New Roman" w:eastAsia="Calibri" w:hAnsi="Times New Roman" w:cs="Times New Roman"/>
          <w:sz w:val="28"/>
        </w:rPr>
        <w:t>дизентерии);</w:t>
      </w:r>
    </w:p>
    <w:p w:rsidR="007E2FDC" w:rsidRPr="007E2FDC" w:rsidRDefault="007E2FDC" w:rsidP="007E2FDC">
      <w:pPr>
        <w:widowControl w:val="0"/>
        <w:numPr>
          <w:ilvl w:val="4"/>
          <w:numId w:val="1"/>
        </w:numPr>
        <w:tabs>
          <w:tab w:val="left" w:pos="1395"/>
        </w:tabs>
        <w:spacing w:after="0" w:line="240" w:lineRule="auto"/>
        <w:ind w:right="307" w:firstLine="708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7E2FDC">
        <w:rPr>
          <w:rFonts w:ascii="Times New Roman" w:eastAsia="Calibri" w:hAnsi="Times New Roman" w:cs="Times New Roman"/>
          <w:sz w:val="28"/>
        </w:rPr>
        <w:t>воздушно-капельным путем распространяются все вирусные заболевания верхних дыхательных путей, в первую очередь грипп: вирус со слизью при чихании или разговоре попадает на слизистые верхних дыхательных путей здорового человека,  который при этом заражается и</w:t>
      </w:r>
      <w:r w:rsidRPr="007E2FDC">
        <w:rPr>
          <w:rFonts w:ascii="Times New Roman" w:eastAsia="Calibri" w:hAnsi="Times New Roman" w:cs="Times New Roman"/>
          <w:spacing w:val="-13"/>
          <w:sz w:val="28"/>
        </w:rPr>
        <w:t xml:space="preserve"> </w:t>
      </w:r>
      <w:r w:rsidRPr="007E2FDC">
        <w:rPr>
          <w:rFonts w:ascii="Times New Roman" w:eastAsia="Calibri" w:hAnsi="Times New Roman" w:cs="Times New Roman"/>
          <w:sz w:val="28"/>
        </w:rPr>
        <w:t>заболевает;</w:t>
      </w:r>
    </w:p>
    <w:p w:rsidR="007E2FDC" w:rsidRPr="007E2FDC" w:rsidRDefault="007E2FDC" w:rsidP="007E2FDC">
      <w:pPr>
        <w:widowControl w:val="0"/>
        <w:numPr>
          <w:ilvl w:val="4"/>
          <w:numId w:val="1"/>
        </w:numPr>
        <w:tabs>
          <w:tab w:val="left" w:pos="1395"/>
        </w:tabs>
        <w:spacing w:after="0" w:line="240" w:lineRule="auto"/>
        <w:ind w:right="311" w:firstLine="708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7E2FDC">
        <w:rPr>
          <w:rFonts w:ascii="Times New Roman" w:eastAsia="Calibri" w:hAnsi="Times New Roman" w:cs="Times New Roman"/>
          <w:sz w:val="28"/>
        </w:rPr>
        <w:t>жидкостный путь передачи характерен для так называемых кровяных инфекций; переносчиками этой труппы заболеваний служат кровососущие насекомые: блохи, вши, клещи, комары (таким образом, передаются чума, сыпной</w:t>
      </w:r>
      <w:r w:rsidRPr="007E2FDC">
        <w:rPr>
          <w:rFonts w:ascii="Times New Roman" w:eastAsia="Calibri" w:hAnsi="Times New Roman" w:cs="Times New Roman"/>
          <w:spacing w:val="-17"/>
          <w:sz w:val="28"/>
        </w:rPr>
        <w:t xml:space="preserve"> </w:t>
      </w:r>
      <w:r w:rsidRPr="007E2FDC">
        <w:rPr>
          <w:rFonts w:ascii="Times New Roman" w:eastAsia="Calibri" w:hAnsi="Times New Roman" w:cs="Times New Roman"/>
          <w:sz w:val="28"/>
        </w:rPr>
        <w:t>тиф);</w:t>
      </w:r>
    </w:p>
    <w:p w:rsidR="007E2FDC" w:rsidRPr="007E2FDC" w:rsidRDefault="007E2FDC" w:rsidP="007E2FDC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</w:rPr>
        <w:sectPr w:rsidR="007E2FDC" w:rsidRPr="007E2FDC">
          <w:footerReference w:type="default" r:id="rId26"/>
          <w:pgSz w:w="11910" w:h="16840"/>
          <w:pgMar w:top="940" w:right="540" w:bottom="1160" w:left="1440" w:header="723" w:footer="972" w:gutter="0"/>
          <w:cols w:space="720"/>
        </w:sectPr>
      </w:pPr>
    </w:p>
    <w:p w:rsidR="007E2FDC" w:rsidRPr="007E2FDC" w:rsidRDefault="007E2FDC" w:rsidP="007E2FDC">
      <w:pPr>
        <w:widowControl w:val="0"/>
        <w:spacing w:before="4" w:after="0" w:line="240" w:lineRule="auto"/>
        <w:rPr>
          <w:rFonts w:ascii="Times New Roman" w:eastAsia="Times New Roman" w:hAnsi="Times New Roman" w:cs="Times New Roman"/>
          <w:sz w:val="15"/>
          <w:szCs w:val="13"/>
        </w:rPr>
      </w:pPr>
    </w:p>
    <w:p w:rsidR="00F64D0B" w:rsidRDefault="00F64D0B" w:rsidP="00405378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  <w:r>
        <w:rPr>
          <w:rFonts w:ascii="Times New Roman" w:eastAsia="Calibri" w:hAnsi="Times New Roman" w:cs="Times New Roman"/>
          <w:noProof/>
          <w:sz w:val="28"/>
          <w:lang w:eastAsia="ru-RU"/>
        </w:rPr>
        <w:drawing>
          <wp:inline distT="0" distB="0" distL="0" distR="0">
            <wp:extent cx="5934075" cy="8172450"/>
            <wp:effectExtent l="0" t="0" r="9525" b="0"/>
            <wp:docPr id="17" name="Рисунок 17" descr="C:\Users\Ивушка\Documents\Scanned Documents\Рисунок (1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Ивушка\Documents\Scanned Documents\Рисунок (121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4D0B" w:rsidRDefault="00F64D0B">
      <w:pPr>
        <w:rPr>
          <w:rFonts w:ascii="Times New Roman" w:eastAsia="Times New Roman" w:hAnsi="Times New Roman" w:cs="Times New Roman"/>
          <w:sz w:val="32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32"/>
          <w:szCs w:val="28"/>
          <w:lang w:eastAsia="ru-RU"/>
        </w:rPr>
        <w:br w:type="page"/>
      </w:r>
    </w:p>
    <w:p w:rsidR="007B2DAE" w:rsidRDefault="007B2DAE" w:rsidP="00405378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28"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18" name="Рисунок 18" descr="C:\Users\Ивушка\Documents\Scanned Documents\Рисунок (1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Ивушка\Documents\Scanned Documents\Рисунок (122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2DAE" w:rsidRDefault="007B2DAE">
      <w:pPr>
        <w:rPr>
          <w:rFonts w:ascii="Times New Roman" w:eastAsia="Times New Roman" w:hAnsi="Times New Roman" w:cs="Times New Roman"/>
          <w:sz w:val="32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32"/>
          <w:szCs w:val="28"/>
          <w:lang w:eastAsia="ru-RU"/>
        </w:rPr>
        <w:br w:type="page"/>
      </w:r>
    </w:p>
    <w:p w:rsidR="007B2DAE" w:rsidRDefault="007B2DAE" w:rsidP="00405378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28"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19" name="Рисунок 19" descr="C:\Users\Ивушка\Documents\Scanned Documents\Рисунок (1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Ивушка\Documents\Scanned Documents\Рисунок (123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2DAE" w:rsidRDefault="007B2DAE">
      <w:pPr>
        <w:rPr>
          <w:rFonts w:ascii="Times New Roman" w:eastAsia="Times New Roman" w:hAnsi="Times New Roman" w:cs="Times New Roman"/>
          <w:sz w:val="32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32"/>
          <w:szCs w:val="28"/>
          <w:lang w:eastAsia="ru-RU"/>
        </w:rPr>
        <w:br w:type="page"/>
      </w:r>
    </w:p>
    <w:p w:rsidR="007B2DAE" w:rsidRDefault="007B2DAE" w:rsidP="00405378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28"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21" name="Рисунок 21" descr="C:\Users\Ивушка\Documents\Scanned Documents\Рисунок (1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Ивушка\Documents\Scanned Documents\Рисунок (124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2DAE" w:rsidRDefault="007B2DAE">
      <w:pPr>
        <w:rPr>
          <w:rFonts w:ascii="Times New Roman" w:eastAsia="Times New Roman" w:hAnsi="Times New Roman" w:cs="Times New Roman"/>
          <w:sz w:val="32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32"/>
          <w:szCs w:val="28"/>
          <w:lang w:eastAsia="ru-RU"/>
        </w:rPr>
        <w:br w:type="page"/>
      </w:r>
    </w:p>
    <w:p w:rsidR="007B2DAE" w:rsidRDefault="007B2DAE" w:rsidP="00405378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28"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22" name="Рисунок 22" descr="C:\Users\Ивушка\Documents\Scanned Documents\Рисунок (12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Ивушка\Documents\Scanned Documents\Рисунок (125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2DAE" w:rsidRDefault="007B2DAE">
      <w:pPr>
        <w:rPr>
          <w:rFonts w:ascii="Times New Roman" w:eastAsia="Times New Roman" w:hAnsi="Times New Roman" w:cs="Times New Roman"/>
          <w:sz w:val="32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32"/>
          <w:szCs w:val="28"/>
          <w:lang w:eastAsia="ru-RU"/>
        </w:rPr>
        <w:br w:type="page"/>
      </w:r>
    </w:p>
    <w:p w:rsidR="00405378" w:rsidRPr="007E2FDC" w:rsidRDefault="007B2DAE" w:rsidP="00405378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28"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23" name="Рисунок 23" descr="C:\Users\Ивушка\Documents\Scanned Documents\Рисунок (12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Ивушка\Documents\Scanned Documents\Рисунок (126)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05378" w:rsidRPr="007E2FDC" w:rsidSect="004A15B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E7643" w:rsidRDefault="003E7643" w:rsidP="007E2FDC">
      <w:pPr>
        <w:spacing w:after="0" w:line="240" w:lineRule="auto"/>
      </w:pPr>
      <w:r>
        <w:separator/>
      </w:r>
    </w:p>
  </w:endnote>
  <w:endnote w:type="continuationSeparator" w:id="0">
    <w:p w:rsidR="003E7643" w:rsidRDefault="003E7643" w:rsidP="007E2F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24E34" w:rsidRDefault="00724E34">
    <w:pPr>
      <w:spacing w:line="14" w:lineRule="auto"/>
      <w:rPr>
        <w:sz w:val="20"/>
        <w:szCs w:val="20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24E34" w:rsidRDefault="00724E34">
    <w:pPr>
      <w:spacing w:line="14" w:lineRule="auto"/>
      <w:rPr>
        <w:sz w:val="20"/>
        <w:szCs w:val="2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E7643" w:rsidRDefault="003E7643" w:rsidP="007E2FDC">
      <w:pPr>
        <w:spacing w:after="0" w:line="240" w:lineRule="auto"/>
      </w:pPr>
      <w:r>
        <w:separator/>
      </w:r>
    </w:p>
  </w:footnote>
  <w:footnote w:type="continuationSeparator" w:id="0">
    <w:p w:rsidR="003E7643" w:rsidRDefault="003E7643" w:rsidP="007E2FD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8E6F0F"/>
    <w:multiLevelType w:val="hybridMultilevel"/>
    <w:tmpl w:val="ABE87684"/>
    <w:lvl w:ilvl="0" w:tplc="22B28462">
      <w:start w:val="2"/>
      <w:numFmt w:val="decimal"/>
      <w:lvlText w:val="%1"/>
      <w:lvlJc w:val="left"/>
      <w:pPr>
        <w:ind w:left="262" w:hanging="547"/>
      </w:pPr>
      <w:rPr>
        <w:rFonts w:hint="default"/>
      </w:rPr>
    </w:lvl>
    <w:lvl w:ilvl="1" w:tplc="0DA6F564">
      <w:numFmt w:val="none"/>
      <w:lvlText w:val=""/>
      <w:lvlJc w:val="left"/>
      <w:pPr>
        <w:tabs>
          <w:tab w:val="num" w:pos="360"/>
        </w:tabs>
      </w:pPr>
    </w:lvl>
    <w:lvl w:ilvl="2" w:tplc="A5C4E650">
      <w:start w:val="1"/>
      <w:numFmt w:val="decimal"/>
      <w:lvlText w:val="%3."/>
      <w:lvlJc w:val="left"/>
      <w:pPr>
        <w:ind w:left="1678" w:hanging="696"/>
        <w:jc w:val="right"/>
      </w:pPr>
      <w:rPr>
        <w:rFonts w:ascii="Times New Roman" w:eastAsia="Times New Roman" w:hAnsi="Times New Roman" w:hint="default"/>
        <w:b/>
        <w:bCs/>
        <w:spacing w:val="-6"/>
        <w:w w:val="99"/>
        <w:sz w:val="24"/>
        <w:szCs w:val="24"/>
      </w:rPr>
    </w:lvl>
    <w:lvl w:ilvl="3" w:tplc="1868A218">
      <w:numFmt w:val="none"/>
      <w:lvlText w:val=""/>
      <w:lvlJc w:val="left"/>
      <w:pPr>
        <w:tabs>
          <w:tab w:val="num" w:pos="360"/>
        </w:tabs>
      </w:pPr>
    </w:lvl>
    <w:lvl w:ilvl="4" w:tplc="EB7CABBC">
      <w:start w:val="1"/>
      <w:numFmt w:val="bullet"/>
      <w:lvlText w:val="-"/>
      <w:lvlJc w:val="left"/>
      <w:pPr>
        <w:ind w:left="262" w:hanging="425"/>
      </w:pPr>
      <w:rPr>
        <w:rFonts w:ascii="Times New Roman" w:eastAsia="Times New Roman" w:hAnsi="Times New Roman" w:hint="default"/>
        <w:spacing w:val="-26"/>
        <w:w w:val="99"/>
        <w:sz w:val="24"/>
        <w:szCs w:val="24"/>
      </w:rPr>
    </w:lvl>
    <w:lvl w:ilvl="5" w:tplc="ED268F34">
      <w:start w:val="1"/>
      <w:numFmt w:val="bullet"/>
      <w:lvlText w:val="•"/>
      <w:lvlJc w:val="left"/>
      <w:pPr>
        <w:ind w:left="4674" w:hanging="425"/>
      </w:pPr>
      <w:rPr>
        <w:rFonts w:hint="default"/>
      </w:rPr>
    </w:lvl>
    <w:lvl w:ilvl="6" w:tplc="2C5410DE">
      <w:start w:val="1"/>
      <w:numFmt w:val="bullet"/>
      <w:lvlText w:val="•"/>
      <w:lvlJc w:val="left"/>
      <w:pPr>
        <w:ind w:left="5673" w:hanging="425"/>
      </w:pPr>
      <w:rPr>
        <w:rFonts w:hint="default"/>
      </w:rPr>
    </w:lvl>
    <w:lvl w:ilvl="7" w:tplc="8AD459DA">
      <w:start w:val="1"/>
      <w:numFmt w:val="bullet"/>
      <w:lvlText w:val="•"/>
      <w:lvlJc w:val="left"/>
      <w:pPr>
        <w:ind w:left="6671" w:hanging="425"/>
      </w:pPr>
      <w:rPr>
        <w:rFonts w:hint="default"/>
      </w:rPr>
    </w:lvl>
    <w:lvl w:ilvl="8" w:tplc="53AE9202">
      <w:start w:val="1"/>
      <w:numFmt w:val="bullet"/>
      <w:lvlText w:val="•"/>
      <w:lvlJc w:val="left"/>
      <w:pPr>
        <w:ind w:left="7669" w:hanging="425"/>
      </w:pPr>
      <w:rPr>
        <w:rFonts w:hint="default"/>
      </w:rPr>
    </w:lvl>
  </w:abstractNum>
  <w:abstractNum w:abstractNumId="1">
    <w:nsid w:val="368A03C5"/>
    <w:multiLevelType w:val="hybridMultilevel"/>
    <w:tmpl w:val="84EE07A8"/>
    <w:lvl w:ilvl="0" w:tplc="31387844">
      <w:start w:val="1"/>
      <w:numFmt w:val="bullet"/>
      <w:lvlText w:val="-"/>
      <w:lvlJc w:val="left"/>
      <w:pPr>
        <w:ind w:left="162" w:hanging="281"/>
      </w:pPr>
      <w:rPr>
        <w:rFonts w:ascii="Times New Roman" w:eastAsia="Times New Roman" w:hAnsi="Times New Roman" w:hint="default"/>
        <w:spacing w:val="-5"/>
        <w:w w:val="99"/>
        <w:sz w:val="24"/>
        <w:szCs w:val="24"/>
      </w:rPr>
    </w:lvl>
    <w:lvl w:ilvl="1" w:tplc="6756D64E">
      <w:start w:val="1"/>
      <w:numFmt w:val="bullet"/>
      <w:lvlText w:val="-"/>
      <w:lvlJc w:val="left"/>
      <w:pPr>
        <w:ind w:left="262" w:hanging="696"/>
      </w:pPr>
      <w:rPr>
        <w:rFonts w:ascii="Times New Roman" w:eastAsia="Times New Roman" w:hAnsi="Times New Roman" w:hint="default"/>
        <w:spacing w:val="-8"/>
        <w:w w:val="99"/>
        <w:sz w:val="24"/>
        <w:szCs w:val="24"/>
      </w:rPr>
    </w:lvl>
    <w:lvl w:ilvl="2" w:tplc="ED72BEEE">
      <w:start w:val="1"/>
      <w:numFmt w:val="bullet"/>
      <w:lvlText w:val="•"/>
      <w:lvlJc w:val="left"/>
      <w:pPr>
        <w:ind w:left="1678" w:hanging="284"/>
      </w:pPr>
      <w:rPr>
        <w:rFonts w:ascii="Arial" w:eastAsia="Arial" w:hAnsi="Arial" w:hint="default"/>
        <w:w w:val="99"/>
        <w:sz w:val="24"/>
        <w:szCs w:val="24"/>
      </w:rPr>
    </w:lvl>
    <w:lvl w:ilvl="3" w:tplc="2BD6028A">
      <w:start w:val="1"/>
      <w:numFmt w:val="bullet"/>
      <w:lvlText w:val="•"/>
      <w:lvlJc w:val="left"/>
      <w:pPr>
        <w:ind w:left="2678" w:hanging="284"/>
      </w:pPr>
      <w:rPr>
        <w:rFonts w:hint="default"/>
      </w:rPr>
    </w:lvl>
    <w:lvl w:ilvl="4" w:tplc="B8447840">
      <w:start w:val="1"/>
      <w:numFmt w:val="bullet"/>
      <w:lvlText w:val="•"/>
      <w:lvlJc w:val="left"/>
      <w:pPr>
        <w:ind w:left="3676" w:hanging="284"/>
      </w:pPr>
      <w:rPr>
        <w:rFonts w:hint="default"/>
      </w:rPr>
    </w:lvl>
    <w:lvl w:ilvl="5" w:tplc="A30A4510">
      <w:start w:val="1"/>
      <w:numFmt w:val="bullet"/>
      <w:lvlText w:val="•"/>
      <w:lvlJc w:val="left"/>
      <w:pPr>
        <w:ind w:left="4674" w:hanging="284"/>
      </w:pPr>
      <w:rPr>
        <w:rFonts w:hint="default"/>
      </w:rPr>
    </w:lvl>
    <w:lvl w:ilvl="6" w:tplc="C34CD114">
      <w:start w:val="1"/>
      <w:numFmt w:val="bullet"/>
      <w:lvlText w:val="•"/>
      <w:lvlJc w:val="left"/>
      <w:pPr>
        <w:ind w:left="5673" w:hanging="284"/>
      </w:pPr>
      <w:rPr>
        <w:rFonts w:hint="default"/>
      </w:rPr>
    </w:lvl>
    <w:lvl w:ilvl="7" w:tplc="896C81F8">
      <w:start w:val="1"/>
      <w:numFmt w:val="bullet"/>
      <w:lvlText w:val="•"/>
      <w:lvlJc w:val="left"/>
      <w:pPr>
        <w:ind w:left="6671" w:hanging="284"/>
      </w:pPr>
      <w:rPr>
        <w:rFonts w:hint="default"/>
      </w:rPr>
    </w:lvl>
    <w:lvl w:ilvl="8" w:tplc="70001E24">
      <w:start w:val="1"/>
      <w:numFmt w:val="bullet"/>
      <w:lvlText w:val="•"/>
      <w:lvlJc w:val="left"/>
      <w:pPr>
        <w:ind w:left="7669" w:hanging="284"/>
      </w:pPr>
      <w:rPr>
        <w:rFonts w:hint="default"/>
      </w:rPr>
    </w:lvl>
  </w:abstractNum>
  <w:abstractNum w:abstractNumId="2">
    <w:nsid w:val="655E1743"/>
    <w:multiLevelType w:val="hybridMultilevel"/>
    <w:tmpl w:val="E2B86A94"/>
    <w:lvl w:ilvl="0" w:tplc="37787B28">
      <w:start w:val="1"/>
      <w:numFmt w:val="decimal"/>
      <w:lvlText w:val="%1."/>
      <w:lvlJc w:val="left"/>
      <w:pPr>
        <w:ind w:left="1222" w:hanging="240"/>
      </w:pPr>
      <w:rPr>
        <w:rFonts w:ascii="Times New Roman" w:eastAsia="Times New Roman" w:hAnsi="Times New Roman" w:hint="default"/>
        <w:b/>
        <w:bCs/>
        <w:spacing w:val="-3"/>
        <w:w w:val="99"/>
        <w:sz w:val="24"/>
        <w:szCs w:val="24"/>
      </w:rPr>
    </w:lvl>
    <w:lvl w:ilvl="1" w:tplc="0FE07980">
      <w:numFmt w:val="none"/>
      <w:lvlText w:val=""/>
      <w:lvlJc w:val="left"/>
      <w:pPr>
        <w:tabs>
          <w:tab w:val="num" w:pos="360"/>
        </w:tabs>
      </w:pPr>
    </w:lvl>
    <w:lvl w:ilvl="2" w:tplc="C3BCBF58">
      <w:start w:val="1"/>
      <w:numFmt w:val="bullet"/>
      <w:lvlText w:val="•"/>
      <w:lvlJc w:val="left"/>
      <w:pPr>
        <w:ind w:left="2187" w:hanging="432"/>
      </w:pPr>
      <w:rPr>
        <w:rFonts w:hint="default"/>
      </w:rPr>
    </w:lvl>
    <w:lvl w:ilvl="3" w:tplc="256267B2">
      <w:start w:val="1"/>
      <w:numFmt w:val="bullet"/>
      <w:lvlText w:val="•"/>
      <w:lvlJc w:val="left"/>
      <w:pPr>
        <w:ind w:left="3154" w:hanging="432"/>
      </w:pPr>
      <w:rPr>
        <w:rFonts w:hint="default"/>
      </w:rPr>
    </w:lvl>
    <w:lvl w:ilvl="4" w:tplc="9080EA0C">
      <w:start w:val="1"/>
      <w:numFmt w:val="bullet"/>
      <w:lvlText w:val="•"/>
      <w:lvlJc w:val="left"/>
      <w:pPr>
        <w:ind w:left="4122" w:hanging="432"/>
      </w:pPr>
      <w:rPr>
        <w:rFonts w:hint="default"/>
      </w:rPr>
    </w:lvl>
    <w:lvl w:ilvl="5" w:tplc="8786C946">
      <w:start w:val="1"/>
      <w:numFmt w:val="bullet"/>
      <w:lvlText w:val="•"/>
      <w:lvlJc w:val="left"/>
      <w:pPr>
        <w:ind w:left="5089" w:hanging="432"/>
      </w:pPr>
      <w:rPr>
        <w:rFonts w:hint="default"/>
      </w:rPr>
    </w:lvl>
    <w:lvl w:ilvl="6" w:tplc="15F2246E">
      <w:start w:val="1"/>
      <w:numFmt w:val="bullet"/>
      <w:lvlText w:val="•"/>
      <w:lvlJc w:val="left"/>
      <w:pPr>
        <w:ind w:left="6056" w:hanging="432"/>
      </w:pPr>
      <w:rPr>
        <w:rFonts w:hint="default"/>
      </w:rPr>
    </w:lvl>
    <w:lvl w:ilvl="7" w:tplc="DD14CCAA">
      <w:start w:val="1"/>
      <w:numFmt w:val="bullet"/>
      <w:lvlText w:val="•"/>
      <w:lvlJc w:val="left"/>
      <w:pPr>
        <w:ind w:left="7024" w:hanging="432"/>
      </w:pPr>
      <w:rPr>
        <w:rFonts w:hint="default"/>
      </w:rPr>
    </w:lvl>
    <w:lvl w:ilvl="8" w:tplc="3AA8AA7E">
      <w:start w:val="1"/>
      <w:numFmt w:val="bullet"/>
      <w:lvlText w:val="•"/>
      <w:lvlJc w:val="left"/>
      <w:pPr>
        <w:ind w:left="7991" w:hanging="432"/>
      </w:pPr>
      <w:rPr>
        <w:rFonts w:hint="default"/>
      </w:rPr>
    </w:lvl>
  </w:abstractNum>
  <w:abstractNum w:abstractNumId="3">
    <w:nsid w:val="714E0A05"/>
    <w:multiLevelType w:val="hybridMultilevel"/>
    <w:tmpl w:val="0E121476"/>
    <w:lvl w:ilvl="0" w:tplc="6AA6C302">
      <w:start w:val="1"/>
      <w:numFmt w:val="bullet"/>
      <w:lvlText w:val="-"/>
      <w:lvlJc w:val="left"/>
      <w:pPr>
        <w:ind w:left="162" w:hanging="425"/>
      </w:pPr>
      <w:rPr>
        <w:rFonts w:ascii="Times New Roman" w:eastAsia="Times New Roman" w:hAnsi="Times New Roman" w:hint="default"/>
        <w:spacing w:val="-26"/>
        <w:w w:val="99"/>
        <w:sz w:val="24"/>
        <w:szCs w:val="24"/>
      </w:rPr>
    </w:lvl>
    <w:lvl w:ilvl="1" w:tplc="C9F8BA8E">
      <w:start w:val="1"/>
      <w:numFmt w:val="bullet"/>
      <w:lvlText w:val="•"/>
      <w:lvlJc w:val="left"/>
      <w:pPr>
        <w:ind w:left="1110" w:hanging="425"/>
      </w:pPr>
      <w:rPr>
        <w:rFonts w:hint="default"/>
      </w:rPr>
    </w:lvl>
    <w:lvl w:ilvl="2" w:tplc="49ACB7F2">
      <w:start w:val="1"/>
      <w:numFmt w:val="bullet"/>
      <w:lvlText w:val="•"/>
      <w:lvlJc w:val="left"/>
      <w:pPr>
        <w:ind w:left="2061" w:hanging="425"/>
      </w:pPr>
      <w:rPr>
        <w:rFonts w:hint="default"/>
      </w:rPr>
    </w:lvl>
    <w:lvl w:ilvl="3" w:tplc="32987DCA">
      <w:start w:val="1"/>
      <w:numFmt w:val="bullet"/>
      <w:lvlText w:val="•"/>
      <w:lvlJc w:val="left"/>
      <w:pPr>
        <w:ind w:left="3011" w:hanging="425"/>
      </w:pPr>
      <w:rPr>
        <w:rFonts w:hint="default"/>
      </w:rPr>
    </w:lvl>
    <w:lvl w:ilvl="4" w:tplc="276CD698">
      <w:start w:val="1"/>
      <w:numFmt w:val="bullet"/>
      <w:lvlText w:val="•"/>
      <w:lvlJc w:val="left"/>
      <w:pPr>
        <w:ind w:left="3962" w:hanging="425"/>
      </w:pPr>
      <w:rPr>
        <w:rFonts w:hint="default"/>
      </w:rPr>
    </w:lvl>
    <w:lvl w:ilvl="5" w:tplc="048AA240">
      <w:start w:val="1"/>
      <w:numFmt w:val="bullet"/>
      <w:lvlText w:val="•"/>
      <w:lvlJc w:val="left"/>
      <w:pPr>
        <w:ind w:left="4913" w:hanging="425"/>
      </w:pPr>
      <w:rPr>
        <w:rFonts w:hint="default"/>
      </w:rPr>
    </w:lvl>
    <w:lvl w:ilvl="6" w:tplc="EDEC1BBE">
      <w:start w:val="1"/>
      <w:numFmt w:val="bullet"/>
      <w:lvlText w:val="•"/>
      <w:lvlJc w:val="left"/>
      <w:pPr>
        <w:ind w:left="5863" w:hanging="425"/>
      </w:pPr>
      <w:rPr>
        <w:rFonts w:hint="default"/>
      </w:rPr>
    </w:lvl>
    <w:lvl w:ilvl="7" w:tplc="9E1E9108">
      <w:start w:val="1"/>
      <w:numFmt w:val="bullet"/>
      <w:lvlText w:val="•"/>
      <w:lvlJc w:val="left"/>
      <w:pPr>
        <w:ind w:left="6814" w:hanging="425"/>
      </w:pPr>
      <w:rPr>
        <w:rFonts w:hint="default"/>
      </w:rPr>
    </w:lvl>
    <w:lvl w:ilvl="8" w:tplc="633ED0DA">
      <w:start w:val="1"/>
      <w:numFmt w:val="bullet"/>
      <w:lvlText w:val="•"/>
      <w:lvlJc w:val="left"/>
      <w:pPr>
        <w:ind w:left="7765" w:hanging="425"/>
      </w:pPr>
      <w:rPr>
        <w:rFonts w:hint="default"/>
      </w:rPr>
    </w:lvl>
  </w:abstractNum>
  <w:abstractNum w:abstractNumId="4">
    <w:nsid w:val="79CC4E41"/>
    <w:multiLevelType w:val="hybridMultilevel"/>
    <w:tmpl w:val="806411E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7F750570"/>
    <w:multiLevelType w:val="hybridMultilevel"/>
    <w:tmpl w:val="B168560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  <w:num w:numId="5">
    <w:abstractNumId w:val="5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C5DB9"/>
    <w:rsid w:val="00063D37"/>
    <w:rsid w:val="00086E24"/>
    <w:rsid w:val="000C2445"/>
    <w:rsid w:val="00102CC2"/>
    <w:rsid w:val="001F4CA0"/>
    <w:rsid w:val="003E7643"/>
    <w:rsid w:val="00405378"/>
    <w:rsid w:val="004A15BC"/>
    <w:rsid w:val="00642653"/>
    <w:rsid w:val="006A2AFA"/>
    <w:rsid w:val="00724E34"/>
    <w:rsid w:val="00757D74"/>
    <w:rsid w:val="007B2DAE"/>
    <w:rsid w:val="007C5DB9"/>
    <w:rsid w:val="007E2FDC"/>
    <w:rsid w:val="00A41588"/>
    <w:rsid w:val="00D67FD1"/>
    <w:rsid w:val="00EE5DC7"/>
    <w:rsid w:val="00F00E51"/>
    <w:rsid w:val="00F64D0B"/>
    <w:rsid w:val="00FF2A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0537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numbering" w:customStyle="1" w:styleId="1">
    <w:name w:val="Нет списка1"/>
    <w:next w:val="a2"/>
    <w:uiPriority w:val="99"/>
    <w:semiHidden/>
    <w:unhideWhenUsed/>
    <w:rsid w:val="00D67FD1"/>
  </w:style>
  <w:style w:type="character" w:styleId="a3">
    <w:name w:val="Strong"/>
    <w:uiPriority w:val="22"/>
    <w:qFormat/>
    <w:rsid w:val="00D67FD1"/>
    <w:rPr>
      <w:b/>
      <w:bCs/>
    </w:rPr>
  </w:style>
  <w:style w:type="character" w:customStyle="1" w:styleId="apple-converted-space">
    <w:name w:val="apple-converted-space"/>
    <w:rsid w:val="00D67FD1"/>
  </w:style>
  <w:style w:type="character" w:styleId="a4">
    <w:name w:val="Emphasis"/>
    <w:uiPriority w:val="20"/>
    <w:qFormat/>
    <w:rsid w:val="00D67FD1"/>
    <w:rPr>
      <w:i/>
      <w:iCs/>
    </w:rPr>
  </w:style>
  <w:style w:type="paragraph" w:styleId="a5">
    <w:name w:val="List Paragraph"/>
    <w:basedOn w:val="a"/>
    <w:uiPriority w:val="34"/>
    <w:qFormat/>
    <w:rsid w:val="00D67FD1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D67FD1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7">
    <w:name w:val="Текст выноски Знак"/>
    <w:basedOn w:val="a0"/>
    <w:link w:val="a6"/>
    <w:uiPriority w:val="99"/>
    <w:semiHidden/>
    <w:rsid w:val="00D67FD1"/>
    <w:rPr>
      <w:rFonts w:ascii="Tahoma" w:eastAsia="Times New Roman" w:hAnsi="Tahoma" w:cs="Tahoma"/>
      <w:sz w:val="16"/>
      <w:szCs w:val="16"/>
      <w:lang w:eastAsia="ru-RU"/>
    </w:rPr>
  </w:style>
  <w:style w:type="paragraph" w:styleId="a8">
    <w:name w:val="header"/>
    <w:basedOn w:val="a"/>
    <w:link w:val="a9"/>
    <w:uiPriority w:val="99"/>
    <w:unhideWhenUsed/>
    <w:rsid w:val="007E2FD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7E2FDC"/>
  </w:style>
  <w:style w:type="paragraph" w:styleId="aa">
    <w:name w:val="footer"/>
    <w:basedOn w:val="a"/>
    <w:link w:val="ab"/>
    <w:uiPriority w:val="99"/>
    <w:unhideWhenUsed/>
    <w:rsid w:val="007E2FD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7E2FD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0537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numbering" w:customStyle="1" w:styleId="1">
    <w:name w:val="Нет списка1"/>
    <w:next w:val="a2"/>
    <w:uiPriority w:val="99"/>
    <w:semiHidden/>
    <w:unhideWhenUsed/>
    <w:rsid w:val="00D67FD1"/>
  </w:style>
  <w:style w:type="character" w:styleId="a3">
    <w:name w:val="Strong"/>
    <w:uiPriority w:val="22"/>
    <w:qFormat/>
    <w:rsid w:val="00D67FD1"/>
    <w:rPr>
      <w:b/>
      <w:bCs/>
    </w:rPr>
  </w:style>
  <w:style w:type="character" w:customStyle="1" w:styleId="apple-converted-space">
    <w:name w:val="apple-converted-space"/>
    <w:rsid w:val="00D67FD1"/>
  </w:style>
  <w:style w:type="character" w:styleId="a4">
    <w:name w:val="Emphasis"/>
    <w:uiPriority w:val="20"/>
    <w:qFormat/>
    <w:rsid w:val="00D67FD1"/>
    <w:rPr>
      <w:i/>
      <w:iCs/>
    </w:rPr>
  </w:style>
  <w:style w:type="paragraph" w:styleId="a5">
    <w:name w:val="List Paragraph"/>
    <w:basedOn w:val="a"/>
    <w:uiPriority w:val="34"/>
    <w:qFormat/>
    <w:rsid w:val="00D67FD1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D67FD1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7">
    <w:name w:val="Текст выноски Знак"/>
    <w:basedOn w:val="a0"/>
    <w:link w:val="a6"/>
    <w:uiPriority w:val="99"/>
    <w:semiHidden/>
    <w:rsid w:val="00D67FD1"/>
    <w:rPr>
      <w:rFonts w:ascii="Tahoma" w:eastAsia="Times New Roman" w:hAnsi="Tahoma" w:cs="Tahoma"/>
      <w:sz w:val="16"/>
      <w:szCs w:val="16"/>
      <w:lang w:eastAsia="ru-RU"/>
    </w:rPr>
  </w:style>
  <w:style w:type="paragraph" w:styleId="a8">
    <w:name w:val="header"/>
    <w:basedOn w:val="a"/>
    <w:link w:val="a9"/>
    <w:uiPriority w:val="99"/>
    <w:unhideWhenUsed/>
    <w:rsid w:val="007E2FD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7E2FDC"/>
  </w:style>
  <w:style w:type="paragraph" w:styleId="aa">
    <w:name w:val="footer"/>
    <w:basedOn w:val="a"/>
    <w:link w:val="ab"/>
    <w:uiPriority w:val="99"/>
    <w:unhideWhenUsed/>
    <w:rsid w:val="007E2FD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7E2FD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6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footer" Target="footer1.xml"/><Relationship Id="rId32" Type="http://schemas.openxmlformats.org/officeDocument/2006/relationships/image" Target="media/image22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18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1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7.jpeg"/><Relationship Id="rId30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4F9922A-ABD2-4F2E-8C20-4F8617CA6D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39</Pages>
  <Words>5910</Words>
  <Characters>33689</Characters>
  <Application>Microsoft Office Word</Application>
  <DocSecurity>0</DocSecurity>
  <Lines>280</Lines>
  <Paragraphs>79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39520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Ивушка</dc:creator>
  <cp:lastModifiedBy>Ивушка</cp:lastModifiedBy>
  <cp:revision>2</cp:revision>
  <cp:lastPrinted>2019-06-09T10:58:00Z</cp:lastPrinted>
  <dcterms:created xsi:type="dcterms:W3CDTF">2019-08-27T09:59:00Z</dcterms:created>
  <dcterms:modified xsi:type="dcterms:W3CDTF">2019-08-27T09:59:00Z</dcterms:modified>
</cp:coreProperties>
</file>