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D5" w:rsidRPr="00D82ED5" w:rsidRDefault="00D82ED5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D82ED5">
        <w:rPr>
          <w:rFonts w:ascii="Times New Roman" w:hAnsi="Times New Roman"/>
          <w:sz w:val="20"/>
          <w:szCs w:val="20"/>
          <w:lang w:eastAsia="ru-RU"/>
        </w:rPr>
        <w:t>Принят</w:t>
      </w:r>
      <w:proofErr w:type="gramEnd"/>
      <w:r w:rsidRPr="00D82ED5">
        <w:rPr>
          <w:rFonts w:ascii="Times New Roman" w:hAnsi="Times New Roman"/>
          <w:sz w:val="20"/>
          <w:szCs w:val="20"/>
          <w:lang w:eastAsia="ru-RU"/>
        </w:rPr>
        <w:t xml:space="preserve"> на педагогическом совете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Утверждён приказом И.О.Заведующего </w:t>
      </w:r>
    </w:p>
    <w:p w:rsidR="00D82ED5" w:rsidRPr="00D82ED5" w:rsidRDefault="00D82ED5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sz w:val="20"/>
          <w:szCs w:val="20"/>
          <w:lang w:eastAsia="ru-RU"/>
        </w:rPr>
      </w:pPr>
      <w:r w:rsidRPr="00D82ED5">
        <w:rPr>
          <w:rFonts w:ascii="Times New Roman" w:hAnsi="Times New Roman"/>
          <w:sz w:val="20"/>
          <w:szCs w:val="20"/>
          <w:lang w:eastAsia="ru-RU"/>
        </w:rPr>
        <w:t>(запись в протоколе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9202F8">
        <w:rPr>
          <w:rFonts w:ascii="Times New Roman" w:hAnsi="Times New Roman"/>
          <w:sz w:val="20"/>
          <w:szCs w:val="20"/>
          <w:lang w:eastAsia="ru-RU"/>
        </w:rPr>
        <w:t>3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A1558B">
        <w:rPr>
          <w:rFonts w:ascii="Times New Roman" w:hAnsi="Times New Roman"/>
          <w:sz w:val="20"/>
          <w:szCs w:val="20"/>
          <w:lang w:eastAsia="ru-RU"/>
        </w:rPr>
        <w:t>от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                      МБ ДОУ</w:t>
      </w:r>
      <w:r w:rsidR="009202F8">
        <w:rPr>
          <w:rFonts w:ascii="Times New Roman" w:hAnsi="Times New Roman"/>
          <w:sz w:val="20"/>
          <w:szCs w:val="20"/>
          <w:lang w:eastAsia="ru-RU"/>
        </w:rPr>
        <w:t xml:space="preserve"> д/с № 7 «Ивушка» № 96/1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 от</w:t>
      </w:r>
      <w:r w:rsidR="009202F8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="009202F8">
        <w:rPr>
          <w:rFonts w:ascii="Times New Roman" w:hAnsi="Times New Roman"/>
          <w:sz w:val="20"/>
          <w:szCs w:val="20"/>
          <w:lang w:eastAsia="ru-RU"/>
        </w:rPr>
        <w:t>от</w:t>
      </w:r>
      <w:proofErr w:type="spellEnd"/>
      <w:proofErr w:type="gramEnd"/>
      <w:r w:rsidR="009202F8">
        <w:rPr>
          <w:rFonts w:ascii="Times New Roman" w:hAnsi="Times New Roman"/>
          <w:sz w:val="20"/>
          <w:szCs w:val="20"/>
          <w:lang w:eastAsia="ru-RU"/>
        </w:rPr>
        <w:t xml:space="preserve"> 13</w:t>
      </w:r>
      <w:r>
        <w:rPr>
          <w:rFonts w:ascii="Times New Roman" w:hAnsi="Times New Roman"/>
          <w:sz w:val="20"/>
          <w:szCs w:val="20"/>
          <w:lang w:eastAsia="ru-RU"/>
        </w:rPr>
        <w:t>.08.201</w:t>
      </w:r>
      <w:r w:rsidR="009202F8">
        <w:rPr>
          <w:rFonts w:ascii="Times New Roman" w:hAnsi="Times New Roman"/>
          <w:sz w:val="20"/>
          <w:szCs w:val="20"/>
          <w:lang w:eastAsia="ru-RU"/>
        </w:rPr>
        <w:t>9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1558B">
        <w:rPr>
          <w:rFonts w:ascii="Times New Roman" w:hAnsi="Times New Roman"/>
          <w:sz w:val="20"/>
          <w:szCs w:val="20"/>
          <w:lang w:eastAsia="ru-RU"/>
        </w:rPr>
        <w:t>г</w:t>
      </w:r>
      <w:r w:rsidRPr="00D82ED5">
        <w:rPr>
          <w:rFonts w:ascii="Times New Roman" w:hAnsi="Times New Roman"/>
          <w:sz w:val="20"/>
          <w:szCs w:val="20"/>
          <w:lang w:eastAsia="ru-RU"/>
        </w:rPr>
        <w:t>.)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1</w:t>
      </w:r>
      <w:r w:rsidR="009202F8">
        <w:rPr>
          <w:rFonts w:ascii="Times New Roman" w:hAnsi="Times New Roman"/>
          <w:sz w:val="20"/>
          <w:szCs w:val="20"/>
          <w:lang w:eastAsia="ru-RU"/>
        </w:rPr>
        <w:t>3</w:t>
      </w:r>
      <w:r w:rsidR="00A1558B">
        <w:rPr>
          <w:rFonts w:ascii="Times New Roman" w:hAnsi="Times New Roman"/>
          <w:sz w:val="20"/>
          <w:szCs w:val="20"/>
          <w:lang w:eastAsia="ru-RU"/>
        </w:rPr>
        <w:t>.08.201</w:t>
      </w:r>
      <w:r w:rsidR="009202F8">
        <w:rPr>
          <w:rFonts w:ascii="Times New Roman" w:hAnsi="Times New Roman"/>
          <w:sz w:val="20"/>
          <w:szCs w:val="20"/>
          <w:lang w:eastAsia="ru-RU"/>
        </w:rPr>
        <w:t>9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="009202F8">
        <w:rPr>
          <w:rFonts w:ascii="Times New Roman" w:hAnsi="Times New Roman"/>
          <w:sz w:val="20"/>
          <w:szCs w:val="20"/>
          <w:lang w:eastAsia="ru-RU"/>
        </w:rPr>
        <w:t>«</w:t>
      </w:r>
      <w:r w:rsidR="00A1558B">
        <w:rPr>
          <w:rFonts w:ascii="Times New Roman" w:hAnsi="Times New Roman"/>
          <w:sz w:val="20"/>
          <w:szCs w:val="20"/>
          <w:lang w:eastAsia="ru-RU"/>
        </w:rPr>
        <w:t xml:space="preserve">Об утверждении учебного </w:t>
      </w:r>
    </w:p>
    <w:p w:rsidR="003E03F0" w:rsidRPr="00A1558B" w:rsidRDefault="00A1558B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lang w:eastAsia="ru-RU"/>
        </w:rPr>
      </w:pPr>
      <w:r w:rsidRPr="00A1558B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п</w:t>
      </w:r>
      <w:r w:rsidRPr="00A1558B">
        <w:rPr>
          <w:rFonts w:ascii="Times New Roman" w:hAnsi="Times New Roman"/>
          <w:sz w:val="20"/>
          <w:szCs w:val="20"/>
          <w:lang w:eastAsia="ru-RU"/>
        </w:rPr>
        <w:t>лана</w:t>
      </w:r>
      <w:r>
        <w:rPr>
          <w:rFonts w:ascii="Times New Roman" w:hAnsi="Times New Roman"/>
          <w:sz w:val="20"/>
          <w:szCs w:val="20"/>
          <w:lang w:eastAsia="ru-RU"/>
        </w:rPr>
        <w:t xml:space="preserve"> на 201</w:t>
      </w:r>
      <w:r w:rsidR="009202F8">
        <w:rPr>
          <w:rFonts w:ascii="Times New Roman" w:hAnsi="Times New Roman"/>
          <w:sz w:val="20"/>
          <w:szCs w:val="20"/>
          <w:lang w:eastAsia="ru-RU"/>
        </w:rPr>
        <w:t>9-2020</w:t>
      </w:r>
      <w:r>
        <w:rPr>
          <w:rFonts w:ascii="Times New Roman" w:hAnsi="Times New Roman"/>
          <w:sz w:val="20"/>
          <w:szCs w:val="20"/>
          <w:lang w:eastAsia="ru-RU"/>
        </w:rPr>
        <w:t xml:space="preserve"> учебный год»</w:t>
      </w:r>
    </w:p>
    <w:p w:rsidR="003E03F0" w:rsidRDefault="003E03F0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A1558B" w:rsidRDefault="00A1558B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A1558B" w:rsidRDefault="00A1558B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A1558B" w:rsidRDefault="00A1558B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A1558B" w:rsidRDefault="00A1558B" w:rsidP="007011BF">
      <w:pPr>
        <w:pStyle w:val="a3"/>
        <w:adjustRightInd w:val="0"/>
        <w:snapToGrid w:val="0"/>
        <w:contextualSpacing/>
        <w:mirrorIndents/>
        <w:rPr>
          <w:rFonts w:ascii="Times New Roman" w:hAnsi="Times New Roman"/>
          <w:b/>
          <w:sz w:val="32"/>
          <w:szCs w:val="32"/>
          <w:lang w:eastAsia="ru-RU"/>
        </w:rPr>
      </w:pPr>
    </w:p>
    <w:p w:rsidR="007011BF" w:rsidRDefault="007011BF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Учебный план </w:t>
      </w:r>
    </w:p>
    <w:p w:rsidR="007011BF" w:rsidRDefault="007011BF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образовательной деятельности</w:t>
      </w:r>
    </w:p>
    <w:p w:rsidR="007011BF" w:rsidRDefault="007011BF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с детьми дошкольного возраста в ЧФУОО ОП</w:t>
      </w:r>
    </w:p>
    <w:p w:rsidR="007011BF" w:rsidRDefault="009202F8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на 2019-2020</w:t>
      </w:r>
      <w:r w:rsidR="003E03F0">
        <w:rPr>
          <w:rFonts w:ascii="Times New Roman" w:hAnsi="Times New Roman"/>
          <w:b/>
          <w:sz w:val="32"/>
          <w:szCs w:val="32"/>
          <w:lang w:eastAsia="ru-RU"/>
        </w:rPr>
        <w:t xml:space="preserve"> учебный год</w:t>
      </w: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3E03F0" w:rsidRDefault="003E03F0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CD7501" w:rsidRDefault="00CD7501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CD7501" w:rsidRDefault="00CD7501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CD7501" w:rsidRDefault="00CD7501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CD7501" w:rsidRDefault="00CD7501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CD7501" w:rsidRDefault="00CD7501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3E03F0" w:rsidRDefault="00A1558B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  <w:r w:rsidRPr="00A1558B">
        <w:rPr>
          <w:rFonts w:ascii="Times New Roman" w:hAnsi="Times New Roman"/>
          <w:lang w:eastAsia="ru-RU"/>
        </w:rPr>
        <w:t>201</w:t>
      </w:r>
      <w:r w:rsidR="009202F8">
        <w:rPr>
          <w:rFonts w:ascii="Times New Roman" w:hAnsi="Times New Roman"/>
          <w:lang w:eastAsia="ru-RU"/>
        </w:rPr>
        <w:t>9</w:t>
      </w:r>
      <w:r w:rsidRPr="00A1558B">
        <w:rPr>
          <w:rFonts w:ascii="Times New Roman" w:hAnsi="Times New Roman"/>
          <w:lang w:eastAsia="ru-RU"/>
        </w:rPr>
        <w:t xml:space="preserve"> г.</w:t>
      </w:r>
    </w:p>
    <w:p w:rsidR="00A1558B" w:rsidRPr="00A1558B" w:rsidRDefault="00A1558B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lang w:eastAsia="ru-RU"/>
        </w:rPr>
      </w:pPr>
    </w:p>
    <w:p w:rsidR="007011BF" w:rsidRPr="00E2099F" w:rsidRDefault="007011BF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099F">
        <w:rPr>
          <w:rFonts w:ascii="Times New Roman" w:hAnsi="Times New Roman"/>
          <w:b/>
          <w:sz w:val="24"/>
          <w:szCs w:val="24"/>
          <w:lang w:eastAsia="ru-RU"/>
        </w:rPr>
        <w:lastRenderedPageBreak/>
        <w:t>Общеразвивающие группы</w:t>
      </w:r>
    </w:p>
    <w:p w:rsidR="007011BF" w:rsidRPr="003C0A99" w:rsidRDefault="007011BF" w:rsidP="007011BF">
      <w:pPr>
        <w:pStyle w:val="a3"/>
        <w:adjustRightInd w:val="0"/>
        <w:snapToGrid w:val="0"/>
        <w:contextualSpacing/>
        <w:mirrorIndents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923" w:type="dxa"/>
        <w:tblCellSpacing w:w="15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1560"/>
        <w:gridCol w:w="1417"/>
      </w:tblGrid>
      <w:tr w:rsidR="007011BF" w:rsidTr="00587BBE">
        <w:trPr>
          <w:tblCellSpacing w:w="15" w:type="dxa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ЧФУОО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в неделю</w:t>
            </w:r>
          </w:p>
        </w:tc>
      </w:tr>
      <w:tr w:rsidR="007011BF" w:rsidTr="00587BBE">
        <w:trPr>
          <w:tblCellSpacing w:w="15" w:type="dxa"/>
        </w:trPr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Pr="00E2099F" w:rsidRDefault="007011BF" w:rsidP="00587BBE">
            <w:pPr>
              <w:snapToGrid w:val="0"/>
              <w:contextualSpacing/>
              <w:mirrorIndents/>
              <w:jc w:val="center"/>
              <w:rPr>
                <w:sz w:val="23"/>
                <w:szCs w:val="23"/>
              </w:rPr>
            </w:pPr>
            <w:r w:rsidRPr="00E2099F">
              <w:rPr>
                <w:sz w:val="23"/>
                <w:szCs w:val="23"/>
              </w:rPr>
              <w:t xml:space="preserve">Младшая </w:t>
            </w:r>
            <w:r>
              <w:rPr>
                <w:sz w:val="23"/>
                <w:szCs w:val="23"/>
              </w:rPr>
              <w:t>под</w:t>
            </w:r>
            <w:r w:rsidRPr="00E2099F">
              <w:rPr>
                <w:sz w:val="23"/>
                <w:szCs w:val="23"/>
              </w:rPr>
              <w:t>группа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Pr="00E2099F" w:rsidRDefault="007011BF" w:rsidP="00587BBE">
            <w:pPr>
              <w:snapToGrid w:val="0"/>
              <w:contextualSpacing/>
              <w:mirrorIndents/>
              <w:jc w:val="center"/>
              <w:rPr>
                <w:sz w:val="23"/>
                <w:szCs w:val="23"/>
              </w:rPr>
            </w:pPr>
            <w:r w:rsidRPr="00E2099F">
              <w:rPr>
                <w:sz w:val="23"/>
                <w:szCs w:val="23"/>
              </w:rPr>
              <w:t xml:space="preserve">Старшая </w:t>
            </w:r>
            <w:r>
              <w:rPr>
                <w:sz w:val="23"/>
                <w:szCs w:val="23"/>
              </w:rPr>
              <w:t>под</w:t>
            </w:r>
            <w:r w:rsidRPr="00E2099F">
              <w:rPr>
                <w:sz w:val="23"/>
                <w:szCs w:val="23"/>
              </w:rPr>
              <w:t>группа</w:t>
            </w:r>
          </w:p>
        </w:tc>
      </w:tr>
      <w:tr w:rsidR="007011BF" w:rsidTr="00587BBE">
        <w:trPr>
          <w:trHeight w:val="759"/>
          <w:tblCellSpacing w:w="15" w:type="dxa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коммуникативное, речевое, познавательное, физическое, художественно- эстетическое развитие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Tr="00587BBE">
        <w:trPr>
          <w:trHeight w:val="510"/>
          <w:tblCellSpacing w:w="15" w:type="dxa"/>
        </w:trPr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ИТОГО  по ОО в год: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Tr="00587BBE">
        <w:trPr>
          <w:trHeight w:val="386"/>
          <w:tblCellSpacing w:w="15" w:type="dxa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 – эстетическое развитие, Музыкальная деятельность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«Ладушки»» </w:t>
            </w:r>
          </w:p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Tr="00587BBE">
        <w:trPr>
          <w:trHeight w:val="386"/>
          <w:tblCellSpacing w:w="15" w:type="dxa"/>
        </w:trPr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 по ОО в год: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Tr="00587BBE">
        <w:trPr>
          <w:trHeight w:val="526"/>
          <w:tblCellSpacing w:w="15" w:type="dxa"/>
        </w:trPr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ИТОГО В ГОД: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7011BF" w:rsidRPr="001A31E9" w:rsidRDefault="007011BF" w:rsidP="007011BF">
      <w:pPr>
        <w:snapToGrid w:val="0"/>
        <w:contextualSpacing/>
        <w:mirrorIndents/>
        <w:rPr>
          <w:sz w:val="24"/>
          <w:szCs w:val="24"/>
        </w:rPr>
      </w:pPr>
      <w:r w:rsidRPr="001A31E9">
        <w:rPr>
          <w:sz w:val="24"/>
          <w:szCs w:val="24"/>
        </w:rPr>
        <w:t>*-реализация парциальных программ  осуществляется в ходе совместной партнерской деятельности педагога с детьми,  осуществляемой  в ходе режимных моментов в интеграции с другими видами деятельности.</w:t>
      </w: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</w:p>
    <w:p w:rsidR="007011BF" w:rsidRPr="000676D9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 план  младшей</w:t>
      </w:r>
      <w:r w:rsidRPr="000676D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под</w:t>
      </w:r>
      <w:r w:rsidRPr="000676D9">
        <w:rPr>
          <w:b/>
          <w:sz w:val="32"/>
          <w:szCs w:val="32"/>
        </w:rPr>
        <w:t xml:space="preserve">группы </w:t>
      </w:r>
    </w:p>
    <w:p w:rsidR="007011BF" w:rsidRPr="002978A1" w:rsidRDefault="007011BF" w:rsidP="007011BF">
      <w:pPr>
        <w:snapToGrid w:val="0"/>
        <w:contextualSpacing/>
        <w:mirrorIndents/>
        <w:jc w:val="both"/>
        <w:rPr>
          <w:i/>
          <w:sz w:val="16"/>
          <w:szCs w:val="16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4678"/>
        <w:gridCol w:w="992"/>
        <w:gridCol w:w="1276"/>
        <w:gridCol w:w="992"/>
      </w:tblGrid>
      <w:tr w:rsidR="007011BF" w:rsidRPr="00583974" w:rsidTr="00587BBE">
        <w:trPr>
          <w:trHeight w:val="550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6559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6559">
              <w:rPr>
                <w:sz w:val="24"/>
                <w:szCs w:val="24"/>
              </w:rPr>
              <w:t>Виды  организованной образовательной деятельности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center"/>
              <w:rPr>
                <w:i/>
              </w:rPr>
            </w:pPr>
            <w:r w:rsidRPr="00583974"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583974">
              <w:rPr>
                <w:sz w:val="28"/>
                <w:szCs w:val="28"/>
              </w:rPr>
              <w:t>В год</w:t>
            </w:r>
          </w:p>
        </w:tc>
      </w:tr>
      <w:tr w:rsidR="007011BF" w:rsidRPr="00CC16E8" w:rsidTr="00587BBE">
        <w:trPr>
          <w:trHeight w:val="335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C16E8" w:rsidRDefault="007011BF" w:rsidP="00587BBE">
            <w:pPr>
              <w:tabs>
                <w:tab w:val="left" w:pos="1309"/>
              </w:tabs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Pr="00CC16E8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CC16E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C16E8" w:rsidRDefault="007011BF" w:rsidP="00587BBE">
            <w:pPr>
              <w:tabs>
                <w:tab w:val="left" w:pos="1309"/>
              </w:tabs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CC16E8">
              <w:rPr>
                <w:b/>
                <w:sz w:val="24"/>
                <w:szCs w:val="24"/>
              </w:rPr>
              <w:t>кол-во</w:t>
            </w:r>
          </w:p>
        </w:tc>
      </w:tr>
      <w:tr w:rsidR="007011BF" w:rsidRPr="00BF6559" w:rsidTr="00587BBE">
        <w:trPr>
          <w:trHeight w:val="250"/>
        </w:trPr>
        <w:tc>
          <w:tcPr>
            <w:tcW w:w="11057" w:type="dxa"/>
            <w:gridSpan w:val="6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BF6559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ФИЗИЧЕСКОЕ 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</w:rPr>
            </w:pPr>
            <w:r w:rsidRPr="00BF6559">
              <w:rPr>
                <w:sz w:val="23"/>
                <w:szCs w:val="23"/>
              </w:rPr>
              <w:t xml:space="preserve">Физическая культура </w:t>
            </w:r>
          </w:p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  <w:lang w:eastAsia="ar-SA"/>
              </w:rPr>
            </w:pPr>
            <w:r w:rsidRPr="00BF6559">
              <w:rPr>
                <w:sz w:val="23"/>
                <w:szCs w:val="23"/>
              </w:rPr>
              <w:t>в помещении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</w:rPr>
            </w:pPr>
            <w:r w:rsidRPr="00BF6559">
              <w:rPr>
                <w:sz w:val="23"/>
                <w:szCs w:val="23"/>
              </w:rPr>
              <w:t xml:space="preserve">Физическая культура </w:t>
            </w:r>
          </w:p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  <w:lang w:eastAsia="ar-SA"/>
              </w:rPr>
            </w:pPr>
            <w:r w:rsidRPr="00BF6559">
              <w:rPr>
                <w:sz w:val="23"/>
                <w:szCs w:val="23"/>
              </w:rPr>
              <w:t>на воздухе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670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ПОЗНАВАТЕЛЬНОЕ 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</w:pP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предметным окружением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11BF" w:rsidRPr="00583974" w:rsidTr="00587BBE">
        <w:trPr>
          <w:trHeight w:val="566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социальным миром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11BF" w:rsidRPr="00583974" w:rsidTr="00587BBE">
        <w:trPr>
          <w:trHeight w:val="546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11BF" w:rsidRPr="00583974" w:rsidTr="00587BBE">
        <w:trPr>
          <w:trHeight w:val="659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11BF" w:rsidRPr="00583974" w:rsidTr="00587BBE">
        <w:trPr>
          <w:trHeight w:val="671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РЕЧЕВОЕ РАЗВИТИЕ</w:t>
            </w: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549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ХУДОЖЕСТВЕННО-ЭСТЕТИЧЕСКОЕ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деятельность </w:t>
            </w:r>
          </w:p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0439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Рисование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Лепка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Аппликация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C37E3D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395F">
              <w:rPr>
                <w:sz w:val="24"/>
                <w:szCs w:val="24"/>
              </w:rPr>
              <w:t xml:space="preserve">е более </w:t>
            </w:r>
            <w:r>
              <w:rPr>
                <w:sz w:val="24"/>
                <w:szCs w:val="24"/>
              </w:rPr>
              <w:t>20</w:t>
            </w:r>
            <w:r w:rsidRPr="0004395F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 xml:space="preserve">СОЦИАЛЬНО  </w:t>
            </w:r>
            <w:r w:rsidRPr="002978A1">
              <w:rPr>
                <w:b/>
                <w:sz w:val="19"/>
                <w:szCs w:val="19"/>
              </w:rPr>
              <w:t>КОММУНИКАТИВНОЕ РАЗВИТИЕ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Социализация. Развитие общения. Нравственное воспитание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в семье и обществе.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Самообслуживание. Самостоятельность. Трудовое воспитание.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178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421"/>
        </w:trPr>
        <w:tc>
          <w:tcPr>
            <w:tcW w:w="284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right"/>
              <w:rPr>
                <w:sz w:val="24"/>
                <w:szCs w:val="24"/>
              </w:rPr>
            </w:pPr>
            <w:r w:rsidRPr="002978A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37E3D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4"/>
              </w:rPr>
            </w:pPr>
            <w:r w:rsidRPr="00C37E3D"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C37E3D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200</w:t>
            </w:r>
            <w:r w:rsidRPr="00C37E3D">
              <w:rPr>
                <w:b/>
                <w:sz w:val="28"/>
                <w:szCs w:val="24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37E3D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  <w:r w:rsidRPr="00C37E3D">
              <w:rPr>
                <w:b/>
                <w:sz w:val="28"/>
                <w:szCs w:val="24"/>
              </w:rPr>
              <w:t>0</w:t>
            </w:r>
          </w:p>
        </w:tc>
      </w:tr>
      <w:tr w:rsidR="007011BF" w:rsidRPr="00583974" w:rsidTr="00587BBE">
        <w:trPr>
          <w:trHeight w:val="404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773" w:type="dxa"/>
            <w:gridSpan w:val="5"/>
            <w:shd w:val="clear" w:color="auto" w:fill="auto"/>
            <w:vAlign w:val="center"/>
          </w:tcPr>
          <w:p w:rsidR="007011BF" w:rsidRPr="00391D0F" w:rsidRDefault="007011BF" w:rsidP="00587BBE">
            <w:pPr>
              <w:snapToGrid w:val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7011BF" w:rsidRPr="00583974" w:rsidTr="00587BBE">
        <w:trPr>
          <w:trHeight w:val="267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11BF" w:rsidRPr="006E44D3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4D3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6E44D3">
              <w:rPr>
                <w:sz w:val="24"/>
                <w:szCs w:val="24"/>
              </w:rPr>
              <w:t>развитие</w:t>
            </w:r>
            <w: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стетическое развитие </w:t>
            </w: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458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«Ладушки»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011BF" w:rsidRPr="006E44D3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7797" w:type="dxa"/>
            <w:gridSpan w:val="3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right"/>
              <w:rPr>
                <w:b/>
                <w:i/>
                <w:sz w:val="32"/>
                <w:szCs w:val="32"/>
              </w:rPr>
            </w:pPr>
            <w:r w:rsidRPr="00583974">
              <w:rPr>
                <w:b/>
                <w:i/>
                <w:sz w:val="32"/>
                <w:szCs w:val="3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2978A1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2978A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2978A1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2978A1">
              <w:rPr>
                <w:b/>
                <w:sz w:val="28"/>
                <w:szCs w:val="28"/>
              </w:rPr>
              <w:t>200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2978A1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2978A1">
              <w:rPr>
                <w:b/>
                <w:sz w:val="28"/>
                <w:szCs w:val="28"/>
              </w:rPr>
              <w:t>360</w:t>
            </w:r>
          </w:p>
        </w:tc>
      </w:tr>
    </w:tbl>
    <w:p w:rsidR="007011BF" w:rsidRDefault="007011BF" w:rsidP="007011BF">
      <w:pPr>
        <w:snapToGrid w:val="0"/>
        <w:contextualSpacing/>
        <w:mirrorIndents/>
        <w:jc w:val="center"/>
        <w:rPr>
          <w:sz w:val="28"/>
          <w:szCs w:val="28"/>
        </w:rPr>
      </w:pPr>
      <w:r w:rsidRPr="003C2801">
        <w:rPr>
          <w:b/>
          <w:sz w:val="32"/>
          <w:szCs w:val="32"/>
        </w:rPr>
        <w:t>*</w:t>
      </w:r>
      <w:r>
        <w:rPr>
          <w:sz w:val="28"/>
          <w:szCs w:val="28"/>
        </w:rPr>
        <w:t>реализация парциальных программ  осуществляется в ходе совместной партнерской деятельности педагога с детьми,  осуществляемой  в ходе режимных моментов в интеграции с другими видами деятельности</w:t>
      </w:r>
    </w:p>
    <w:p w:rsidR="005244A7" w:rsidRDefault="005244A7" w:rsidP="007011BF">
      <w:pPr>
        <w:snapToGrid w:val="0"/>
        <w:contextualSpacing/>
        <w:mirrorIndents/>
        <w:jc w:val="center"/>
        <w:rPr>
          <w:sz w:val="28"/>
          <w:szCs w:val="28"/>
        </w:rPr>
      </w:pPr>
    </w:p>
    <w:p w:rsidR="005244A7" w:rsidRDefault="005244A7" w:rsidP="007011BF">
      <w:pPr>
        <w:snapToGrid w:val="0"/>
        <w:contextualSpacing/>
        <w:mirrorIndents/>
        <w:jc w:val="center"/>
        <w:rPr>
          <w:sz w:val="28"/>
          <w:szCs w:val="28"/>
        </w:rPr>
      </w:pPr>
    </w:p>
    <w:p w:rsidR="005244A7" w:rsidRDefault="005244A7" w:rsidP="007011BF">
      <w:pPr>
        <w:snapToGrid w:val="0"/>
        <w:contextualSpacing/>
        <w:mirrorIndents/>
        <w:jc w:val="center"/>
        <w:rPr>
          <w:sz w:val="28"/>
          <w:szCs w:val="28"/>
        </w:rPr>
      </w:pPr>
    </w:p>
    <w:p w:rsidR="005244A7" w:rsidRDefault="005244A7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</w:p>
    <w:p w:rsidR="007011BF" w:rsidRPr="00C763B1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Учебный  план старшей</w:t>
      </w:r>
      <w:r w:rsidRPr="00C763B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под</w:t>
      </w:r>
      <w:r w:rsidRPr="00C763B1">
        <w:rPr>
          <w:b/>
          <w:sz w:val="32"/>
          <w:szCs w:val="32"/>
        </w:rPr>
        <w:t xml:space="preserve">группы </w:t>
      </w:r>
    </w:p>
    <w:p w:rsidR="007011BF" w:rsidRDefault="007011BF" w:rsidP="007011BF">
      <w:pPr>
        <w:snapToGrid w:val="0"/>
        <w:contextualSpacing/>
        <w:mirrorIndents/>
        <w:jc w:val="both"/>
        <w:rPr>
          <w:i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4"/>
        <w:gridCol w:w="141"/>
        <w:gridCol w:w="4678"/>
        <w:gridCol w:w="992"/>
        <w:gridCol w:w="1276"/>
        <w:gridCol w:w="992"/>
      </w:tblGrid>
      <w:tr w:rsidR="007011BF" w:rsidRPr="00583974" w:rsidTr="00587BBE">
        <w:trPr>
          <w:trHeight w:val="550"/>
        </w:trPr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6559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F6559">
              <w:rPr>
                <w:sz w:val="24"/>
                <w:szCs w:val="24"/>
              </w:rPr>
              <w:t>Виды  организованной образовательной деятельности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center"/>
              <w:rPr>
                <w:i/>
              </w:rPr>
            </w:pPr>
            <w:r w:rsidRPr="00583974"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583974">
              <w:rPr>
                <w:sz w:val="28"/>
                <w:szCs w:val="28"/>
              </w:rPr>
              <w:t>В год</w:t>
            </w:r>
          </w:p>
        </w:tc>
      </w:tr>
      <w:tr w:rsidR="007011BF" w:rsidRPr="00CC16E8" w:rsidTr="00587BBE">
        <w:trPr>
          <w:trHeight w:val="335"/>
        </w:trPr>
        <w:tc>
          <w:tcPr>
            <w:tcW w:w="3119" w:type="dxa"/>
            <w:gridSpan w:val="3"/>
            <w:vMerge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C16E8" w:rsidRDefault="007011BF" w:rsidP="00587BBE">
            <w:pPr>
              <w:tabs>
                <w:tab w:val="left" w:pos="1309"/>
              </w:tabs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Pr="00CC16E8">
              <w:rPr>
                <w:b/>
                <w:sz w:val="24"/>
                <w:szCs w:val="24"/>
              </w:rPr>
              <w:t>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CC16E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CC16E8" w:rsidRDefault="007011BF" w:rsidP="00587BBE">
            <w:pPr>
              <w:tabs>
                <w:tab w:val="left" w:pos="1309"/>
              </w:tabs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CC16E8">
              <w:rPr>
                <w:b/>
                <w:sz w:val="24"/>
                <w:szCs w:val="24"/>
              </w:rPr>
              <w:t>кол-во</w:t>
            </w:r>
          </w:p>
        </w:tc>
      </w:tr>
      <w:tr w:rsidR="007011BF" w:rsidRPr="00BF6559" w:rsidTr="00587BBE">
        <w:trPr>
          <w:trHeight w:val="250"/>
        </w:trPr>
        <w:tc>
          <w:tcPr>
            <w:tcW w:w="11057" w:type="dxa"/>
            <w:gridSpan w:val="7"/>
            <w:shd w:val="clear" w:color="auto" w:fill="auto"/>
            <w:vAlign w:val="center"/>
          </w:tcPr>
          <w:p w:rsidR="007011BF" w:rsidRPr="00BF6559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4"/>
                <w:szCs w:val="24"/>
              </w:rPr>
            </w:pPr>
            <w:r w:rsidRPr="00BF6559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ФИЗИЧЕСКОЕ 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</w:rPr>
            </w:pPr>
            <w:r w:rsidRPr="00BF6559">
              <w:rPr>
                <w:sz w:val="23"/>
                <w:szCs w:val="23"/>
              </w:rPr>
              <w:lastRenderedPageBreak/>
              <w:t xml:space="preserve">Физическая культура </w:t>
            </w:r>
          </w:p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  <w:lang w:eastAsia="ar-SA"/>
              </w:rPr>
            </w:pPr>
            <w:r w:rsidRPr="00BF6559">
              <w:rPr>
                <w:sz w:val="23"/>
                <w:szCs w:val="23"/>
              </w:rPr>
              <w:t>в помещении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</w:rPr>
            </w:pPr>
            <w:r w:rsidRPr="00BF6559">
              <w:rPr>
                <w:sz w:val="23"/>
                <w:szCs w:val="23"/>
              </w:rPr>
              <w:t xml:space="preserve">Физическая культура </w:t>
            </w:r>
          </w:p>
          <w:p w:rsidR="007011BF" w:rsidRPr="00BF6559" w:rsidRDefault="007011BF" w:rsidP="00587BBE">
            <w:pPr>
              <w:suppressAutoHyphens/>
              <w:snapToGrid w:val="0"/>
              <w:contextualSpacing/>
              <w:mirrorIndents/>
              <w:rPr>
                <w:sz w:val="23"/>
                <w:szCs w:val="23"/>
                <w:lang w:eastAsia="ar-SA"/>
              </w:rPr>
            </w:pPr>
            <w:r w:rsidRPr="00BF6559">
              <w:rPr>
                <w:sz w:val="23"/>
                <w:szCs w:val="23"/>
              </w:rPr>
              <w:t>на воздухе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582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517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ПОЗНАВАТЕЛЬНОЕ 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</w:pP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предметным окружением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538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социальным миром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560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513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53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011BF" w:rsidRPr="00583974" w:rsidTr="00587BBE">
        <w:trPr>
          <w:trHeight w:val="602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РЕЧЕВОЕ РАЗВИТИЕ</w:t>
            </w:r>
          </w:p>
        </w:tc>
        <w:tc>
          <w:tcPr>
            <w:tcW w:w="4678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561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47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 w:rsidRPr="0058397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CC16E8">
              <w:rPr>
                <w:b/>
              </w:rPr>
              <w:t>ХУДОЖЕСТВЕННО-ЭСТЕТИЧЕСКОЕ РАЗВИТИЕ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Pr="00C37E3D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Музыкальная деятельность </w:t>
            </w:r>
          </w:p>
          <w:p w:rsidR="007011BF" w:rsidRPr="00583974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0439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Рисование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Рисование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Лепка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деятельность. Аппликация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труд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 xml:space="preserve">СОЦИАЛЬНО  </w:t>
            </w:r>
            <w:r w:rsidRPr="004006A3">
              <w:rPr>
                <w:b/>
                <w:sz w:val="19"/>
                <w:szCs w:val="19"/>
              </w:rPr>
              <w:t>КОММУНИКАТИВНОЕ РАЗВИТИЕ</w:t>
            </w: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Социализация. Развитие общения. Нравственное воспитание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88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в семье и обществе.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Самообслуживание. Самостоятельность. Трудовое воспитание.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62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right"/>
              <w:rPr>
                <w:sz w:val="24"/>
                <w:szCs w:val="24"/>
              </w:rPr>
            </w:pPr>
            <w:r w:rsidRPr="004006A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4006A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4006A3">
              <w:rPr>
                <w:b/>
                <w:sz w:val="28"/>
                <w:szCs w:val="28"/>
              </w:rPr>
              <w:t>420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4006A3">
              <w:rPr>
                <w:b/>
                <w:sz w:val="28"/>
                <w:szCs w:val="28"/>
              </w:rPr>
              <w:t>504</w:t>
            </w:r>
          </w:p>
        </w:tc>
      </w:tr>
      <w:tr w:rsidR="007011BF" w:rsidRPr="00583974" w:rsidTr="00587BBE">
        <w:trPr>
          <w:trHeight w:val="391"/>
        </w:trPr>
        <w:tc>
          <w:tcPr>
            <w:tcW w:w="284" w:type="dxa"/>
            <w:vMerge w:val="restart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773" w:type="dxa"/>
            <w:gridSpan w:val="6"/>
            <w:shd w:val="clear" w:color="auto" w:fill="auto"/>
            <w:vAlign w:val="center"/>
          </w:tcPr>
          <w:p w:rsidR="007011BF" w:rsidRPr="00391D0F" w:rsidRDefault="007011BF" w:rsidP="00587BBE">
            <w:pPr>
              <w:snapToGrid w:val="0"/>
              <w:contextualSpacing/>
              <w:mirrorIndents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011BF" w:rsidRPr="006E44D3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4D3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7011BF" w:rsidRPr="00CC16E8" w:rsidRDefault="007011BF" w:rsidP="00587BBE">
            <w:pPr>
              <w:snapToGrid w:val="0"/>
              <w:contextualSpacing/>
              <w:mirrorIndents/>
              <w:jc w:val="both"/>
              <w:rPr>
                <w:b/>
              </w:rPr>
            </w:pPr>
            <w:r w:rsidRPr="006E44D3">
              <w:rPr>
                <w:sz w:val="24"/>
                <w:szCs w:val="24"/>
              </w:rPr>
              <w:t>развитие</w:t>
            </w:r>
            <w:r>
              <w:t xml:space="preserve"> 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04395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стетическое развитие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011BF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8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11BF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«Ладушки»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284" w:type="dxa"/>
            <w:vMerge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011BF" w:rsidRPr="006E44D3" w:rsidRDefault="007011BF" w:rsidP="00587BBE">
            <w:pPr>
              <w:pStyle w:val="a3"/>
              <w:adjustRightInd w:val="0"/>
              <w:snapToGrid w:val="0"/>
              <w:contextualSpacing/>
              <w:mirrorIndent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011BF" w:rsidRPr="00583974" w:rsidRDefault="007011BF" w:rsidP="00587BBE">
            <w:pPr>
              <w:snapToGrid w:val="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«Мы живем на Урале»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Default="007011BF" w:rsidP="00587BBE">
            <w:pPr>
              <w:snapToGrid w:val="0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7011BF" w:rsidRPr="00583974" w:rsidTr="00587BBE">
        <w:trPr>
          <w:trHeight w:val="245"/>
        </w:trPr>
        <w:tc>
          <w:tcPr>
            <w:tcW w:w="7797" w:type="dxa"/>
            <w:gridSpan w:val="4"/>
            <w:shd w:val="clear" w:color="auto" w:fill="auto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right"/>
              <w:rPr>
                <w:b/>
                <w:i/>
                <w:sz w:val="28"/>
                <w:szCs w:val="28"/>
              </w:rPr>
            </w:pPr>
            <w:r w:rsidRPr="004006A3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 w:rsidRPr="004006A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</w:t>
            </w:r>
            <w:r w:rsidRPr="004006A3">
              <w:rPr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11BF" w:rsidRPr="004006A3" w:rsidRDefault="007011BF" w:rsidP="00587BBE">
            <w:pPr>
              <w:snapToGrid w:val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504</w:t>
            </w:r>
          </w:p>
        </w:tc>
      </w:tr>
    </w:tbl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  <w:u w:val="single"/>
        </w:rPr>
      </w:pPr>
      <w:r w:rsidRPr="003C2801">
        <w:rPr>
          <w:b/>
          <w:sz w:val="32"/>
          <w:szCs w:val="32"/>
        </w:rPr>
        <w:t>*</w:t>
      </w:r>
      <w:r>
        <w:rPr>
          <w:sz w:val="28"/>
          <w:szCs w:val="28"/>
        </w:rPr>
        <w:t>реализация парциальных программ  осуществляется в ходе совместной партнерской деятельности педагога с детьми,  осуществляемой  в ходе режимных моментов в интеграции с другими видами деятельности</w:t>
      </w: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  <w:u w:val="single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  <w:u w:val="single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sz w:val="32"/>
          <w:szCs w:val="32"/>
          <w:u w:val="single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7011BF" w:rsidRDefault="007011BF" w:rsidP="007011BF">
      <w:pPr>
        <w:snapToGrid w:val="0"/>
        <w:contextualSpacing/>
        <w:mirrorIndents/>
        <w:jc w:val="center"/>
        <w:rPr>
          <w:b/>
          <w:bCs/>
          <w:color w:val="FF0000"/>
          <w:sz w:val="40"/>
          <w:szCs w:val="40"/>
        </w:rPr>
      </w:pPr>
    </w:p>
    <w:p w:rsidR="000F7A48" w:rsidRDefault="000F7A48"/>
    <w:sectPr w:rsidR="000F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71"/>
    <w:rsid w:val="000F7A48"/>
    <w:rsid w:val="003E03F0"/>
    <w:rsid w:val="005244A7"/>
    <w:rsid w:val="007011BF"/>
    <w:rsid w:val="009202F8"/>
    <w:rsid w:val="00A1558B"/>
    <w:rsid w:val="00B93171"/>
    <w:rsid w:val="00CD7501"/>
    <w:rsid w:val="00D8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3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3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3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3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2</cp:revision>
  <cp:lastPrinted>2020-01-05T10:35:00Z</cp:lastPrinted>
  <dcterms:created xsi:type="dcterms:W3CDTF">2020-01-05T10:35:00Z</dcterms:created>
  <dcterms:modified xsi:type="dcterms:W3CDTF">2020-01-05T10:35:00Z</dcterms:modified>
</cp:coreProperties>
</file>