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093"/>
        <w:gridCol w:w="4819"/>
        <w:gridCol w:w="1959"/>
        <w:gridCol w:w="2957"/>
        <w:gridCol w:w="2958"/>
      </w:tblGrid>
      <w:tr w:rsidR="00090B0A" w:rsidRPr="00057CD4" w:rsidTr="003B504A">
        <w:tc>
          <w:tcPr>
            <w:tcW w:w="14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0B0A" w:rsidRPr="00057CD4" w:rsidRDefault="00090B0A" w:rsidP="003B504A">
            <w:pPr>
              <w:jc w:val="center"/>
              <w:rPr>
                <w:rFonts w:ascii="Times New Roman" w:hAnsi="Times New Roman" w:cs="Times New Roman"/>
                <w:color w:val="191919" w:themeColor="background1" w:themeShade="1A"/>
                <w:sz w:val="28"/>
                <w:szCs w:val="28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  <w:sz w:val="28"/>
                <w:szCs w:val="28"/>
              </w:rPr>
              <w:t>План реализации  мероприятий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  <w:sz w:val="28"/>
                <w:szCs w:val="28"/>
              </w:rPr>
              <w:t xml:space="preserve">   («дорожная карта»)  </w:t>
            </w:r>
          </w:p>
          <w:p w:rsidR="00090B0A" w:rsidRPr="00057CD4" w:rsidRDefault="00090B0A" w:rsidP="003B504A">
            <w:pPr>
              <w:jc w:val="center"/>
              <w:rPr>
                <w:rFonts w:ascii="Times New Roman" w:hAnsi="Times New Roman" w:cs="Times New Roman"/>
                <w:color w:val="191919" w:themeColor="background1" w:themeShade="1A"/>
                <w:sz w:val="28"/>
                <w:szCs w:val="28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  <w:sz w:val="28"/>
                <w:szCs w:val="28"/>
              </w:rPr>
              <w:t xml:space="preserve">введения федерального государственного образовательного стандарта дошкольного образования в </w:t>
            </w:r>
            <w:r>
              <w:rPr>
                <w:rFonts w:ascii="Times New Roman" w:hAnsi="Times New Roman" w:cs="Times New Roman"/>
                <w:color w:val="191919" w:themeColor="background1" w:themeShade="1A"/>
                <w:sz w:val="28"/>
                <w:szCs w:val="28"/>
              </w:rPr>
              <w:t>МКДОУ Детский сад «Колосок»</w:t>
            </w:r>
          </w:p>
          <w:p w:rsidR="00090B0A" w:rsidRPr="00057CD4" w:rsidRDefault="00090B0A" w:rsidP="003B504A">
            <w:pPr>
              <w:rPr>
                <w:color w:val="191919" w:themeColor="background1" w:themeShade="1A"/>
              </w:rPr>
            </w:pPr>
          </w:p>
        </w:tc>
      </w:tr>
      <w:tr w:rsidR="00090B0A" w:rsidRPr="00057CD4" w:rsidTr="003B504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Направление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Мероприятие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Сроки  реализации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 xml:space="preserve">    Показатели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Ответственные</w:t>
            </w:r>
          </w:p>
        </w:tc>
      </w:tr>
      <w:tr w:rsidR="00090B0A" w:rsidRPr="00057CD4" w:rsidTr="003B504A"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Нормативное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обеспечение</w:t>
            </w:r>
            <w:r w:rsidR="00B6128C" w:rsidRPr="00CC1E5B">
              <w:rPr>
                <w:b/>
                <w:color w:val="191919" w:themeColor="background1" w:themeShade="1A"/>
                <w:sz w:val="24"/>
                <w:szCs w:val="24"/>
              </w:rPr>
              <w:t xml:space="preserve"> введения ФГОС </w:t>
            </w:r>
            <w:proofErr w:type="gramStart"/>
            <w:r w:rsidR="00B6128C" w:rsidRPr="00CC1E5B">
              <w:rPr>
                <w:b/>
                <w:color w:val="191919" w:themeColor="background1" w:themeShade="1A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Разработка и утверждение плана («дорожной карты») введения ФГОС 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  <w:tcBorders>
              <w:top w:val="single" w:sz="4" w:space="0" w:color="auto"/>
            </w:tcBorders>
          </w:tcPr>
          <w:p w:rsidR="00090B0A" w:rsidRPr="00057CD4" w:rsidRDefault="00090B0A" w:rsidP="00090B0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Приказ  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заведующего ДОУ</w:t>
            </w:r>
          </w:p>
        </w:tc>
        <w:tc>
          <w:tcPr>
            <w:tcW w:w="2958" w:type="dxa"/>
            <w:tcBorders>
              <w:top w:val="single" w:sz="4" w:space="0" w:color="auto"/>
            </w:tcBorders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090B0A" w:rsidRPr="00057CD4" w:rsidTr="003B504A">
        <w:tc>
          <w:tcPr>
            <w:tcW w:w="2093" w:type="dxa"/>
            <w:vMerge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090B0A" w:rsidRPr="00057CD4" w:rsidRDefault="00090B0A" w:rsidP="00090B0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proofErr w:type="gramStart"/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Изучение нормативно – правовых документов в рамках ФГОС </w:t>
            </w:r>
            <w:proofErr w:type="gramEnd"/>
          </w:p>
        </w:tc>
        <w:tc>
          <w:tcPr>
            <w:tcW w:w="1959" w:type="dxa"/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Протокол педагогического совета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8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585DDA" w:rsidRPr="00057CD4" w:rsidTr="003B504A">
        <w:tc>
          <w:tcPr>
            <w:tcW w:w="2093" w:type="dxa"/>
            <w:vMerge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Приказ по дошкольному учреждению «О введении ФГОС </w:t>
            </w:r>
            <w:proofErr w:type="gramStart"/>
            <w:r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1959" w:type="dxa"/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585DDA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Создание внутренней нормативной основы для введения в действие ФГОС </w:t>
            </w:r>
            <w:proofErr w:type="gramStart"/>
            <w:r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2958" w:type="dxa"/>
          </w:tcPr>
          <w:p w:rsidR="00585DDA" w:rsidRDefault="00585DDA"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585DDA" w:rsidRPr="00057CD4" w:rsidTr="003B504A">
        <w:tc>
          <w:tcPr>
            <w:tcW w:w="2093" w:type="dxa"/>
            <w:vMerge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85DDA" w:rsidRDefault="00585DDA" w:rsidP="00BF46A7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Разработка и утверждение положения о творческой группе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по разработке основной образовательной  программы </w:t>
            </w:r>
          </w:p>
        </w:tc>
        <w:tc>
          <w:tcPr>
            <w:tcW w:w="1959" w:type="dxa"/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2013 год </w:t>
            </w:r>
          </w:p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7" w:type="dxa"/>
          </w:tcPr>
          <w:p w:rsidR="00585DDA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Положение о творческой группе, п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риказ  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заведующего ДОУ</w:t>
            </w:r>
          </w:p>
        </w:tc>
        <w:tc>
          <w:tcPr>
            <w:tcW w:w="2958" w:type="dxa"/>
          </w:tcPr>
          <w:p w:rsidR="00585DDA" w:rsidRDefault="00585DDA"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, воспитатели</w:t>
            </w:r>
          </w:p>
        </w:tc>
      </w:tr>
      <w:tr w:rsidR="00585DDA" w:rsidRPr="00057CD4" w:rsidTr="003B504A">
        <w:tc>
          <w:tcPr>
            <w:tcW w:w="2093" w:type="dxa"/>
            <w:vMerge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85DDA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Создание творческой группы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по разработке основной образовательной  программы</w:t>
            </w:r>
          </w:p>
        </w:tc>
        <w:tc>
          <w:tcPr>
            <w:tcW w:w="1959" w:type="dxa"/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2013 год </w:t>
            </w:r>
          </w:p>
        </w:tc>
        <w:tc>
          <w:tcPr>
            <w:tcW w:w="2957" w:type="dxa"/>
          </w:tcPr>
          <w:p w:rsidR="00585DDA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Приказ  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заведующего ДОУ</w:t>
            </w:r>
          </w:p>
        </w:tc>
        <w:tc>
          <w:tcPr>
            <w:tcW w:w="2958" w:type="dxa"/>
          </w:tcPr>
          <w:p w:rsidR="00585DDA" w:rsidRPr="00DF73D6" w:rsidRDefault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585DDA" w:rsidRPr="00057CD4" w:rsidTr="003B504A">
        <w:tc>
          <w:tcPr>
            <w:tcW w:w="2093" w:type="dxa"/>
            <w:vMerge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85DDA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Разработка плана деятельности творческой группы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по разработке основной образовательной  программы</w:t>
            </w:r>
          </w:p>
        </w:tc>
        <w:tc>
          <w:tcPr>
            <w:tcW w:w="1959" w:type="dxa"/>
          </w:tcPr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585DDA" w:rsidRDefault="00585DDA" w:rsidP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585DDA" w:rsidRPr="00057CD4" w:rsidRDefault="00585DD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План работы</w:t>
            </w:r>
          </w:p>
        </w:tc>
        <w:tc>
          <w:tcPr>
            <w:tcW w:w="2958" w:type="dxa"/>
          </w:tcPr>
          <w:p w:rsidR="00585DDA" w:rsidRPr="00DF73D6" w:rsidRDefault="00585DD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Председатель творческой группы</w:t>
            </w:r>
          </w:p>
        </w:tc>
      </w:tr>
      <w:tr w:rsidR="005C13AB" w:rsidRPr="00057CD4" w:rsidTr="003B504A">
        <w:tc>
          <w:tcPr>
            <w:tcW w:w="2093" w:type="dxa"/>
            <w:vMerge/>
          </w:tcPr>
          <w:p w:rsidR="005C13AB" w:rsidRPr="00057CD4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C13AB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Утверждение плана творческой группы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по разработке основной образовательной  программы</w:t>
            </w:r>
          </w:p>
        </w:tc>
        <w:tc>
          <w:tcPr>
            <w:tcW w:w="1959" w:type="dxa"/>
          </w:tcPr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Декабрь </w:t>
            </w:r>
          </w:p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5C13AB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Приказ  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заведующего ДОУ</w:t>
            </w:r>
          </w:p>
        </w:tc>
        <w:tc>
          <w:tcPr>
            <w:tcW w:w="2958" w:type="dxa"/>
          </w:tcPr>
          <w:p w:rsidR="005C13AB" w:rsidRPr="00DF73D6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5C13AB" w:rsidRPr="00057CD4" w:rsidTr="003B504A">
        <w:tc>
          <w:tcPr>
            <w:tcW w:w="2093" w:type="dxa"/>
            <w:vMerge/>
          </w:tcPr>
          <w:p w:rsidR="005C13AB" w:rsidRPr="00057CD4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C13AB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Оформление папки нормативно – правового обеспечения «Переход на ФГОС </w:t>
            </w:r>
            <w:proofErr w:type="gramStart"/>
            <w:r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191919" w:themeColor="background1" w:themeShade="1A"/>
              </w:rPr>
              <w:t>»</w:t>
            </w:r>
          </w:p>
        </w:tc>
        <w:tc>
          <w:tcPr>
            <w:tcW w:w="1959" w:type="dxa"/>
          </w:tcPr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Январь </w:t>
            </w:r>
          </w:p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</w:tcPr>
          <w:p w:rsidR="005C13AB" w:rsidRPr="00057CD4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Папка документов</w:t>
            </w:r>
          </w:p>
        </w:tc>
        <w:tc>
          <w:tcPr>
            <w:tcW w:w="2958" w:type="dxa"/>
          </w:tcPr>
          <w:p w:rsidR="005C13AB" w:rsidRPr="00DF73D6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Председатель творческой группы</w:t>
            </w:r>
          </w:p>
        </w:tc>
      </w:tr>
      <w:tr w:rsidR="005C13AB" w:rsidRPr="00057CD4" w:rsidTr="003B504A">
        <w:tc>
          <w:tcPr>
            <w:tcW w:w="2093" w:type="dxa"/>
            <w:vMerge/>
          </w:tcPr>
          <w:p w:rsidR="005C13AB" w:rsidRPr="00057CD4" w:rsidRDefault="005C13AB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622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кадрового  ресурсного обеспечения (профессиональных компетенций педагогов) на соответствие ФГ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959" w:type="dxa"/>
          </w:tcPr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Февраль </w:t>
            </w:r>
          </w:p>
          <w:p w:rsidR="005C13AB" w:rsidRDefault="005C13AB" w:rsidP="005C13AB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</w:tcPr>
          <w:p w:rsidR="005C13AB" w:rsidRDefault="00BF46A7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Аналитическая справка</w:t>
            </w:r>
          </w:p>
        </w:tc>
        <w:tc>
          <w:tcPr>
            <w:tcW w:w="2958" w:type="dxa"/>
          </w:tcPr>
          <w:p w:rsidR="005C13AB" w:rsidRDefault="00BF46A7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090B0A" w:rsidRPr="00057CD4" w:rsidTr="003B504A">
        <w:tc>
          <w:tcPr>
            <w:tcW w:w="2093" w:type="dxa"/>
            <w:vMerge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Организация и проведение работы  в муниципальных образовательных организациях в соответствии с порядком обращения граждан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lastRenderedPageBreak/>
              <w:t>за получением компенсации части родительской платы</w:t>
            </w:r>
          </w:p>
        </w:tc>
        <w:tc>
          <w:tcPr>
            <w:tcW w:w="195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7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Постановление Правительства  Иркутской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lastRenderedPageBreak/>
              <w:t xml:space="preserve">области,   Соглашение </w:t>
            </w:r>
          </w:p>
        </w:tc>
        <w:tc>
          <w:tcPr>
            <w:tcW w:w="2958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lastRenderedPageBreak/>
              <w:t>Отдел образования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АМО  «Братский район»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</w:tr>
      <w:tr w:rsidR="00090B0A" w:rsidRPr="00057CD4" w:rsidTr="003B504A">
        <w:tc>
          <w:tcPr>
            <w:tcW w:w="2093" w:type="dxa"/>
            <w:vMerge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B6128C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Методическое сопровождение деятельности образовательных учреждений по разработке основной образовательной  программы начального общего образования; нормативной базы  в соответствии с 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195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2013-2015 годы</w:t>
            </w:r>
          </w:p>
        </w:tc>
        <w:tc>
          <w:tcPr>
            <w:tcW w:w="2957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Нормативные  правовые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документы</w:t>
            </w:r>
          </w:p>
        </w:tc>
        <w:tc>
          <w:tcPr>
            <w:tcW w:w="2958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Отдел образования АМО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«Братский район»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</w:tr>
      <w:tr w:rsidR="00090B0A" w:rsidRPr="00057CD4" w:rsidTr="003B504A">
        <w:tc>
          <w:tcPr>
            <w:tcW w:w="2093" w:type="dxa"/>
            <w:vMerge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Разработка и утверждение порядка установления категорий родителей (законных представителей), которые 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освобождаются  от оплаты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услуг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по присмотру и уходу или для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которых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размер платы снижается, а так же порядок снижения размера платы. 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1959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Распоряжение МЭРА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Братского района</w:t>
            </w:r>
          </w:p>
        </w:tc>
        <w:tc>
          <w:tcPr>
            <w:tcW w:w="2958" w:type="dxa"/>
          </w:tcPr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</w:t>
            </w:r>
          </w:p>
          <w:p w:rsidR="00090B0A" w:rsidRPr="00057CD4" w:rsidRDefault="00090B0A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«Братский район»</w:t>
            </w:r>
          </w:p>
        </w:tc>
      </w:tr>
      <w:tr w:rsidR="0042551D" w:rsidRPr="00057CD4" w:rsidTr="003B504A">
        <w:tc>
          <w:tcPr>
            <w:tcW w:w="2093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6F5BD0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Приведение должностных инструкций  работников  организации в соответствии требованиям ФГОС </w:t>
            </w:r>
            <w:proofErr w:type="gramStart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ДО</w:t>
            </w:r>
            <w:proofErr w:type="gramEnd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.</w:t>
            </w:r>
          </w:p>
        </w:tc>
        <w:tc>
          <w:tcPr>
            <w:tcW w:w="1959" w:type="dxa"/>
          </w:tcPr>
          <w:p w:rsidR="0042551D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2015</w:t>
            </w:r>
            <w:r w:rsidR="0042551D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г</w:t>
            </w:r>
          </w:p>
        </w:tc>
        <w:tc>
          <w:tcPr>
            <w:tcW w:w="2957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Нормативные правовые акты</w:t>
            </w:r>
          </w:p>
        </w:tc>
        <w:tc>
          <w:tcPr>
            <w:tcW w:w="2958" w:type="dxa"/>
          </w:tcPr>
          <w:p w:rsidR="0042551D" w:rsidRPr="00057CD4" w:rsidRDefault="0042551D" w:rsidP="00F81FDF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42551D" w:rsidRPr="00057CD4" w:rsidTr="003B504A">
        <w:tc>
          <w:tcPr>
            <w:tcW w:w="2093" w:type="dxa"/>
            <w:vMerge w:val="restart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 xml:space="preserve">Кадровое обеспечение ФГОС </w:t>
            </w:r>
            <w:proofErr w:type="gramStart"/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4819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622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кадрового  ресурсного обеспечения (профессиональных компетенций педагогов) на соответствие ФГ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</w:p>
        </w:tc>
        <w:tc>
          <w:tcPr>
            <w:tcW w:w="1959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 xml:space="preserve">Февраль </w:t>
            </w:r>
          </w:p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Аналитическая справка</w:t>
            </w:r>
          </w:p>
        </w:tc>
        <w:tc>
          <w:tcPr>
            <w:tcW w:w="2958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DF73D6"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Разработка  и утверждение графика  повышения 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квалификации или профессиональной переподг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отовки педагогов и руководителя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организации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2013-2014 год</w:t>
            </w:r>
          </w:p>
        </w:tc>
        <w:tc>
          <w:tcPr>
            <w:tcW w:w="2957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График повышения квалификации</w:t>
            </w:r>
          </w:p>
        </w:tc>
        <w:tc>
          <w:tcPr>
            <w:tcW w:w="2958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1959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7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8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Повышение квалификации и профессиональная переподготовка  руководящих и педагогических работников по проблемам реализации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2014-2016 год</w:t>
            </w:r>
          </w:p>
        </w:tc>
        <w:tc>
          <w:tcPr>
            <w:tcW w:w="2957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Удельный  вес  численности педагогических и руководящих работников дошкольного образования, прошедших повышение квалификации или профессиональную переподготовку</w:t>
            </w:r>
          </w:p>
        </w:tc>
        <w:tc>
          <w:tcPr>
            <w:tcW w:w="2958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Внедрение системы оценки качества дошкольного образования: разработка</w:t>
            </w:r>
            <w:r w:rsidR="000C53ED">
              <w:rPr>
                <w:rFonts w:ascii="Times New Roman" w:hAnsi="Times New Roman" w:cs="Times New Roman"/>
                <w:color w:val="191919" w:themeColor="background1" w:themeShade="1A"/>
              </w:rPr>
              <w:t xml:space="preserve">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(изменение) показателей  эффективности  деятельности  муниципальных организаций дошкольного образования, 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Руководителей и основных категорий работников</w:t>
            </w:r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Нормативные правовые акты</w:t>
            </w:r>
          </w:p>
        </w:tc>
        <w:tc>
          <w:tcPr>
            <w:tcW w:w="2958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Внедрение эффективных контрактов  с педагогическими работниками  в образовательных организациях</w:t>
            </w:r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</w:t>
            </w:r>
            <w:r w:rsidR="000C53ED">
              <w:rPr>
                <w:rFonts w:ascii="Times New Roman" w:hAnsi="Times New Roman" w:cs="Times New Roman"/>
                <w:color w:val="191919" w:themeColor="background1" w:themeShade="1A"/>
              </w:rPr>
              <w:t xml:space="preserve"> - 2017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год</w:t>
            </w:r>
          </w:p>
        </w:tc>
        <w:tc>
          <w:tcPr>
            <w:tcW w:w="2957" w:type="dxa"/>
            <w:vMerge w:val="restart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Заключение трудовых договоров с педагогами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организации</w:t>
            </w:r>
          </w:p>
        </w:tc>
        <w:tc>
          <w:tcPr>
            <w:tcW w:w="2958" w:type="dxa"/>
            <w:vMerge w:val="restart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Руководители образовательных организаций</w:t>
            </w:r>
          </w:p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дошкольного образования</w:t>
            </w:r>
          </w:p>
        </w:tc>
      </w:tr>
      <w:tr w:rsidR="0042551D" w:rsidRPr="00057CD4" w:rsidTr="003B504A">
        <w:tc>
          <w:tcPr>
            <w:tcW w:w="2093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Проведение работ по заключению трудовых договоров   с руководителями муниципальных дошкольных образовательных организаций</w:t>
            </w:r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8" w:type="dxa"/>
            <w:vMerge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</w:tr>
      <w:tr w:rsidR="006F5BD0" w:rsidRPr="00057CD4" w:rsidTr="003B504A">
        <w:tc>
          <w:tcPr>
            <w:tcW w:w="2093" w:type="dxa"/>
            <w:vMerge w:val="restart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Организационное обеспечение</w:t>
            </w: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Проведение совещаний  о ходе введения и реализации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в муниципальном образовании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</w:t>
            </w:r>
            <w:r w:rsidR="000C53ED">
              <w:rPr>
                <w:rFonts w:ascii="Times New Roman" w:hAnsi="Times New Roman" w:cs="Times New Roman"/>
                <w:color w:val="191919" w:themeColor="background1" w:themeShade="1A"/>
              </w:rPr>
              <w:t xml:space="preserve"> 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год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Количество мероприятий, направленных на введение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в Братском районе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Создание координационной комиссии (совета)</w:t>
            </w:r>
          </w:p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по введению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 в Братском районе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2013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Приказ  отдела образования АМО  «Братский район»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Создание  системы мониторинга введения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в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муниципальных образованиях в части условий реализации Стандарта, темпов и объемов подготовки кадров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 год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Приказ  отдела образования</w:t>
            </w:r>
          </w:p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АМО «Братский район»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Мониторинг влияния эффективного контракта с педагогами и руководителями на качество образовательных услуг ДО, удовлетворенности  населения Братского района качеством дошкольного образования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2015-2017 годы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Удовлетворенность населения Братского района доступностью и качеством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район», руководители ДОУ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Организация и участие в научно-практических конференциях, педагогических чтениях по вопросам введения и реализации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2015-2016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Мероприятия  по введению ФГОС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Разработка и публикация научно- методических материалов, сопровождающих введение в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1959" w:type="dxa"/>
          </w:tcPr>
          <w:p w:rsidR="006F5BD0" w:rsidRPr="00057CD4" w:rsidRDefault="000C53E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2014-201</w:t>
            </w:r>
            <w:r w:rsidR="006F5BD0" w:rsidRPr="00057CD4">
              <w:rPr>
                <w:rFonts w:ascii="Times New Roman" w:hAnsi="Times New Roman" w:cs="Times New Roman"/>
                <w:color w:val="191919" w:themeColor="background1" w:themeShade="1A"/>
              </w:rPr>
              <w:t>7 годы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Количество публикаций, сопровождающих введение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Организация экспертизы педагогических и методических материалов, отражающих введение и реализацию ФГОС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</w:p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Выявление лучших практик  организации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в соответствии с ФГОС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2014-2016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Аналитические материалы</w:t>
            </w:r>
          </w:p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Тиражирование лучших практик </w:t>
            </w:r>
            <w:proofErr w:type="gramStart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ДО</w:t>
            </w:r>
            <w:proofErr w:type="gramEnd"/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в соответствии с ФГОС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>Отдел образования АМО «Братский район»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057CD4" w:rsidRDefault="006F5BD0" w:rsidP="006F5BD0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Провести  совещание  по результатам  </w:t>
            </w:r>
            <w:proofErr w:type="spellStart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самообследования</w:t>
            </w:r>
            <w:proofErr w:type="spellEnd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организации и подготовки отчета по показателям  деятельности  введения и реализации ФГОС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2014 г</w:t>
            </w:r>
          </w:p>
        </w:tc>
        <w:tc>
          <w:tcPr>
            <w:tcW w:w="2957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6F5BD0" w:rsidRPr="00057CD4" w:rsidTr="003B504A">
        <w:tc>
          <w:tcPr>
            <w:tcW w:w="2093" w:type="dxa"/>
            <w:vMerge w:val="restart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b/>
                <w:color w:val="191919" w:themeColor="background1" w:themeShade="1A"/>
              </w:rPr>
              <w:t>Информационное обеспечение</w:t>
            </w:r>
          </w:p>
        </w:tc>
        <w:tc>
          <w:tcPr>
            <w:tcW w:w="4819" w:type="dxa"/>
          </w:tcPr>
          <w:p w:rsidR="006F5BD0" w:rsidRPr="00057CD4" w:rsidRDefault="006F5BD0" w:rsidP="00BF46A7">
            <w:pPr>
              <w:spacing w:before="30" w:after="30"/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622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Информирование родителей о информационно – </w:t>
            </w:r>
            <w:proofErr w:type="gramStart"/>
            <w:r w:rsidRPr="00622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методической</w:t>
            </w:r>
            <w:proofErr w:type="gramEnd"/>
            <w:r w:rsidRPr="00622A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работе по введению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ФГОС ДО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2013-2016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годы</w:t>
            </w:r>
          </w:p>
        </w:tc>
        <w:tc>
          <w:tcPr>
            <w:tcW w:w="2957" w:type="dxa"/>
          </w:tcPr>
          <w:p w:rsidR="006F5BD0" w:rsidRPr="00057CD4" w:rsidRDefault="006F5BD0" w:rsidP="00BF46A7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Анализ сайта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ДО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У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</w:t>
            </w:r>
          </w:p>
        </w:tc>
        <w:tc>
          <w:tcPr>
            <w:tcW w:w="2958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6F5BD0" w:rsidRPr="00057CD4" w:rsidTr="003B504A">
        <w:tc>
          <w:tcPr>
            <w:tcW w:w="2093" w:type="dxa"/>
            <w:vMerge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</w:p>
        </w:tc>
        <w:tc>
          <w:tcPr>
            <w:tcW w:w="4819" w:type="dxa"/>
          </w:tcPr>
          <w:p w:rsidR="006F5BD0" w:rsidRPr="006F5BD0" w:rsidRDefault="006F5BD0" w:rsidP="00BF46A7">
            <w:pPr>
              <w:spacing w:before="30" w:after="30"/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</w:pPr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Познакомиться с  общественным  мнением по вопросам введения ФГОС  ДО и внести  дополнения  в  содержание основной образовательной программы дошкольного образования</w:t>
            </w:r>
          </w:p>
        </w:tc>
        <w:tc>
          <w:tcPr>
            <w:tcW w:w="1959" w:type="dxa"/>
          </w:tcPr>
          <w:p w:rsidR="006F5BD0" w:rsidRPr="00057CD4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2013-2016</w:t>
            </w: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 годы</w:t>
            </w:r>
          </w:p>
        </w:tc>
        <w:tc>
          <w:tcPr>
            <w:tcW w:w="2957" w:type="dxa"/>
          </w:tcPr>
          <w:p w:rsidR="006F5BD0" w:rsidRDefault="006F5BD0" w:rsidP="00BF46A7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</w:p>
        </w:tc>
        <w:tc>
          <w:tcPr>
            <w:tcW w:w="2958" w:type="dxa"/>
          </w:tcPr>
          <w:p w:rsidR="006F5BD0" w:rsidRDefault="006F5BD0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</w:tc>
      </w:tr>
      <w:tr w:rsidR="0042551D" w:rsidRPr="00057CD4" w:rsidTr="003B504A">
        <w:tc>
          <w:tcPr>
            <w:tcW w:w="2093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b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b/>
                <w:color w:val="191919" w:themeColor="background1" w:themeShade="1A"/>
              </w:rPr>
              <w:t>Финансово-экономическое обеспечение</w:t>
            </w:r>
          </w:p>
        </w:tc>
        <w:tc>
          <w:tcPr>
            <w:tcW w:w="4819" w:type="dxa"/>
          </w:tcPr>
          <w:p w:rsidR="006F5BD0" w:rsidRPr="006F5BD0" w:rsidRDefault="006F5BD0" w:rsidP="006F5BD0">
            <w:pPr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Разработать  и утвердить  штатное  расписание.</w:t>
            </w:r>
          </w:p>
          <w:p w:rsidR="0042551D" w:rsidRPr="00622A4D" w:rsidRDefault="006F5BD0" w:rsidP="006F5B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Разработать   и утвердить  план  </w:t>
            </w:r>
            <w:proofErr w:type="gramStart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финансово-хозяйственной</w:t>
            </w:r>
            <w:proofErr w:type="gramEnd"/>
            <w:r w:rsidRPr="006F5BD0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1959" w:type="dxa"/>
          </w:tcPr>
          <w:p w:rsidR="0042551D" w:rsidRPr="00057CD4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2013 год</w:t>
            </w:r>
          </w:p>
        </w:tc>
        <w:tc>
          <w:tcPr>
            <w:tcW w:w="2957" w:type="dxa"/>
          </w:tcPr>
          <w:p w:rsidR="0042551D" w:rsidRDefault="0042551D" w:rsidP="00BF46A7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 w:rsidRPr="00057CD4">
              <w:rPr>
                <w:rFonts w:ascii="Times New Roman" w:hAnsi="Times New Roman" w:cs="Times New Roman"/>
                <w:color w:val="191919" w:themeColor="background1" w:themeShade="1A"/>
              </w:rPr>
              <w:t xml:space="preserve">Приказ  </w:t>
            </w: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заведующего ДОУ</w:t>
            </w:r>
          </w:p>
        </w:tc>
        <w:tc>
          <w:tcPr>
            <w:tcW w:w="2958" w:type="dxa"/>
          </w:tcPr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Заведующий ДОУ</w:t>
            </w:r>
          </w:p>
          <w:p w:rsidR="0042551D" w:rsidRDefault="0042551D" w:rsidP="003B504A">
            <w:pPr>
              <w:rPr>
                <w:rFonts w:ascii="Times New Roman" w:hAnsi="Times New Roman" w:cs="Times New Roman"/>
                <w:color w:val="191919" w:themeColor="background1" w:themeShade="1A"/>
              </w:rPr>
            </w:pPr>
            <w:r>
              <w:rPr>
                <w:rFonts w:ascii="Times New Roman" w:hAnsi="Times New Roman" w:cs="Times New Roman"/>
                <w:color w:val="191919" w:themeColor="background1" w:themeShade="1A"/>
              </w:rPr>
              <w:t>Главный бухгалтер</w:t>
            </w:r>
          </w:p>
        </w:tc>
      </w:tr>
    </w:tbl>
    <w:p w:rsidR="00090B0A" w:rsidRPr="00057CD4" w:rsidRDefault="00090B0A" w:rsidP="00090B0A">
      <w:pPr>
        <w:rPr>
          <w:rFonts w:ascii="Times New Roman" w:hAnsi="Times New Roman" w:cs="Times New Roman"/>
          <w:color w:val="191919" w:themeColor="background1" w:themeShade="1A"/>
        </w:rPr>
      </w:pPr>
    </w:p>
    <w:p w:rsidR="00105A3F" w:rsidRDefault="00105A3F"/>
    <w:sectPr w:rsidR="00105A3F" w:rsidSect="00CC0B0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B0A"/>
    <w:rsid w:val="00090B0A"/>
    <w:rsid w:val="000C53ED"/>
    <w:rsid w:val="00105A3F"/>
    <w:rsid w:val="00175314"/>
    <w:rsid w:val="00325295"/>
    <w:rsid w:val="0042551D"/>
    <w:rsid w:val="00585DDA"/>
    <w:rsid w:val="005C13AB"/>
    <w:rsid w:val="006044FA"/>
    <w:rsid w:val="006F5BD0"/>
    <w:rsid w:val="00AE49B4"/>
    <w:rsid w:val="00B6128C"/>
    <w:rsid w:val="00BF46A7"/>
    <w:rsid w:val="00E82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0B0A"/>
    <w:pPr>
      <w:spacing w:after="0" w:line="240" w:lineRule="auto"/>
    </w:pPr>
    <w:tblPr>
      <w:tblInd w:w="0" w:type="dxa"/>
      <w:tblBorders>
        <w:top w:val="single" w:sz="4" w:space="0" w:color="585858" w:themeColor="text1"/>
        <w:left w:val="single" w:sz="4" w:space="0" w:color="585858" w:themeColor="text1"/>
        <w:bottom w:val="single" w:sz="4" w:space="0" w:color="585858" w:themeColor="text1"/>
        <w:right w:val="single" w:sz="4" w:space="0" w:color="585858" w:themeColor="text1"/>
        <w:insideH w:val="single" w:sz="4" w:space="0" w:color="585858" w:themeColor="text1"/>
        <w:insideV w:val="single" w:sz="4" w:space="0" w:color="585858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5</cp:revision>
  <dcterms:created xsi:type="dcterms:W3CDTF">2013-12-22T07:34:00Z</dcterms:created>
  <dcterms:modified xsi:type="dcterms:W3CDTF">2014-03-25T18:43:00Z</dcterms:modified>
</cp:coreProperties>
</file>