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8B2" w:rsidRPr="006048B2" w:rsidRDefault="006048B2" w:rsidP="006048B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048B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fldChar w:fldCharType="begin"/>
      </w:r>
      <w:r w:rsidRPr="006048B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instrText xml:space="preserve"> HYPERLINK "http://bratsk-raion.ru/%D0%B0%D0%B4%D0%BC%D0%B8%D0%BD%D0%B8%D1%81%D1%82%D1%80%D0%B0%D1%86%D0%B8%D1%8F/%D0%B4%D0%BE%D0%BA%D1%83%D0%BC%D0%B5%D0%BD%D1%82%D1%8B/%D0%BF%D0%BE%D1%81%D1%82%D0%B0%D0%BD%D0%BE%D0%B2%D0%BB%D0%B5%D0%BD%D0%B8%D1%8F-%D0%B8-%D1%80%D0%B0%D1%81%D0%BF%D0%BE%D1%80%D1%8F%D0%B6%D0%B5%D0%BD%D0%B8%D1%8F/602-postanovlenie-62-ot-12-03-2013-g-o-plate-vzimaemoj-s-roditelej-zakonnykh-predstavitelej-za-soderzhanie-rebjonka-prismotr-i-ukhod-za-rebenkom-v-munitsipalnykh-kazjonnykh-doshkolnykh-obrazovatelnykh-uchrezhdeniyakh-i-munitsipalnykh-kazjonnykh-obshcheobrazov" </w:instrText>
      </w:r>
      <w:r w:rsidRPr="006048B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fldChar w:fldCharType="separate"/>
      </w:r>
      <w:r w:rsidRPr="006048B2"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  <w:u w:val="single"/>
          <w:lang w:eastAsia="ru-RU"/>
        </w:rPr>
        <w:t>ПОСТАНОВЛЕНИЕ № 62 от 12.03.2013 г. О плате, взимаемой с родителей (законных представителей) за содержание ребёнка (присмотр и уход за ребенком) в муниципальных казённых дошкольных образовательных учреждениях и муниципальных казённых общеобразовательных у</w:t>
      </w:r>
      <w:r w:rsidRPr="006048B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fldChar w:fldCharType="end"/>
      </w:r>
      <w:r w:rsidRPr="006048B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</w:p>
    <w:p w:rsidR="006048B2" w:rsidRPr="006048B2" w:rsidRDefault="006048B2" w:rsidP="006048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19050" t="0" r="0" b="0"/>
            <wp:docPr id="1" name="Рисунок 1" descr="Печать">
              <a:hlinkClick xmlns:a="http://schemas.openxmlformats.org/drawingml/2006/main" r:id="rId5" tooltip="&quot;Печать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чать">
                      <a:hlinkClick r:id="rId5" tooltip="&quot;Печать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48B2" w:rsidRPr="006048B2" w:rsidRDefault="006048B2" w:rsidP="006048B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 марта 2013г. </w:t>
      </w:r>
    </w:p>
    <w:p w:rsidR="006048B2" w:rsidRPr="006048B2" w:rsidRDefault="006048B2" w:rsidP="006048B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Pr="006048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Постановления и распоряжения</w:t>
        </w:r>
      </w:hyperlink>
      <w:r w:rsidRPr="006048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048B2" w:rsidRPr="006048B2" w:rsidRDefault="006048B2" w:rsidP="006048B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Братского района </w:t>
      </w:r>
    </w:p>
    <w:p w:rsidR="006048B2" w:rsidRPr="006048B2" w:rsidRDefault="006048B2" w:rsidP="006048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048B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увеличением затрат, учитываемых при установлении родительской платы за содержание ребёнка (присмотр и уход за ребёнком), в целях обеспечения сбалансированного питания детей в муниципальных казённых дошкольных образовательных учреждениях и в муниципальных казённых общеобразовательных учреждениях для детей дошкольного и младшего школьного возраста Братского района, реализующих основную общеобразовательную программу дошкольного образования (далее образовательные учреждения), в соответствии со статьей 52.1 Закона</w:t>
      </w:r>
      <w:proofErr w:type="gramEnd"/>
      <w:r w:rsidRPr="006048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от 10.07.1992 г. № 3266-1 «Об образовании», руководствуясь ст. 45 Устава муниципального образования «Братский район», </w:t>
      </w:r>
    </w:p>
    <w:p w:rsidR="006048B2" w:rsidRPr="006048B2" w:rsidRDefault="006048B2" w:rsidP="006048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6048B2" w:rsidRPr="006048B2" w:rsidRDefault="006048B2" w:rsidP="006048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6048B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 с 01.03.2013 г. плату, взимаемую с родителей (законных представителей) за содержание ребенка в образовательных учреждениях (далее родительская плата), с 10,5 часовым пребыванием детей, при 5 (пяти) дневной рабочей неделе, с 4 (четырех) разовым питанием в следующих размерах: 900 (девятьсот) рублей 00 копеек в месяц в образовательных учреждениях на селе, 1600 (одна тысяча шестьсот) рублей 00 копеек в месяц в</w:t>
      </w:r>
      <w:proofErr w:type="gramEnd"/>
      <w:r w:rsidRPr="006048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образовательных </w:t>
      </w:r>
      <w:proofErr w:type="gramStart"/>
      <w:r w:rsidRPr="006048B2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учреждениях</w:t>
      </w:r>
      <w:proofErr w:type="gramEnd"/>
      <w:r w:rsidRPr="006048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Вихоревка.</w:t>
      </w:r>
    </w:p>
    <w:p w:rsidR="006048B2" w:rsidRPr="006048B2" w:rsidRDefault="006048B2" w:rsidP="006048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группах кратковременного пребывания (далее ГКП) детей с 5 (пяти) часовым режимом работы, при 5 (пяти) дневной рабочей неделе, с 2 (двух) разовым питанием - 700 (семьсот) рублей 00 копеек в месяц в образовательных учреждениях на селе, 1000 (одна тысяча) рублей 00 копеек в месяц в образовательных учреждениях </w:t>
      </w:r>
      <w:proofErr w:type="gramStart"/>
      <w:r w:rsidRPr="006048B2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6048B2">
        <w:rPr>
          <w:rFonts w:ascii="Times New Roman" w:eastAsia="Times New Roman" w:hAnsi="Times New Roman" w:cs="Times New Roman"/>
          <w:sz w:val="24"/>
          <w:szCs w:val="24"/>
          <w:lang w:eastAsia="ru-RU"/>
        </w:rPr>
        <w:t>. Вихоревки.</w:t>
      </w:r>
    </w:p>
    <w:p w:rsidR="006048B2" w:rsidRPr="006048B2" w:rsidRDefault="006048B2" w:rsidP="006048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B2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Освободить от родительской платы за содержание ребенка в образовательных учреждениях следующие категории родителей (законных представителей) (в размере 100%):</w:t>
      </w:r>
    </w:p>
    <w:p w:rsidR="006048B2" w:rsidRPr="006048B2" w:rsidRDefault="006048B2" w:rsidP="006048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B2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Семьи нетрудоспособных родителей - инвалидов (либо родителя - инвалида) I, II группы;</w:t>
      </w:r>
    </w:p>
    <w:p w:rsidR="006048B2" w:rsidRPr="006048B2" w:rsidRDefault="006048B2" w:rsidP="006048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B2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Семьи, имеющие детей с ограниченными возможностями здоровья, а также детей с туберкулезной интоксикацией, посещающих образовательное учреждение;</w:t>
      </w:r>
    </w:p>
    <w:p w:rsidR="006048B2" w:rsidRDefault="006048B2" w:rsidP="006048B2">
      <w:pPr>
        <w:pStyle w:val="a4"/>
      </w:pPr>
      <w:r>
        <w:t>2.3. Семьи, где оба родителя являются студентами очной формы обучения в образовательных учреждениях среднего и высшего профессионального образования;</w:t>
      </w:r>
    </w:p>
    <w:p w:rsidR="006048B2" w:rsidRDefault="006048B2" w:rsidP="006048B2">
      <w:pPr>
        <w:pStyle w:val="a4"/>
      </w:pPr>
      <w:r>
        <w:lastRenderedPageBreak/>
        <w:t>3. Освободить от 50% родительской платы за содержание ребенка в образовательных учреждениях следующие категории родителей (законных представителей):</w:t>
      </w:r>
    </w:p>
    <w:p w:rsidR="006048B2" w:rsidRDefault="006048B2" w:rsidP="006048B2">
      <w:pPr>
        <w:pStyle w:val="a4"/>
      </w:pPr>
      <w:r>
        <w:t>3.1. Многодетные семьи, имеющие трех и более несовершеннолетних детей;</w:t>
      </w:r>
    </w:p>
    <w:p w:rsidR="006048B2" w:rsidRDefault="006048B2" w:rsidP="006048B2">
      <w:pPr>
        <w:pStyle w:val="a4"/>
      </w:pPr>
      <w:r>
        <w:t>3.2. Семьи военнослужащих срочной службы.</w:t>
      </w:r>
    </w:p>
    <w:p w:rsidR="006048B2" w:rsidRDefault="006048B2" w:rsidP="006048B2">
      <w:pPr>
        <w:pStyle w:val="a4"/>
      </w:pPr>
      <w:r>
        <w:t>4. От родительской платы за содержание ребенка в образовательных учреждениях освободить родителей (законных представителей) в следующих случаях:</w:t>
      </w:r>
    </w:p>
    <w:p w:rsidR="006048B2" w:rsidRDefault="006048B2" w:rsidP="006048B2">
      <w:pPr>
        <w:pStyle w:val="a4"/>
      </w:pPr>
      <w:r>
        <w:t>4.1. Болезни ребенка;</w:t>
      </w:r>
    </w:p>
    <w:p w:rsidR="006048B2" w:rsidRDefault="006048B2" w:rsidP="006048B2">
      <w:pPr>
        <w:pStyle w:val="a4"/>
      </w:pPr>
      <w:r>
        <w:t>4.2. Болезни родителей (законных представителей) ребенка;</w:t>
      </w:r>
    </w:p>
    <w:p w:rsidR="006048B2" w:rsidRDefault="006048B2" w:rsidP="006048B2">
      <w:pPr>
        <w:pStyle w:val="a4"/>
      </w:pPr>
      <w:r>
        <w:t>4.3. В актированные дни (температура воздуха ниже 30°С);</w:t>
      </w:r>
    </w:p>
    <w:p w:rsidR="006048B2" w:rsidRDefault="006048B2" w:rsidP="006048B2">
      <w:pPr>
        <w:pStyle w:val="a4"/>
      </w:pPr>
      <w:r>
        <w:t>4.4. Карантина, ремонтных и (или) аварийных работ, принятия решения руководителем образовательного учреждения о закрытии (приостановке деятельности);</w:t>
      </w:r>
    </w:p>
    <w:p w:rsidR="006048B2" w:rsidRDefault="006048B2" w:rsidP="006048B2">
      <w:pPr>
        <w:pStyle w:val="a4"/>
      </w:pPr>
      <w:r>
        <w:t xml:space="preserve">4.5. Лечения и оздоровления ребенка в медицинских, </w:t>
      </w:r>
      <w:proofErr w:type="spellStart"/>
      <w:proofErr w:type="gramStart"/>
      <w:r>
        <w:t>санаторно</w:t>
      </w:r>
      <w:proofErr w:type="spellEnd"/>
      <w:r>
        <w:t xml:space="preserve"> - курортных</w:t>
      </w:r>
      <w:proofErr w:type="gramEnd"/>
      <w:r>
        <w:t xml:space="preserve"> и иных организациях;</w:t>
      </w:r>
    </w:p>
    <w:p w:rsidR="006048B2" w:rsidRDefault="006048B2" w:rsidP="006048B2">
      <w:pPr>
        <w:pStyle w:val="a4"/>
      </w:pPr>
      <w:r>
        <w:t>4.6. Отдыха ребенка на период отпуска родителей (законных представителей);</w:t>
      </w:r>
    </w:p>
    <w:p w:rsidR="006048B2" w:rsidRDefault="006048B2" w:rsidP="006048B2">
      <w:pPr>
        <w:pStyle w:val="a4"/>
      </w:pPr>
      <w:r>
        <w:t>4.7. В течение летнего периода календарного года (с 01 июня по 31 августа).</w:t>
      </w:r>
    </w:p>
    <w:p w:rsidR="006048B2" w:rsidRDefault="006048B2" w:rsidP="006048B2">
      <w:pPr>
        <w:pStyle w:val="a4"/>
      </w:pPr>
      <w:r>
        <w:t>Перерасчет за содержание ребенка производится на основании письменного заявления родителей (законных представителей) с приложением подтверждающих документов (оригинал справки медицинского учреждения, копии санитарно - курортной путевки, копии больничного листа, выписки из приказа о предоставлении отпуска, либо других документов).</w:t>
      </w:r>
    </w:p>
    <w:p w:rsidR="006048B2" w:rsidRDefault="006048B2" w:rsidP="006048B2">
      <w:pPr>
        <w:pStyle w:val="a4"/>
      </w:pPr>
      <w:r>
        <w:t>Заявление родителей (законных представителей) на имя руководителя образовательного учреждения предоставляется не позднее, чем за два рабочих дня до начала отдыха ребенка по причинам, указанным в подпунктах 4.5 - 4.7 настоящего пункта. </w:t>
      </w:r>
    </w:p>
    <w:p w:rsidR="006048B2" w:rsidRDefault="006048B2" w:rsidP="006048B2">
      <w:pPr>
        <w:pStyle w:val="a4"/>
      </w:pPr>
      <w:r>
        <w:t>Во всех иных случаях отсутствия ребенка в образовательном учреждении плата за содержание ребенка не пересчитывается и взимается в полном объеме.</w:t>
      </w:r>
    </w:p>
    <w:p w:rsidR="006048B2" w:rsidRDefault="006048B2" w:rsidP="006048B2">
      <w:pPr>
        <w:pStyle w:val="a4"/>
      </w:pPr>
      <w:r>
        <w:t>5. Плата за содержание ребенка вносится родителями или законными представителями ежемесячно до 10 числа текущего месяца на расчетный счет образовательного учреждения через банковские учреждения. Оплата услуг банка за перечисление сре</w:t>
      </w:r>
      <w:proofErr w:type="gramStart"/>
      <w:r>
        <w:t>дств пр</w:t>
      </w:r>
      <w:proofErr w:type="gramEnd"/>
      <w:r>
        <w:t>оизводится плательщиком.</w:t>
      </w:r>
    </w:p>
    <w:p w:rsidR="006048B2" w:rsidRDefault="006048B2" w:rsidP="006048B2">
      <w:pPr>
        <w:pStyle w:val="a4"/>
      </w:pPr>
      <w:r>
        <w:t>6. Настоящее постановление подлежит официальному опубликованию в средствах массовой информации и размещению на официальном сайте администрации МО «Братский район».</w:t>
      </w:r>
    </w:p>
    <w:p w:rsidR="006048B2" w:rsidRDefault="006048B2" w:rsidP="006048B2">
      <w:pPr>
        <w:pStyle w:val="a4"/>
      </w:pPr>
      <w:r>
        <w:t xml:space="preserve">7.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руководителя аппарата Администрации МО «Братский район»  В.Л. Климентьева.</w:t>
      </w:r>
    </w:p>
    <w:p w:rsidR="006048B2" w:rsidRDefault="006048B2" w:rsidP="006048B2">
      <w:pPr>
        <w:pStyle w:val="a4"/>
      </w:pPr>
      <w:r>
        <w:rPr>
          <w:rStyle w:val="a7"/>
        </w:rPr>
        <w:t>А.И. Старухин</w:t>
      </w:r>
    </w:p>
    <w:p w:rsidR="00105A3F" w:rsidRDefault="00105A3F"/>
    <w:sectPr w:rsidR="00105A3F" w:rsidSect="00105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BF6DEF"/>
    <w:multiLevelType w:val="multilevel"/>
    <w:tmpl w:val="4B80E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6048B2"/>
    <w:rsid w:val="00105A3F"/>
    <w:rsid w:val="006048B2"/>
    <w:rsid w:val="00D638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A3F"/>
  </w:style>
  <w:style w:type="paragraph" w:styleId="2">
    <w:name w:val="heading 2"/>
    <w:basedOn w:val="a"/>
    <w:link w:val="20"/>
    <w:uiPriority w:val="9"/>
    <w:qFormat/>
    <w:rsid w:val="006048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48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6048B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04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048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48B2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6048B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3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ratsk-raion.ru/%D0%B0%D0%B4%D0%BC%D0%B8%D0%BD%D0%B8%D1%81%D1%82%D1%80%D0%B0%D1%86%D0%B8%D1%8F/%D0%B4%D0%BE%D0%BA%D1%83%D0%BC%D0%B5%D0%BD%D1%82%D1%8B/%D0%BF%D0%BE%D1%81%D1%82%D0%B0%D0%BD%D0%BE%D0%B2%D0%BB%D0%B5%D0%BD%D0%B8%D1%8F-%D0%B8-%D1%80%D0%B0%D1%81%D0%BF%D0%BE%D1%80%D1%8F%D0%B6%D0%B5%D0%BD%D0%B8%D1%8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bratsk-raion.ru/%D0%B0%D0%B4%D0%BC%D0%B8%D0%BD%D0%B8%D1%81%D1%82%D1%80%D0%B0%D1%86%D0%B8%D1%8F/%D0%B4%D0%BE%D0%BA%D1%83%D0%BC%D0%B5%D0%BD%D1%82%D1%8B/%D0%BF%D0%BE%D1%81%D1%82%D0%B0%D0%BD%D0%BE%D0%B2%D0%BB%D0%B5%D0%BD%D0%B8%D1%8F-%D0%B8-%D1%80%D0%B0%D1%81%D0%BF%D0%BE%D1%80%D1%8F%D0%B6%D0%B5%D0%BD%D0%B8%D1%8F/602-postanovlenie-62-ot-12-03-2013-g-o-plate-vzimaemoj-s-roditelej-zakonnykh-predstavitelej-za-soderzhanie-rebjonka-prismotr-i-ukhod-za-rebenkom-v-munitsipalnykh-kazjonnykh-doshkolnykh-obrazovatelnykh-uchrezhdeniyakh-i-munitsipalnykh-kazjonnykh-obshcheobrazov?tmpl=component&amp;print=1&amp;page=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823</Words>
  <Characters>4696</Characters>
  <Application>Microsoft Office Word</Application>
  <DocSecurity>0</DocSecurity>
  <Lines>39</Lines>
  <Paragraphs>11</Paragraphs>
  <ScaleCrop>false</ScaleCrop>
  <Company>NovogradSoft</Company>
  <LinksUpToDate>false</LinksUpToDate>
  <CharactersWithSpaces>5508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2</cp:revision>
  <dcterms:created xsi:type="dcterms:W3CDTF">2014-09-17T07:03:00Z</dcterms:created>
  <dcterms:modified xsi:type="dcterms:W3CDTF">2014-09-17T07:06:00Z</dcterms:modified>
</cp:coreProperties>
</file>